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87C06" w:rsidRDefault="002D2807" w:rsidP="002D2807">
      <w:pPr>
        <w:jc w:val="center"/>
        <w:rPr>
          <w:rFonts w:ascii="Arial" w:eastAsia="Calibri" w:hAnsi="Arial" w:cs="Arial"/>
          <w:b/>
          <w:sz w:val="24"/>
          <w:szCs w:val="24"/>
          <w:lang w:val="ru-RU"/>
        </w:rPr>
      </w:pPr>
      <w:r w:rsidRPr="00387C06">
        <w:rPr>
          <w:rFonts w:ascii="Arial" w:eastAsia="Calibri" w:hAnsi="Arial" w:cs="Arial"/>
          <w:b/>
          <w:sz w:val="24"/>
          <w:szCs w:val="24"/>
          <w:lang w:val="ru-RU"/>
        </w:rPr>
        <w:t>(</w:t>
      </w:r>
      <w:r w:rsidR="0004002E">
        <w:rPr>
          <w:rFonts w:ascii="Arial" w:eastAsia="Calibri" w:hAnsi="Arial" w:cs="Arial"/>
          <w:b/>
          <w:sz w:val="24"/>
          <w:szCs w:val="24"/>
          <w:lang w:val="ru-RU"/>
        </w:rPr>
        <w:t>06 – 12</w:t>
      </w:r>
      <w:r w:rsidR="00864D9F">
        <w:rPr>
          <w:rFonts w:ascii="Arial" w:eastAsia="Calibri" w:hAnsi="Arial" w:cs="Arial"/>
          <w:b/>
          <w:sz w:val="24"/>
          <w:szCs w:val="24"/>
          <w:lang w:val="ru-RU"/>
        </w:rPr>
        <w:t xml:space="preserve"> Июля</w:t>
      </w:r>
      <w:r w:rsidR="00CD1474" w:rsidRPr="00387C06">
        <w:rPr>
          <w:rFonts w:ascii="Arial" w:eastAsia="Calibri" w:hAnsi="Arial" w:cs="Arial"/>
          <w:b/>
          <w:sz w:val="24"/>
          <w:szCs w:val="24"/>
          <w:lang w:val="ru-RU"/>
        </w:rPr>
        <w:t xml:space="preserve"> </w:t>
      </w:r>
      <w:r w:rsidR="001F277A" w:rsidRPr="00387C06">
        <w:rPr>
          <w:rFonts w:ascii="Arial" w:eastAsia="Calibri" w:hAnsi="Arial" w:cs="Arial"/>
          <w:b/>
          <w:sz w:val="24"/>
          <w:szCs w:val="24"/>
          <w:lang w:val="ru-RU"/>
        </w:rPr>
        <w:t>2020</w:t>
      </w:r>
      <w:r w:rsidRPr="00387C06">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87C06" w:rsidRDefault="00390DAE" w:rsidP="00390DAE">
          <w:pPr>
            <w:pStyle w:val="TtulodeTDC"/>
            <w:jc w:val="center"/>
            <w:rPr>
              <w:rFonts w:ascii="Arial" w:hAnsi="Arial" w:cs="Arial"/>
              <w:b/>
              <w:i/>
              <w:color w:val="auto"/>
              <w:sz w:val="24"/>
              <w:szCs w:val="24"/>
              <w:lang w:val="ru-RU"/>
            </w:rPr>
          </w:pPr>
          <w:r w:rsidRPr="00387C06">
            <w:rPr>
              <w:rFonts w:ascii="Arial" w:hAnsi="Arial" w:cs="Arial"/>
              <w:b/>
              <w:i/>
              <w:color w:val="auto"/>
              <w:sz w:val="24"/>
              <w:szCs w:val="24"/>
              <w:lang w:val="ru-RU"/>
            </w:rPr>
            <w:t xml:space="preserve">Индекс </w:t>
          </w:r>
        </w:p>
        <w:p w:rsidR="00390DAE" w:rsidRPr="00387C06" w:rsidRDefault="00390DAE" w:rsidP="00390DAE">
          <w:pPr>
            <w:rPr>
              <w:rFonts w:ascii="Arial" w:hAnsi="Arial" w:cs="Arial"/>
              <w:sz w:val="24"/>
              <w:szCs w:val="24"/>
              <w:lang w:val="ru-RU" w:eastAsia="es-ES"/>
            </w:rPr>
          </w:pPr>
        </w:p>
        <w:p w:rsidR="00D90AE4" w:rsidRDefault="00390DAE">
          <w:pPr>
            <w:pStyle w:val="TDC1"/>
            <w:tabs>
              <w:tab w:val="right" w:leader="dot" w:pos="9629"/>
            </w:tabs>
            <w:rPr>
              <w:rFonts w:eastAsiaTheme="minorEastAsia"/>
              <w:noProof/>
              <w:lang w:eastAsia="es-ES"/>
            </w:rPr>
          </w:pPr>
          <w:r w:rsidRPr="00387C06">
            <w:rPr>
              <w:rFonts w:ascii="Arial" w:hAnsi="Arial" w:cs="Arial"/>
              <w:b/>
              <w:bCs/>
              <w:sz w:val="24"/>
              <w:szCs w:val="24"/>
            </w:rPr>
            <w:fldChar w:fldCharType="begin"/>
          </w:r>
          <w:r w:rsidRPr="00387C06">
            <w:rPr>
              <w:rFonts w:ascii="Arial" w:hAnsi="Arial" w:cs="Arial"/>
              <w:b/>
              <w:bCs/>
              <w:sz w:val="24"/>
              <w:szCs w:val="24"/>
            </w:rPr>
            <w:instrText xml:space="preserve"> TOC \o "1-3" \h \z \u </w:instrText>
          </w:r>
          <w:r w:rsidRPr="00387C06">
            <w:rPr>
              <w:rFonts w:ascii="Arial" w:hAnsi="Arial" w:cs="Arial"/>
              <w:b/>
              <w:bCs/>
              <w:sz w:val="24"/>
              <w:szCs w:val="24"/>
            </w:rPr>
            <w:fldChar w:fldCharType="separate"/>
          </w:r>
          <w:hyperlink w:anchor="_Toc45518541" w:history="1">
            <w:r w:rsidR="00D90AE4" w:rsidRPr="007D56AF">
              <w:rPr>
                <w:rStyle w:val="Hipervnculo"/>
                <w:rFonts w:ascii="Arial" w:hAnsi="Arial" w:cs="Arial"/>
                <w:b/>
                <w:noProof/>
                <w:lang w:val="ru-RU"/>
              </w:rPr>
              <w:t>Главное</w:t>
            </w:r>
            <w:r w:rsidR="00D90AE4">
              <w:rPr>
                <w:noProof/>
                <w:webHidden/>
              </w:rPr>
              <w:tab/>
            </w:r>
            <w:r w:rsidR="00D90AE4">
              <w:rPr>
                <w:noProof/>
                <w:webHidden/>
              </w:rPr>
              <w:fldChar w:fldCharType="begin"/>
            </w:r>
            <w:r w:rsidR="00D90AE4">
              <w:rPr>
                <w:noProof/>
                <w:webHidden/>
              </w:rPr>
              <w:instrText xml:space="preserve"> PAGEREF _Toc45518541 \h </w:instrText>
            </w:r>
            <w:r w:rsidR="00D90AE4">
              <w:rPr>
                <w:noProof/>
                <w:webHidden/>
              </w:rPr>
            </w:r>
            <w:r w:rsidR="00D90AE4">
              <w:rPr>
                <w:noProof/>
                <w:webHidden/>
              </w:rPr>
              <w:fldChar w:fldCharType="separate"/>
            </w:r>
            <w:r w:rsidR="00D90AE4">
              <w:rPr>
                <w:noProof/>
                <w:webHidden/>
              </w:rPr>
              <w:t>2</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2"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Президент Кубы призывает к участию в саммите МОТ</w:t>
            </w:r>
            <w:r w:rsidR="00D90AE4">
              <w:rPr>
                <w:noProof/>
                <w:webHidden/>
              </w:rPr>
              <w:tab/>
            </w:r>
            <w:r w:rsidR="00D90AE4">
              <w:rPr>
                <w:noProof/>
                <w:webHidden/>
              </w:rPr>
              <w:fldChar w:fldCharType="begin"/>
            </w:r>
            <w:r w:rsidR="00D90AE4">
              <w:rPr>
                <w:noProof/>
                <w:webHidden/>
              </w:rPr>
              <w:instrText xml:space="preserve"> PAGEREF _Toc45518542 \h </w:instrText>
            </w:r>
            <w:r w:rsidR="00D90AE4">
              <w:rPr>
                <w:noProof/>
                <w:webHidden/>
              </w:rPr>
            </w:r>
            <w:r w:rsidR="00D90AE4">
              <w:rPr>
                <w:noProof/>
                <w:webHidden/>
              </w:rPr>
              <w:fldChar w:fldCharType="separate"/>
            </w:r>
            <w:r w:rsidR="00D90AE4">
              <w:rPr>
                <w:noProof/>
                <w:webHidden/>
              </w:rPr>
              <w:t>2</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3"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Политбюро решило отменить акт 26 июля в связи с пандемией</w:t>
            </w:r>
            <w:r w:rsidR="00D90AE4">
              <w:rPr>
                <w:noProof/>
                <w:webHidden/>
              </w:rPr>
              <w:tab/>
            </w:r>
            <w:r w:rsidR="00D90AE4">
              <w:rPr>
                <w:noProof/>
                <w:webHidden/>
              </w:rPr>
              <w:fldChar w:fldCharType="begin"/>
            </w:r>
            <w:r w:rsidR="00D90AE4">
              <w:rPr>
                <w:noProof/>
                <w:webHidden/>
              </w:rPr>
              <w:instrText xml:space="preserve"> PAGEREF _Toc45518543 \h </w:instrText>
            </w:r>
            <w:r w:rsidR="00D90AE4">
              <w:rPr>
                <w:noProof/>
                <w:webHidden/>
              </w:rPr>
            </w:r>
            <w:r w:rsidR="00D90AE4">
              <w:rPr>
                <w:noProof/>
                <w:webHidden/>
              </w:rPr>
              <w:fldChar w:fldCharType="separate"/>
            </w:r>
            <w:r w:rsidR="00D90AE4">
              <w:rPr>
                <w:noProof/>
                <w:webHidden/>
              </w:rPr>
              <w:t>3</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4" w:history="1">
            <w:r w:rsidR="00D90AE4" w:rsidRPr="007D56AF">
              <w:rPr>
                <w:rStyle w:val="Hipervnculo"/>
                <w:rFonts w:ascii="Wingdings" w:hAnsi="Wingdings" w:cs="Arial"/>
                <w:noProof/>
                <w:lang w:val="ru-RU" w:eastAsia="es-ES"/>
              </w:rPr>
              <w:t></w:t>
            </w:r>
            <w:r w:rsidR="00D90AE4">
              <w:rPr>
                <w:rFonts w:eastAsiaTheme="minorEastAsia"/>
                <w:noProof/>
                <w:lang w:eastAsia="es-ES"/>
              </w:rPr>
              <w:tab/>
            </w:r>
            <w:r w:rsidR="00D90AE4" w:rsidRPr="007D56AF">
              <w:rPr>
                <w:rStyle w:val="Hipervnculo"/>
                <w:noProof/>
                <w:lang w:val="ru-RU"/>
              </w:rPr>
              <w:t>Куба решает сохранить свой статус гаранта мира в Колумбии</w:t>
            </w:r>
            <w:r w:rsidR="00D90AE4">
              <w:rPr>
                <w:noProof/>
                <w:webHidden/>
              </w:rPr>
              <w:tab/>
            </w:r>
            <w:r w:rsidR="00D90AE4">
              <w:rPr>
                <w:noProof/>
                <w:webHidden/>
              </w:rPr>
              <w:fldChar w:fldCharType="begin"/>
            </w:r>
            <w:r w:rsidR="00D90AE4">
              <w:rPr>
                <w:noProof/>
                <w:webHidden/>
              </w:rPr>
              <w:instrText xml:space="preserve"> PAGEREF _Toc45518544 \h </w:instrText>
            </w:r>
            <w:r w:rsidR="00D90AE4">
              <w:rPr>
                <w:noProof/>
                <w:webHidden/>
              </w:rPr>
            </w:r>
            <w:r w:rsidR="00D90AE4">
              <w:rPr>
                <w:noProof/>
                <w:webHidden/>
              </w:rPr>
              <w:fldChar w:fldCharType="separate"/>
            </w:r>
            <w:r w:rsidR="00D90AE4">
              <w:rPr>
                <w:noProof/>
                <w:webHidden/>
              </w:rPr>
              <w:t>3</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5"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Блокада США наносит ущерб устойчивому развитию на Кубе</w:t>
            </w:r>
            <w:r w:rsidR="00D90AE4">
              <w:rPr>
                <w:noProof/>
                <w:webHidden/>
              </w:rPr>
              <w:tab/>
            </w:r>
            <w:r w:rsidR="00D90AE4">
              <w:rPr>
                <w:noProof/>
                <w:webHidden/>
              </w:rPr>
              <w:fldChar w:fldCharType="begin"/>
            </w:r>
            <w:r w:rsidR="00D90AE4">
              <w:rPr>
                <w:noProof/>
                <w:webHidden/>
              </w:rPr>
              <w:instrText xml:space="preserve"> PAGEREF _Toc45518545 \h </w:instrText>
            </w:r>
            <w:r w:rsidR="00D90AE4">
              <w:rPr>
                <w:noProof/>
                <w:webHidden/>
              </w:rPr>
            </w:r>
            <w:r w:rsidR="00D90AE4">
              <w:rPr>
                <w:noProof/>
                <w:webHidden/>
              </w:rPr>
              <w:fldChar w:fldCharType="separate"/>
            </w:r>
            <w:r w:rsidR="00D90AE4">
              <w:rPr>
                <w:noProof/>
                <w:webHidden/>
              </w:rPr>
              <w:t>4</w:t>
            </w:r>
            <w:r w:rsidR="00D90AE4">
              <w:rPr>
                <w:noProof/>
                <w:webHidden/>
              </w:rPr>
              <w:fldChar w:fldCharType="end"/>
            </w:r>
          </w:hyperlink>
        </w:p>
        <w:p w:rsidR="00D90AE4" w:rsidRDefault="00065D64">
          <w:pPr>
            <w:pStyle w:val="TDC1"/>
            <w:tabs>
              <w:tab w:val="right" w:leader="dot" w:pos="9629"/>
            </w:tabs>
            <w:rPr>
              <w:rFonts w:eastAsiaTheme="minorEastAsia"/>
              <w:noProof/>
              <w:lang w:eastAsia="es-ES"/>
            </w:rPr>
          </w:pPr>
          <w:hyperlink w:anchor="_Toc45518546" w:history="1">
            <w:r w:rsidR="00D90AE4" w:rsidRPr="007D56AF">
              <w:rPr>
                <w:rStyle w:val="Hipervnculo"/>
                <w:rFonts w:ascii="Arial" w:hAnsi="Arial" w:cs="Arial"/>
                <w:b/>
                <w:noProof/>
                <w:lang w:val="ru-RU"/>
              </w:rPr>
              <w:t>Новости о коронавирусе</w:t>
            </w:r>
            <w:r w:rsidR="00D90AE4">
              <w:rPr>
                <w:noProof/>
                <w:webHidden/>
              </w:rPr>
              <w:tab/>
            </w:r>
            <w:r w:rsidR="00D90AE4">
              <w:rPr>
                <w:noProof/>
                <w:webHidden/>
              </w:rPr>
              <w:fldChar w:fldCharType="begin"/>
            </w:r>
            <w:r w:rsidR="00D90AE4">
              <w:rPr>
                <w:noProof/>
                <w:webHidden/>
              </w:rPr>
              <w:instrText xml:space="preserve"> PAGEREF _Toc45518546 \h </w:instrText>
            </w:r>
            <w:r w:rsidR="00D90AE4">
              <w:rPr>
                <w:noProof/>
                <w:webHidden/>
              </w:rPr>
            </w:r>
            <w:r w:rsidR="00D90AE4">
              <w:rPr>
                <w:noProof/>
                <w:webHidden/>
              </w:rPr>
              <w:fldChar w:fldCharType="separate"/>
            </w:r>
            <w:r w:rsidR="00D90AE4">
              <w:rPr>
                <w:noProof/>
                <w:webHidden/>
              </w:rPr>
              <w:t>6</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7" w:history="1">
            <w:r w:rsidR="00D90AE4" w:rsidRPr="007D56AF">
              <w:rPr>
                <w:rStyle w:val="Hipervnculo"/>
                <w:rFonts w:ascii="Wingdings" w:hAnsi="Wingdings" w:cs="Arial"/>
                <w:noProof/>
                <w:lang w:val="ru-RU" w:eastAsia="es-ES"/>
              </w:rPr>
              <w:t></w:t>
            </w:r>
            <w:r w:rsidR="00D90AE4">
              <w:rPr>
                <w:rFonts w:eastAsiaTheme="minorEastAsia"/>
                <w:noProof/>
                <w:lang w:eastAsia="es-ES"/>
              </w:rPr>
              <w:tab/>
            </w:r>
            <w:r w:rsidR="00D90AE4" w:rsidRPr="007D56AF">
              <w:rPr>
                <w:rStyle w:val="Hipervnculo"/>
                <w:noProof/>
                <w:lang w:val="ru-RU"/>
              </w:rPr>
              <w:t>Диас-Канель призывает усилить меры против COVID-19 в Гаване</w:t>
            </w:r>
            <w:r w:rsidR="00D90AE4">
              <w:rPr>
                <w:noProof/>
                <w:webHidden/>
              </w:rPr>
              <w:tab/>
            </w:r>
            <w:r w:rsidR="00D90AE4">
              <w:rPr>
                <w:noProof/>
                <w:webHidden/>
              </w:rPr>
              <w:fldChar w:fldCharType="begin"/>
            </w:r>
            <w:r w:rsidR="00D90AE4">
              <w:rPr>
                <w:noProof/>
                <w:webHidden/>
              </w:rPr>
              <w:instrText xml:space="preserve"> PAGEREF _Toc45518547 \h </w:instrText>
            </w:r>
            <w:r w:rsidR="00D90AE4">
              <w:rPr>
                <w:noProof/>
                <w:webHidden/>
              </w:rPr>
            </w:r>
            <w:r w:rsidR="00D90AE4">
              <w:rPr>
                <w:noProof/>
                <w:webHidden/>
              </w:rPr>
              <w:fldChar w:fldCharType="separate"/>
            </w:r>
            <w:r w:rsidR="00D90AE4">
              <w:rPr>
                <w:noProof/>
                <w:webHidden/>
              </w:rPr>
              <w:t>6</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8"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Кубинские власти анализируют меры по восстановлению</w:t>
            </w:r>
            <w:r w:rsidR="00D90AE4">
              <w:rPr>
                <w:noProof/>
                <w:webHidden/>
              </w:rPr>
              <w:tab/>
            </w:r>
            <w:r w:rsidR="00D90AE4">
              <w:rPr>
                <w:noProof/>
                <w:webHidden/>
              </w:rPr>
              <w:fldChar w:fldCharType="begin"/>
            </w:r>
            <w:r w:rsidR="00D90AE4">
              <w:rPr>
                <w:noProof/>
                <w:webHidden/>
              </w:rPr>
              <w:instrText xml:space="preserve"> PAGEREF _Toc45518548 \h </w:instrText>
            </w:r>
            <w:r w:rsidR="00D90AE4">
              <w:rPr>
                <w:noProof/>
                <w:webHidden/>
              </w:rPr>
            </w:r>
            <w:r w:rsidR="00D90AE4">
              <w:rPr>
                <w:noProof/>
                <w:webHidden/>
              </w:rPr>
              <w:fldChar w:fldCharType="separate"/>
            </w:r>
            <w:r w:rsidR="00D90AE4">
              <w:rPr>
                <w:noProof/>
                <w:webHidden/>
              </w:rPr>
              <w:t>6</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49"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Куба не потеряла ни одного из своих специалистов в области здравоохранения в связи с COVID-19</w:t>
            </w:r>
            <w:r w:rsidR="00D90AE4">
              <w:rPr>
                <w:noProof/>
                <w:webHidden/>
              </w:rPr>
              <w:tab/>
            </w:r>
            <w:r w:rsidR="00D90AE4">
              <w:rPr>
                <w:noProof/>
                <w:webHidden/>
              </w:rPr>
              <w:fldChar w:fldCharType="begin"/>
            </w:r>
            <w:r w:rsidR="00D90AE4">
              <w:rPr>
                <w:noProof/>
                <w:webHidden/>
              </w:rPr>
              <w:instrText xml:space="preserve"> PAGEREF _Toc45518549 \h </w:instrText>
            </w:r>
            <w:r w:rsidR="00D90AE4">
              <w:rPr>
                <w:noProof/>
                <w:webHidden/>
              </w:rPr>
            </w:r>
            <w:r w:rsidR="00D90AE4">
              <w:rPr>
                <w:noProof/>
                <w:webHidden/>
              </w:rPr>
              <w:fldChar w:fldCharType="separate"/>
            </w:r>
            <w:r w:rsidR="00D90AE4">
              <w:rPr>
                <w:noProof/>
                <w:webHidden/>
              </w:rPr>
              <w:t>7</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0"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Куба со строгим надзором и контролем над эпидемиологической ситуацией</w:t>
            </w:r>
            <w:r w:rsidR="00D90AE4">
              <w:rPr>
                <w:noProof/>
                <w:webHidden/>
              </w:rPr>
              <w:tab/>
            </w:r>
            <w:r w:rsidR="00D90AE4">
              <w:rPr>
                <w:noProof/>
                <w:webHidden/>
              </w:rPr>
              <w:fldChar w:fldCharType="begin"/>
            </w:r>
            <w:r w:rsidR="00D90AE4">
              <w:rPr>
                <w:noProof/>
                <w:webHidden/>
              </w:rPr>
              <w:instrText xml:space="preserve"> PAGEREF _Toc45518550 \h </w:instrText>
            </w:r>
            <w:r w:rsidR="00D90AE4">
              <w:rPr>
                <w:noProof/>
                <w:webHidden/>
              </w:rPr>
            </w:r>
            <w:r w:rsidR="00D90AE4">
              <w:rPr>
                <w:noProof/>
                <w:webHidden/>
              </w:rPr>
              <w:fldChar w:fldCharType="separate"/>
            </w:r>
            <w:r w:rsidR="00D90AE4">
              <w:rPr>
                <w:noProof/>
                <w:webHidden/>
              </w:rPr>
              <w:t>8</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1"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Три кубинские медицинские бригады едут в Африку для борьбы с COVID-19</w:t>
            </w:r>
            <w:r w:rsidR="00D90AE4">
              <w:rPr>
                <w:noProof/>
                <w:webHidden/>
              </w:rPr>
              <w:tab/>
            </w:r>
            <w:r w:rsidR="00D90AE4">
              <w:rPr>
                <w:noProof/>
                <w:webHidden/>
              </w:rPr>
              <w:fldChar w:fldCharType="begin"/>
            </w:r>
            <w:r w:rsidR="00D90AE4">
              <w:rPr>
                <w:noProof/>
                <w:webHidden/>
              </w:rPr>
              <w:instrText xml:space="preserve"> PAGEREF _Toc45518551 \h </w:instrText>
            </w:r>
            <w:r w:rsidR="00D90AE4">
              <w:rPr>
                <w:noProof/>
                <w:webHidden/>
              </w:rPr>
            </w:r>
            <w:r w:rsidR="00D90AE4">
              <w:rPr>
                <w:noProof/>
                <w:webHidden/>
              </w:rPr>
              <w:fldChar w:fldCharType="separate"/>
            </w:r>
            <w:r w:rsidR="00D90AE4">
              <w:rPr>
                <w:noProof/>
                <w:webHidden/>
              </w:rPr>
              <w:t>9</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2"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Международный научный журнал признаёт пример Кубы в борьбе с COVID-19</w:t>
            </w:r>
            <w:r w:rsidR="00D90AE4">
              <w:rPr>
                <w:noProof/>
                <w:webHidden/>
              </w:rPr>
              <w:tab/>
            </w:r>
            <w:r w:rsidR="00D90AE4">
              <w:rPr>
                <w:noProof/>
                <w:webHidden/>
              </w:rPr>
              <w:fldChar w:fldCharType="begin"/>
            </w:r>
            <w:r w:rsidR="00D90AE4">
              <w:rPr>
                <w:noProof/>
                <w:webHidden/>
              </w:rPr>
              <w:instrText xml:space="preserve"> PAGEREF _Toc45518552 \h </w:instrText>
            </w:r>
            <w:r w:rsidR="00D90AE4">
              <w:rPr>
                <w:noProof/>
                <w:webHidden/>
              </w:rPr>
            </w:r>
            <w:r w:rsidR="00D90AE4">
              <w:rPr>
                <w:noProof/>
                <w:webHidden/>
              </w:rPr>
              <w:fldChar w:fldCharType="separate"/>
            </w:r>
            <w:r w:rsidR="00D90AE4">
              <w:rPr>
                <w:noProof/>
                <w:webHidden/>
              </w:rPr>
              <w:t>9</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3"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Президент Кубы подчеркивает роль молодежи в борьбе с пандемией</w:t>
            </w:r>
            <w:r w:rsidR="00D90AE4">
              <w:rPr>
                <w:noProof/>
                <w:webHidden/>
              </w:rPr>
              <w:tab/>
            </w:r>
            <w:r w:rsidR="00D90AE4">
              <w:rPr>
                <w:noProof/>
                <w:webHidden/>
              </w:rPr>
              <w:fldChar w:fldCharType="begin"/>
            </w:r>
            <w:r w:rsidR="00D90AE4">
              <w:rPr>
                <w:noProof/>
                <w:webHidden/>
              </w:rPr>
              <w:instrText xml:space="preserve"> PAGEREF _Toc45518553 \h </w:instrText>
            </w:r>
            <w:r w:rsidR="00D90AE4">
              <w:rPr>
                <w:noProof/>
                <w:webHidden/>
              </w:rPr>
            </w:r>
            <w:r w:rsidR="00D90AE4">
              <w:rPr>
                <w:noProof/>
                <w:webHidden/>
              </w:rPr>
              <w:fldChar w:fldCharType="separate"/>
            </w:r>
            <w:r w:rsidR="00D90AE4">
              <w:rPr>
                <w:noProof/>
                <w:webHidden/>
              </w:rPr>
              <w:t>10</w:t>
            </w:r>
            <w:r w:rsidR="00D90AE4">
              <w:rPr>
                <w:noProof/>
                <w:webHidden/>
              </w:rPr>
              <w:fldChar w:fldCharType="end"/>
            </w:r>
          </w:hyperlink>
        </w:p>
        <w:p w:rsidR="00D90AE4" w:rsidRDefault="00065D64">
          <w:pPr>
            <w:pStyle w:val="TDC1"/>
            <w:tabs>
              <w:tab w:val="right" w:leader="dot" w:pos="9629"/>
            </w:tabs>
            <w:rPr>
              <w:rFonts w:eastAsiaTheme="minorEastAsia"/>
              <w:noProof/>
              <w:lang w:eastAsia="es-ES"/>
            </w:rPr>
          </w:pPr>
          <w:hyperlink w:anchor="_Toc45518554" w:history="1">
            <w:r w:rsidR="00D90AE4" w:rsidRPr="007D56AF">
              <w:rPr>
                <w:rStyle w:val="Hipervnculo"/>
                <w:rFonts w:ascii="Arial" w:hAnsi="Arial" w:cs="Arial"/>
                <w:b/>
                <w:noProof/>
                <w:lang w:val="ru-RU" w:eastAsia="es-ES"/>
              </w:rPr>
              <w:t>Международные отношения</w:t>
            </w:r>
            <w:r w:rsidR="00D90AE4">
              <w:rPr>
                <w:noProof/>
                <w:webHidden/>
              </w:rPr>
              <w:tab/>
            </w:r>
            <w:r w:rsidR="00D90AE4">
              <w:rPr>
                <w:noProof/>
                <w:webHidden/>
              </w:rPr>
              <w:fldChar w:fldCharType="begin"/>
            </w:r>
            <w:r w:rsidR="00D90AE4">
              <w:rPr>
                <w:noProof/>
                <w:webHidden/>
              </w:rPr>
              <w:instrText xml:space="preserve"> PAGEREF _Toc45518554 \h </w:instrText>
            </w:r>
            <w:r w:rsidR="00D90AE4">
              <w:rPr>
                <w:noProof/>
                <w:webHidden/>
              </w:rPr>
            </w:r>
            <w:r w:rsidR="00D90AE4">
              <w:rPr>
                <w:noProof/>
                <w:webHidden/>
              </w:rPr>
              <w:fldChar w:fldCharType="separate"/>
            </w:r>
            <w:r w:rsidR="00D90AE4">
              <w:rPr>
                <w:noProof/>
                <w:webHidden/>
              </w:rPr>
              <w:t>11</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5"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Города США одобряют инициативы против блокады</w:t>
            </w:r>
            <w:r w:rsidR="00D90AE4">
              <w:rPr>
                <w:noProof/>
                <w:webHidden/>
              </w:rPr>
              <w:tab/>
            </w:r>
            <w:r w:rsidR="00D90AE4">
              <w:rPr>
                <w:noProof/>
                <w:webHidden/>
              </w:rPr>
              <w:fldChar w:fldCharType="begin"/>
            </w:r>
            <w:r w:rsidR="00D90AE4">
              <w:rPr>
                <w:noProof/>
                <w:webHidden/>
              </w:rPr>
              <w:instrText xml:space="preserve"> PAGEREF _Toc45518555 \h </w:instrText>
            </w:r>
            <w:r w:rsidR="00D90AE4">
              <w:rPr>
                <w:noProof/>
                <w:webHidden/>
              </w:rPr>
            </w:r>
            <w:r w:rsidR="00D90AE4">
              <w:rPr>
                <w:noProof/>
                <w:webHidden/>
              </w:rPr>
              <w:fldChar w:fldCharType="separate"/>
            </w:r>
            <w:r w:rsidR="00D90AE4">
              <w:rPr>
                <w:noProof/>
                <w:webHidden/>
              </w:rPr>
              <w:t>11</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6"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Посол критикует освещение в СМИ США ситуацию на Кубе</w:t>
            </w:r>
            <w:r w:rsidR="00D90AE4">
              <w:rPr>
                <w:noProof/>
                <w:webHidden/>
              </w:rPr>
              <w:tab/>
            </w:r>
            <w:r w:rsidR="00D90AE4">
              <w:rPr>
                <w:noProof/>
                <w:webHidden/>
              </w:rPr>
              <w:fldChar w:fldCharType="begin"/>
            </w:r>
            <w:r w:rsidR="00D90AE4">
              <w:rPr>
                <w:noProof/>
                <w:webHidden/>
              </w:rPr>
              <w:instrText xml:space="preserve"> PAGEREF _Toc45518556 \h </w:instrText>
            </w:r>
            <w:r w:rsidR="00D90AE4">
              <w:rPr>
                <w:noProof/>
                <w:webHidden/>
              </w:rPr>
            </w:r>
            <w:r w:rsidR="00D90AE4">
              <w:rPr>
                <w:noProof/>
                <w:webHidden/>
              </w:rPr>
              <w:fldChar w:fldCharType="separate"/>
            </w:r>
            <w:r w:rsidR="00D90AE4">
              <w:rPr>
                <w:noProof/>
                <w:webHidden/>
              </w:rPr>
              <w:t>12</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7"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Куба способствует сотрудничеству в борьбе с изменением климата</w:t>
            </w:r>
            <w:r w:rsidR="00D90AE4">
              <w:rPr>
                <w:noProof/>
                <w:webHidden/>
              </w:rPr>
              <w:tab/>
            </w:r>
            <w:r w:rsidR="00D90AE4">
              <w:rPr>
                <w:noProof/>
                <w:webHidden/>
              </w:rPr>
              <w:fldChar w:fldCharType="begin"/>
            </w:r>
            <w:r w:rsidR="00D90AE4">
              <w:rPr>
                <w:noProof/>
                <w:webHidden/>
              </w:rPr>
              <w:instrText xml:space="preserve"> PAGEREF _Toc45518557 \h </w:instrText>
            </w:r>
            <w:r w:rsidR="00D90AE4">
              <w:rPr>
                <w:noProof/>
                <w:webHidden/>
              </w:rPr>
            </w:r>
            <w:r w:rsidR="00D90AE4">
              <w:rPr>
                <w:noProof/>
                <w:webHidden/>
              </w:rPr>
              <w:fldChar w:fldCharType="separate"/>
            </w:r>
            <w:r w:rsidR="00D90AE4">
              <w:rPr>
                <w:noProof/>
                <w:webHidden/>
              </w:rPr>
              <w:t>13</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8"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Куба обвиняет США в угрозе миру и безопасности в Латинской Америке</w:t>
            </w:r>
            <w:r w:rsidR="00D90AE4">
              <w:rPr>
                <w:noProof/>
                <w:webHidden/>
              </w:rPr>
              <w:tab/>
            </w:r>
            <w:r w:rsidR="00D90AE4">
              <w:rPr>
                <w:noProof/>
                <w:webHidden/>
              </w:rPr>
              <w:fldChar w:fldCharType="begin"/>
            </w:r>
            <w:r w:rsidR="00D90AE4">
              <w:rPr>
                <w:noProof/>
                <w:webHidden/>
              </w:rPr>
              <w:instrText xml:space="preserve"> PAGEREF _Toc45518558 \h </w:instrText>
            </w:r>
            <w:r w:rsidR="00D90AE4">
              <w:rPr>
                <w:noProof/>
                <w:webHidden/>
              </w:rPr>
            </w:r>
            <w:r w:rsidR="00D90AE4">
              <w:rPr>
                <w:noProof/>
                <w:webHidden/>
              </w:rPr>
              <w:fldChar w:fldCharType="separate"/>
            </w:r>
            <w:r w:rsidR="00D90AE4">
              <w:rPr>
                <w:noProof/>
                <w:webHidden/>
              </w:rPr>
              <w:t>14</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59"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Делегация ЕС на Кубе поддерживает противостояние коронавирусу</w:t>
            </w:r>
            <w:r w:rsidR="00D90AE4">
              <w:rPr>
                <w:noProof/>
                <w:webHidden/>
              </w:rPr>
              <w:tab/>
            </w:r>
            <w:r w:rsidR="00D90AE4">
              <w:rPr>
                <w:noProof/>
                <w:webHidden/>
              </w:rPr>
              <w:fldChar w:fldCharType="begin"/>
            </w:r>
            <w:r w:rsidR="00D90AE4">
              <w:rPr>
                <w:noProof/>
                <w:webHidden/>
              </w:rPr>
              <w:instrText xml:space="preserve"> PAGEREF _Toc45518559 \h </w:instrText>
            </w:r>
            <w:r w:rsidR="00D90AE4">
              <w:rPr>
                <w:noProof/>
                <w:webHidden/>
              </w:rPr>
            </w:r>
            <w:r w:rsidR="00D90AE4">
              <w:rPr>
                <w:noProof/>
                <w:webHidden/>
              </w:rPr>
              <w:fldChar w:fldCharType="separate"/>
            </w:r>
            <w:r w:rsidR="00D90AE4">
              <w:rPr>
                <w:noProof/>
                <w:webHidden/>
              </w:rPr>
              <w:t>15</w:t>
            </w:r>
            <w:r w:rsidR="00D90AE4">
              <w:rPr>
                <w:noProof/>
                <w:webHidden/>
              </w:rPr>
              <w:fldChar w:fldCharType="end"/>
            </w:r>
          </w:hyperlink>
        </w:p>
        <w:p w:rsidR="00D90AE4" w:rsidRDefault="00065D64">
          <w:pPr>
            <w:pStyle w:val="TDC1"/>
            <w:tabs>
              <w:tab w:val="right" w:leader="dot" w:pos="9629"/>
            </w:tabs>
            <w:rPr>
              <w:rFonts w:eastAsiaTheme="minorEastAsia"/>
              <w:noProof/>
              <w:lang w:eastAsia="es-ES"/>
            </w:rPr>
          </w:pPr>
          <w:hyperlink w:anchor="_Toc45518560" w:history="1">
            <w:r w:rsidR="00D90AE4" w:rsidRPr="007D56AF">
              <w:rPr>
                <w:rStyle w:val="Hipervnculo"/>
                <w:rFonts w:ascii="Arial" w:hAnsi="Arial" w:cs="Arial"/>
                <w:b/>
                <w:noProof/>
                <w:lang w:val="ru-RU" w:eastAsia="es-ES"/>
              </w:rPr>
              <w:t>Двусторонние отношения</w:t>
            </w:r>
            <w:r w:rsidR="00D90AE4">
              <w:rPr>
                <w:noProof/>
                <w:webHidden/>
              </w:rPr>
              <w:tab/>
            </w:r>
            <w:r w:rsidR="00D90AE4">
              <w:rPr>
                <w:noProof/>
                <w:webHidden/>
              </w:rPr>
              <w:fldChar w:fldCharType="begin"/>
            </w:r>
            <w:r w:rsidR="00D90AE4">
              <w:rPr>
                <w:noProof/>
                <w:webHidden/>
              </w:rPr>
              <w:instrText xml:space="preserve"> PAGEREF _Toc45518560 \h </w:instrText>
            </w:r>
            <w:r w:rsidR="00D90AE4">
              <w:rPr>
                <w:noProof/>
                <w:webHidden/>
              </w:rPr>
            </w:r>
            <w:r w:rsidR="00D90AE4">
              <w:rPr>
                <w:noProof/>
                <w:webHidden/>
              </w:rPr>
              <w:fldChar w:fldCharType="separate"/>
            </w:r>
            <w:r w:rsidR="00D90AE4">
              <w:rPr>
                <w:noProof/>
                <w:webHidden/>
              </w:rPr>
              <w:t>16</w:t>
            </w:r>
            <w:r w:rsidR="00D90AE4">
              <w:rPr>
                <w:noProof/>
                <w:webHidden/>
              </w:rPr>
              <w:fldChar w:fldCharType="end"/>
            </w:r>
          </w:hyperlink>
        </w:p>
        <w:p w:rsidR="00D90AE4" w:rsidRDefault="00065D64">
          <w:pPr>
            <w:pStyle w:val="TDC2"/>
            <w:tabs>
              <w:tab w:val="left" w:pos="660"/>
              <w:tab w:val="right" w:leader="dot" w:pos="9629"/>
            </w:tabs>
            <w:rPr>
              <w:rFonts w:eastAsiaTheme="minorEastAsia"/>
              <w:noProof/>
              <w:lang w:eastAsia="es-ES"/>
            </w:rPr>
          </w:pPr>
          <w:hyperlink w:anchor="_Toc45518561" w:history="1">
            <w:r w:rsidR="00D90AE4" w:rsidRPr="007D56AF">
              <w:rPr>
                <w:rStyle w:val="Hipervnculo"/>
                <w:rFonts w:ascii="Wingdings" w:hAnsi="Wingdings"/>
                <w:noProof/>
                <w:lang w:val="ru-RU"/>
              </w:rPr>
              <w:t></w:t>
            </w:r>
            <w:r w:rsidR="00D90AE4">
              <w:rPr>
                <w:rFonts w:eastAsiaTheme="minorEastAsia"/>
                <w:noProof/>
                <w:lang w:eastAsia="es-ES"/>
              </w:rPr>
              <w:tab/>
            </w:r>
            <w:r w:rsidR="00D90AE4" w:rsidRPr="007D56AF">
              <w:rPr>
                <w:rStyle w:val="Hipervnculo"/>
                <w:noProof/>
                <w:lang w:val="ru-RU"/>
              </w:rPr>
              <w:t>Россия поддерживает Нобелевскую премию мира бригаде имени Генри Рива</w:t>
            </w:r>
            <w:r w:rsidR="00D90AE4">
              <w:rPr>
                <w:noProof/>
                <w:webHidden/>
              </w:rPr>
              <w:tab/>
            </w:r>
            <w:r w:rsidR="00D90AE4">
              <w:rPr>
                <w:noProof/>
                <w:webHidden/>
              </w:rPr>
              <w:fldChar w:fldCharType="begin"/>
            </w:r>
            <w:r w:rsidR="00D90AE4">
              <w:rPr>
                <w:noProof/>
                <w:webHidden/>
              </w:rPr>
              <w:instrText xml:space="preserve"> PAGEREF _Toc45518561 \h </w:instrText>
            </w:r>
            <w:r w:rsidR="00D90AE4">
              <w:rPr>
                <w:noProof/>
                <w:webHidden/>
              </w:rPr>
            </w:r>
            <w:r w:rsidR="00D90AE4">
              <w:rPr>
                <w:noProof/>
                <w:webHidden/>
              </w:rPr>
              <w:fldChar w:fldCharType="separate"/>
            </w:r>
            <w:r w:rsidR="00D90AE4">
              <w:rPr>
                <w:noProof/>
                <w:webHidden/>
              </w:rPr>
              <w:t>16</w:t>
            </w:r>
            <w:r w:rsidR="00D90AE4">
              <w:rPr>
                <w:noProof/>
                <w:webHidden/>
              </w:rPr>
              <w:fldChar w:fldCharType="end"/>
            </w:r>
          </w:hyperlink>
        </w:p>
        <w:p w:rsidR="00390DAE" w:rsidRPr="00387C06" w:rsidRDefault="00390DAE" w:rsidP="00DD5235">
          <w:pPr>
            <w:rPr>
              <w:rFonts w:ascii="Arial" w:hAnsi="Arial" w:cs="Arial"/>
              <w:sz w:val="24"/>
              <w:szCs w:val="24"/>
            </w:rPr>
          </w:pPr>
          <w:r w:rsidRPr="00387C06">
            <w:rPr>
              <w:rFonts w:ascii="Arial" w:hAnsi="Arial" w:cs="Arial"/>
              <w:b/>
              <w:bCs/>
              <w:sz w:val="24"/>
              <w:szCs w:val="24"/>
            </w:rPr>
            <w:fldChar w:fldCharType="end"/>
          </w:r>
        </w:p>
      </w:sdtContent>
    </w:sdt>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387C06"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387C06" w:rsidTr="007755DA">
        <w:trPr>
          <w:trHeight w:val="166"/>
          <w:jc w:val="center"/>
        </w:trPr>
        <w:tc>
          <w:tcPr>
            <w:tcW w:w="9456" w:type="dxa"/>
          </w:tcPr>
          <w:p w:rsidR="00114327" w:rsidRPr="00387C06" w:rsidRDefault="00114327" w:rsidP="004C4964">
            <w:pPr>
              <w:pStyle w:val="Ttulo1"/>
              <w:jc w:val="center"/>
              <w:outlineLvl w:val="0"/>
              <w:rPr>
                <w:rFonts w:ascii="Arial" w:hAnsi="Arial" w:cs="Arial"/>
                <w:b/>
                <w:sz w:val="24"/>
                <w:szCs w:val="24"/>
              </w:rPr>
            </w:pPr>
            <w:bookmarkStart w:id="0" w:name="_Toc45518541"/>
            <w:r w:rsidRPr="00387C06">
              <w:rPr>
                <w:rFonts w:ascii="Arial" w:hAnsi="Arial" w:cs="Arial"/>
                <w:b/>
                <w:color w:val="auto"/>
                <w:sz w:val="24"/>
                <w:szCs w:val="24"/>
                <w:lang w:val="ru-RU"/>
              </w:rPr>
              <w:lastRenderedPageBreak/>
              <w:t>Главное</w:t>
            </w:r>
            <w:bookmarkEnd w:id="0"/>
          </w:p>
        </w:tc>
      </w:tr>
    </w:tbl>
    <w:p w:rsidR="00387C06" w:rsidRDefault="00387C06" w:rsidP="006C1266">
      <w:pPr>
        <w:spacing w:after="0" w:line="240" w:lineRule="auto"/>
        <w:jc w:val="both"/>
        <w:rPr>
          <w:rFonts w:ascii="Arial" w:hAnsi="Arial" w:cs="Arial"/>
          <w:sz w:val="24"/>
          <w:szCs w:val="24"/>
          <w:lang w:val="ru-RU"/>
        </w:rPr>
      </w:pPr>
    </w:p>
    <w:p w:rsidR="00AF2F3E" w:rsidRPr="00AF2F3E" w:rsidRDefault="0004002E" w:rsidP="0004002E">
      <w:pPr>
        <w:pStyle w:val="Ttulo2"/>
        <w:numPr>
          <w:ilvl w:val="0"/>
          <w:numId w:val="31"/>
        </w:numPr>
        <w:rPr>
          <w:lang w:val="ru-RU"/>
        </w:rPr>
      </w:pPr>
      <w:bookmarkStart w:id="1" w:name="_Toc45518542"/>
      <w:r w:rsidRPr="0004002E">
        <w:rPr>
          <w:lang w:val="ru-RU"/>
        </w:rPr>
        <w:t>Президент Кубы призывает к участию в саммите МОТ</w:t>
      </w:r>
      <w:bookmarkEnd w:id="1"/>
    </w:p>
    <w:p w:rsidR="00AF2F3E" w:rsidRDefault="0004002E" w:rsidP="00AF2F3E">
      <w:pPr>
        <w:spacing w:after="0" w:line="240" w:lineRule="auto"/>
        <w:jc w:val="center"/>
        <w:rPr>
          <w:rFonts w:ascii="Arial" w:hAnsi="Arial" w:cs="Arial"/>
          <w:bCs/>
          <w:sz w:val="24"/>
          <w:szCs w:val="24"/>
          <w:lang w:val="ru-RU"/>
        </w:rPr>
      </w:pPr>
      <w:r w:rsidRPr="0004002E">
        <w:rPr>
          <w:rFonts w:ascii="Arial" w:hAnsi="Arial" w:cs="Arial"/>
          <w:bCs/>
          <w:noProof/>
          <w:sz w:val="24"/>
          <w:szCs w:val="24"/>
          <w:lang w:eastAsia="es-ES"/>
        </w:rPr>
        <w:drawing>
          <wp:inline distT="0" distB="0" distL="0" distR="0">
            <wp:extent cx="3564644" cy="2370125"/>
            <wp:effectExtent l="0" t="0" r="0" b="0"/>
            <wp:docPr id="1" name="Imagen 1" descr="https://ruso.prensa-latina.cu/images/pl-ru/2020/07/dc-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0/07/dc-o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716" cy="2380811"/>
                    </a:xfrm>
                    <a:prstGeom prst="rect">
                      <a:avLst/>
                    </a:prstGeom>
                    <a:noFill/>
                    <a:ln>
                      <a:noFill/>
                    </a:ln>
                  </pic:spPr>
                </pic:pic>
              </a:graphicData>
            </a:graphic>
          </wp:inline>
        </w:drawing>
      </w:r>
      <w:r w:rsidR="00F57AF6" w:rsidRPr="0004002E">
        <w:rPr>
          <w:rFonts w:ascii="Arial" w:hAnsi="Arial" w:cs="Arial"/>
          <w:bCs/>
          <w:noProof/>
          <w:sz w:val="24"/>
          <w:szCs w:val="24"/>
          <w:lang w:val="ru-RU" w:eastAsia="es-ES"/>
        </w:rPr>
        <w:t xml:space="preserve"> </w:t>
      </w:r>
    </w:p>
    <w:p w:rsidR="0090377D" w:rsidRPr="0090377D" w:rsidRDefault="008F3DAA" w:rsidP="0090377D">
      <w:pPr>
        <w:spacing w:line="276" w:lineRule="auto"/>
        <w:jc w:val="both"/>
        <w:rPr>
          <w:rFonts w:ascii="Arial" w:hAnsi="Arial" w:cs="Arial"/>
          <w:sz w:val="24"/>
          <w:szCs w:val="24"/>
          <w:lang w:val="ru-RU" w:eastAsia="es-ES"/>
        </w:rPr>
      </w:pPr>
      <w:r w:rsidRPr="008F3DAA">
        <w:rPr>
          <w:rFonts w:ascii="Arial" w:hAnsi="Arial" w:cs="Arial"/>
          <w:sz w:val="24"/>
          <w:szCs w:val="24"/>
          <w:lang w:val="ru-RU" w:eastAsia="es-ES"/>
        </w:rPr>
        <w:t xml:space="preserve">Гавана, </w:t>
      </w:r>
      <w:r w:rsidR="0004002E" w:rsidRPr="0004002E">
        <w:rPr>
          <w:rFonts w:ascii="Arial" w:hAnsi="Arial" w:cs="Arial"/>
          <w:sz w:val="24"/>
          <w:szCs w:val="24"/>
          <w:lang w:val="ru-RU" w:eastAsia="es-ES"/>
        </w:rPr>
        <w:t>7</w:t>
      </w:r>
      <w:r w:rsidRPr="008F3DAA">
        <w:rPr>
          <w:rFonts w:ascii="Arial" w:hAnsi="Arial" w:cs="Arial"/>
          <w:sz w:val="24"/>
          <w:szCs w:val="24"/>
          <w:lang w:val="ru-RU" w:eastAsia="es-ES"/>
        </w:rPr>
        <w:t xml:space="preserve"> июля</w:t>
      </w:r>
      <w:r>
        <w:rPr>
          <w:rFonts w:ascii="Arial" w:hAnsi="Arial" w:cs="Arial"/>
          <w:sz w:val="24"/>
          <w:szCs w:val="24"/>
          <w:lang w:val="ru-RU" w:eastAsia="es-ES"/>
        </w:rPr>
        <w:t>.</w:t>
      </w:r>
      <w:r w:rsidRPr="008F3DAA">
        <w:rPr>
          <w:rFonts w:ascii="Arial" w:hAnsi="Arial" w:cs="Arial"/>
          <w:sz w:val="24"/>
          <w:szCs w:val="24"/>
          <w:lang w:val="ru-RU" w:eastAsia="es-ES"/>
        </w:rPr>
        <w:t xml:space="preserve"> </w:t>
      </w:r>
      <w:r w:rsidR="0090377D" w:rsidRPr="0090377D">
        <w:rPr>
          <w:rFonts w:ascii="Arial" w:hAnsi="Arial" w:cs="Arial"/>
          <w:sz w:val="24"/>
          <w:szCs w:val="24"/>
          <w:lang w:val="ru-RU" w:eastAsia="es-ES"/>
        </w:rPr>
        <w:t xml:space="preserve">Мигель </w:t>
      </w:r>
      <w:proofErr w:type="spellStart"/>
      <w:r w:rsidR="0090377D" w:rsidRPr="0090377D">
        <w:rPr>
          <w:rFonts w:ascii="Arial" w:hAnsi="Arial" w:cs="Arial"/>
          <w:sz w:val="24"/>
          <w:szCs w:val="24"/>
          <w:lang w:val="ru-RU" w:eastAsia="es-ES"/>
        </w:rPr>
        <w:t>Диас-Канель</w:t>
      </w:r>
      <w:proofErr w:type="spellEnd"/>
      <w:r w:rsidR="0090377D" w:rsidRPr="0090377D">
        <w:rPr>
          <w:rFonts w:ascii="Arial" w:hAnsi="Arial" w:cs="Arial"/>
          <w:sz w:val="24"/>
          <w:szCs w:val="24"/>
          <w:lang w:val="ru-RU" w:eastAsia="es-ES"/>
        </w:rPr>
        <w:t>, президент Кубы, примет участие во Всемирном саммите лидеров Международной организации труда (МОТ) по COVID-19 и сфере труда, который состоится 8 июля в Интернете.</w:t>
      </w:r>
    </w:p>
    <w:p w:rsidR="0004002E" w:rsidRPr="0004002E"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 xml:space="preserve">Мы будем участвовать во всемирном саммите Международной организации труда (МОТ) по пандемии Covid-19, объявил президент Кубы Мигель </w:t>
      </w:r>
      <w:proofErr w:type="spellStart"/>
      <w:r w:rsidRPr="0004002E">
        <w:rPr>
          <w:rFonts w:ascii="Arial" w:hAnsi="Arial" w:cs="Arial"/>
          <w:sz w:val="24"/>
          <w:szCs w:val="24"/>
          <w:lang w:val="ru-RU" w:eastAsia="es-ES"/>
        </w:rPr>
        <w:t>Диас-Канель</w:t>
      </w:r>
      <w:proofErr w:type="spellEnd"/>
      <w:r w:rsidRPr="0004002E">
        <w:rPr>
          <w:rFonts w:ascii="Arial" w:hAnsi="Arial" w:cs="Arial"/>
          <w:sz w:val="24"/>
          <w:szCs w:val="24"/>
          <w:lang w:val="ru-RU" w:eastAsia="es-ES"/>
        </w:rPr>
        <w:t>.</w:t>
      </w:r>
    </w:p>
    <w:p w:rsidR="0004002E" w:rsidRPr="0004002E"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Под лозунгом "Мы Куба" и "Мы постоянность" президент написал в социальных сетях, что его присутствие будет виртуальным.</w:t>
      </w:r>
    </w:p>
    <w:p w:rsidR="0004002E" w:rsidRPr="0004002E"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На завтрашнем заседании ожидается присутствие около 70 глав государств и правительств, включая глобальных предпринимателей и профсоюзных лидеров.</w:t>
      </w:r>
    </w:p>
    <w:p w:rsidR="0004002E" w:rsidRPr="0004002E"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Форум станет платформой высокого уровня, на которой представители правительств, предпринимателей и работников вместе с другими заинтересованными сторонами рассмотрят экономические и социальные последствия пандемии в их странах и регионах.</w:t>
      </w:r>
    </w:p>
    <w:p w:rsidR="0004002E" w:rsidRPr="0004002E"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Под лозунгом "</w:t>
      </w:r>
      <w:r w:rsidR="0090377D" w:rsidRPr="0090377D">
        <w:rPr>
          <w:rFonts w:ascii="Arial" w:hAnsi="Arial" w:cs="Arial"/>
          <w:sz w:val="24"/>
          <w:szCs w:val="24"/>
          <w:lang w:val="ru-RU" w:eastAsia="es-ES"/>
        </w:rPr>
        <w:t xml:space="preserve">Создание </w:t>
      </w:r>
      <w:r w:rsidRPr="0004002E">
        <w:rPr>
          <w:rFonts w:ascii="Arial" w:hAnsi="Arial" w:cs="Arial"/>
          <w:sz w:val="24"/>
          <w:szCs w:val="24"/>
          <w:lang w:val="ru-RU" w:eastAsia="es-ES"/>
        </w:rPr>
        <w:t xml:space="preserve">лучшего будущего труда" было призвано мероприятие, на котором Куба представит опыт в охране труда на этом этапе противостояния </w:t>
      </w:r>
      <w:proofErr w:type="spellStart"/>
      <w:r w:rsidRPr="0004002E">
        <w:rPr>
          <w:rFonts w:ascii="Arial" w:hAnsi="Arial" w:cs="Arial"/>
          <w:sz w:val="24"/>
          <w:szCs w:val="24"/>
          <w:lang w:val="ru-RU" w:eastAsia="es-ES"/>
        </w:rPr>
        <w:t>коронавирусу</w:t>
      </w:r>
      <w:proofErr w:type="spellEnd"/>
      <w:r w:rsidRPr="0004002E">
        <w:rPr>
          <w:rFonts w:ascii="Arial" w:hAnsi="Arial" w:cs="Arial"/>
          <w:sz w:val="24"/>
          <w:szCs w:val="24"/>
          <w:lang w:val="ru-RU" w:eastAsia="es-ES"/>
        </w:rPr>
        <w:t xml:space="preserve"> SARS-CoV-2, который является причиной Covid-19.</w:t>
      </w:r>
    </w:p>
    <w:p w:rsidR="002F02FD" w:rsidRDefault="0004002E" w:rsidP="0004002E">
      <w:pPr>
        <w:spacing w:line="276" w:lineRule="auto"/>
        <w:jc w:val="both"/>
        <w:rPr>
          <w:rFonts w:ascii="Arial" w:hAnsi="Arial" w:cs="Arial"/>
          <w:sz w:val="24"/>
          <w:szCs w:val="24"/>
          <w:lang w:val="ru-RU" w:eastAsia="es-ES"/>
        </w:rPr>
      </w:pPr>
      <w:r w:rsidRPr="0004002E">
        <w:rPr>
          <w:rFonts w:ascii="Arial" w:hAnsi="Arial" w:cs="Arial"/>
          <w:sz w:val="24"/>
          <w:szCs w:val="24"/>
          <w:lang w:val="ru-RU" w:eastAsia="es-ES"/>
        </w:rPr>
        <w:t>Остров является членом-основателем МОТ, которой в прошлом году исполнилось 100 лет, и она очень активно распространяла предупреждения, связанные с последствиями текущей чрезвычайной ситуации здравоохранения.</w:t>
      </w:r>
      <w:r w:rsidR="008F3DAA" w:rsidRPr="008F3DAA">
        <w:rPr>
          <w:rFonts w:ascii="Arial" w:hAnsi="Arial" w:cs="Arial"/>
          <w:sz w:val="24"/>
          <w:szCs w:val="24"/>
          <w:lang w:val="ru-RU" w:eastAsia="es-ES"/>
        </w:rPr>
        <w:t xml:space="preserve"> </w:t>
      </w:r>
      <w:r w:rsidR="00AF2F3E" w:rsidRPr="00AF2F3E">
        <w:rPr>
          <w:rFonts w:ascii="Arial" w:hAnsi="Arial" w:cs="Arial"/>
          <w:sz w:val="24"/>
          <w:szCs w:val="24"/>
          <w:lang w:val="ru-RU" w:eastAsia="es-ES"/>
        </w:rPr>
        <w:t>(</w:t>
      </w:r>
      <w:proofErr w:type="spellStart"/>
      <w:r w:rsidR="00AF2F3E" w:rsidRPr="00AF2F3E">
        <w:rPr>
          <w:rFonts w:ascii="Arial" w:hAnsi="Arial" w:cs="Arial"/>
          <w:sz w:val="24"/>
          <w:szCs w:val="24"/>
          <w:lang w:val="ru-RU" w:eastAsia="es-ES"/>
        </w:rPr>
        <w:t>Пренса</w:t>
      </w:r>
      <w:proofErr w:type="spellEnd"/>
      <w:r w:rsidR="00AF2F3E" w:rsidRPr="00AF2F3E">
        <w:rPr>
          <w:rFonts w:ascii="Arial" w:hAnsi="Arial" w:cs="Arial"/>
          <w:sz w:val="24"/>
          <w:szCs w:val="24"/>
          <w:lang w:val="ru-RU" w:eastAsia="es-ES"/>
        </w:rPr>
        <w:t xml:space="preserve"> </w:t>
      </w:r>
      <w:proofErr w:type="spellStart"/>
      <w:r w:rsidR="00AF2F3E" w:rsidRPr="00AF2F3E">
        <w:rPr>
          <w:rFonts w:ascii="Arial" w:hAnsi="Arial" w:cs="Arial"/>
          <w:sz w:val="24"/>
          <w:szCs w:val="24"/>
          <w:lang w:val="ru-RU" w:eastAsia="es-ES"/>
        </w:rPr>
        <w:t>Латина</w:t>
      </w:r>
      <w:proofErr w:type="spellEnd"/>
      <w:r w:rsidR="0090377D">
        <w:rPr>
          <w:rFonts w:ascii="Arial" w:hAnsi="Arial" w:cs="Arial"/>
          <w:sz w:val="24"/>
          <w:szCs w:val="24"/>
          <w:lang w:eastAsia="es-ES"/>
        </w:rPr>
        <w:t xml:space="preserve"> </w:t>
      </w:r>
      <w:r w:rsidR="0090377D">
        <w:rPr>
          <w:rFonts w:ascii="Arial" w:hAnsi="Arial" w:cs="Arial"/>
          <w:sz w:val="24"/>
          <w:szCs w:val="24"/>
          <w:lang w:val="ru-RU" w:eastAsia="es-ES"/>
        </w:rPr>
        <w:t xml:space="preserve">и </w:t>
      </w:r>
      <w:r w:rsidR="0090377D" w:rsidRPr="0090377D">
        <w:rPr>
          <w:rFonts w:ascii="Arial" w:hAnsi="Arial" w:cs="Arial"/>
          <w:sz w:val="24"/>
          <w:szCs w:val="24"/>
          <w:lang w:val="ru-RU" w:eastAsia="es-ES"/>
        </w:rPr>
        <w:t>Кубинское агентство новостей</w:t>
      </w:r>
      <w:r w:rsidR="00AF2F3E" w:rsidRPr="00AF2F3E">
        <w:rPr>
          <w:rFonts w:ascii="Arial" w:hAnsi="Arial" w:cs="Arial"/>
          <w:sz w:val="24"/>
          <w:szCs w:val="24"/>
          <w:lang w:val="ru-RU" w:eastAsia="es-ES"/>
        </w:rPr>
        <w:t>)</w:t>
      </w:r>
    </w:p>
    <w:p w:rsidR="00E655F1" w:rsidRPr="00E655F1" w:rsidRDefault="00813B7E" w:rsidP="00813B7E">
      <w:pPr>
        <w:pStyle w:val="Ttulo2"/>
        <w:numPr>
          <w:ilvl w:val="0"/>
          <w:numId w:val="29"/>
        </w:numPr>
        <w:rPr>
          <w:lang w:val="ru-RU"/>
        </w:rPr>
      </w:pPr>
      <w:bookmarkStart w:id="2" w:name="_Toc45518543"/>
      <w:r w:rsidRPr="00813B7E">
        <w:rPr>
          <w:lang w:val="ru-RU"/>
        </w:rPr>
        <w:lastRenderedPageBreak/>
        <w:t>Политбюро решило отменить акт 26 июля в связи с пандемией</w:t>
      </w:r>
      <w:bookmarkEnd w:id="2"/>
    </w:p>
    <w:p w:rsidR="00E655F1" w:rsidRDefault="00813B7E" w:rsidP="00E655F1">
      <w:pPr>
        <w:spacing w:line="276" w:lineRule="auto"/>
        <w:jc w:val="center"/>
        <w:rPr>
          <w:rFonts w:ascii="Arial" w:hAnsi="Arial" w:cs="Arial"/>
          <w:sz w:val="24"/>
          <w:szCs w:val="24"/>
          <w:lang w:val="ru-RU" w:eastAsia="es-ES"/>
        </w:rPr>
      </w:pPr>
      <w:r w:rsidRPr="00813B7E">
        <w:rPr>
          <w:noProof/>
          <w:lang w:eastAsia="es-ES"/>
        </w:rPr>
        <w:drawing>
          <wp:inline distT="0" distB="0" distL="0" distR="0">
            <wp:extent cx="2618153" cy="1636230"/>
            <wp:effectExtent l="0" t="0" r="0" b="2540"/>
            <wp:docPr id="2" name="Imagen 2" descr="https://www.cubahora.cu/uploads/imagen/2016/07/03/bandera-cuba-julio-vanguar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ubahora.cu/uploads/imagen/2016/07/03/bandera-cuba-julio-vanguard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970" cy="1668613"/>
                    </a:xfrm>
                    <a:prstGeom prst="rect">
                      <a:avLst/>
                    </a:prstGeom>
                    <a:noFill/>
                    <a:ln>
                      <a:noFill/>
                    </a:ln>
                  </pic:spPr>
                </pic:pic>
              </a:graphicData>
            </a:graphic>
          </wp:inline>
        </w:drawing>
      </w:r>
    </w:p>
    <w:p w:rsidR="00813B7E" w:rsidRPr="00813B7E" w:rsidRDefault="004B4751" w:rsidP="00813B7E">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 xml:space="preserve">Гавана, </w:t>
      </w:r>
      <w:r w:rsidR="00813B7E">
        <w:rPr>
          <w:rFonts w:ascii="Arial" w:hAnsi="Arial" w:cs="Arial"/>
          <w:sz w:val="24"/>
          <w:szCs w:val="24"/>
          <w:lang w:val="ru-RU" w:eastAsia="es-ES"/>
        </w:rPr>
        <w:t>8</w:t>
      </w:r>
      <w:r w:rsidR="00D44841" w:rsidRPr="00D44841">
        <w:rPr>
          <w:rFonts w:ascii="Arial" w:hAnsi="Arial" w:cs="Arial"/>
          <w:sz w:val="24"/>
          <w:szCs w:val="24"/>
          <w:lang w:val="ru-RU" w:eastAsia="es-ES"/>
        </w:rPr>
        <w:t xml:space="preserve"> июля</w:t>
      </w:r>
      <w:r w:rsidR="00D44841">
        <w:rPr>
          <w:rFonts w:ascii="Arial" w:hAnsi="Arial" w:cs="Arial"/>
          <w:sz w:val="24"/>
          <w:szCs w:val="24"/>
          <w:lang w:val="ru-RU" w:eastAsia="es-ES"/>
        </w:rPr>
        <w:t>.</w:t>
      </w:r>
      <w:r w:rsidR="00D44841" w:rsidRPr="00D44841">
        <w:rPr>
          <w:rFonts w:ascii="Arial" w:hAnsi="Arial" w:cs="Arial"/>
          <w:sz w:val="24"/>
          <w:szCs w:val="24"/>
          <w:lang w:val="ru-RU" w:eastAsia="es-ES"/>
        </w:rPr>
        <w:t xml:space="preserve"> </w:t>
      </w:r>
      <w:r w:rsidR="00813B7E" w:rsidRPr="00813B7E">
        <w:rPr>
          <w:rFonts w:ascii="Arial" w:hAnsi="Arial" w:cs="Arial"/>
          <w:sz w:val="24"/>
          <w:szCs w:val="24"/>
          <w:lang w:val="ru-RU" w:eastAsia="es-ES"/>
        </w:rPr>
        <w:t>Политбюро ЦК Компартии Кубы, под председательством своего первого секретаря, генерала армии Рауля Кастро, приняло решение не проводить центральный акт 26 июля.</w:t>
      </w:r>
    </w:p>
    <w:p w:rsidR="00813B7E" w:rsidRPr="00813B7E" w:rsidRDefault="00813B7E" w:rsidP="00813B7E">
      <w:pPr>
        <w:spacing w:line="276" w:lineRule="auto"/>
        <w:jc w:val="both"/>
        <w:rPr>
          <w:rFonts w:ascii="Arial" w:hAnsi="Arial" w:cs="Arial"/>
          <w:sz w:val="24"/>
          <w:szCs w:val="24"/>
          <w:lang w:val="ru-RU" w:eastAsia="es-ES"/>
        </w:rPr>
      </w:pPr>
      <w:r w:rsidRPr="00813B7E">
        <w:rPr>
          <w:rFonts w:ascii="Arial" w:hAnsi="Arial" w:cs="Arial"/>
          <w:sz w:val="24"/>
          <w:szCs w:val="24"/>
          <w:lang w:val="ru-RU" w:eastAsia="es-ES"/>
        </w:rPr>
        <w:t>В ходе встречи была достигнута договоренность, учитывая необходимость не проводить мероприятия, предполагающие концентрацию людей.</w:t>
      </w:r>
    </w:p>
    <w:p w:rsidR="00813B7E" w:rsidRPr="00813B7E" w:rsidRDefault="00813B7E" w:rsidP="00813B7E">
      <w:pPr>
        <w:spacing w:line="276" w:lineRule="auto"/>
        <w:jc w:val="both"/>
        <w:rPr>
          <w:rFonts w:ascii="Arial" w:hAnsi="Arial" w:cs="Arial"/>
          <w:sz w:val="24"/>
          <w:szCs w:val="24"/>
          <w:lang w:val="ru-RU" w:eastAsia="es-ES"/>
        </w:rPr>
      </w:pPr>
      <w:r w:rsidRPr="00813B7E">
        <w:rPr>
          <w:rFonts w:ascii="Arial" w:hAnsi="Arial" w:cs="Arial"/>
          <w:sz w:val="24"/>
          <w:szCs w:val="24"/>
          <w:lang w:val="ru-RU" w:eastAsia="es-ES"/>
        </w:rPr>
        <w:t>Вместо этого содействовать мероприятиям, посвящённым Национальному дню ​​восстания в соответствии с эпидемиологической ситуацией страны, как и в случае 1-го мая, Международного дня трудящихся.</w:t>
      </w:r>
    </w:p>
    <w:p w:rsidR="00E655F1" w:rsidRDefault="00813B7E" w:rsidP="00813B7E">
      <w:pPr>
        <w:spacing w:line="276" w:lineRule="auto"/>
        <w:jc w:val="both"/>
        <w:rPr>
          <w:rFonts w:ascii="Arial" w:hAnsi="Arial" w:cs="Arial"/>
          <w:sz w:val="24"/>
          <w:szCs w:val="24"/>
          <w:lang w:val="ru-RU" w:eastAsia="es-ES"/>
        </w:rPr>
      </w:pPr>
      <w:r w:rsidRPr="00813B7E">
        <w:rPr>
          <w:rFonts w:ascii="Arial" w:hAnsi="Arial" w:cs="Arial"/>
          <w:sz w:val="24"/>
          <w:szCs w:val="24"/>
          <w:lang w:val="ru-RU" w:eastAsia="es-ES"/>
        </w:rPr>
        <w:t>На заседании был принят комплекс мер по возрождению местной экономики в контексте, вызванном пандемией COVID-19.</w:t>
      </w:r>
      <w:r w:rsidR="004B4751" w:rsidRPr="004B4751">
        <w:rPr>
          <w:rFonts w:ascii="Arial" w:hAnsi="Arial" w:cs="Arial"/>
          <w:sz w:val="24"/>
          <w:szCs w:val="24"/>
          <w:lang w:val="ru-RU" w:eastAsia="es-ES"/>
        </w:rPr>
        <w:t xml:space="preserve"> (</w:t>
      </w:r>
      <w:r w:rsidR="00D44841" w:rsidRPr="00D44841">
        <w:rPr>
          <w:rFonts w:ascii="Arial" w:hAnsi="Arial" w:cs="Arial"/>
          <w:sz w:val="24"/>
          <w:szCs w:val="24"/>
          <w:lang w:val="ru-RU" w:eastAsia="es-ES"/>
        </w:rPr>
        <w:t>Кубинское агентство новостей</w:t>
      </w:r>
      <w:r w:rsidR="004B4751" w:rsidRPr="004B4751">
        <w:rPr>
          <w:rFonts w:ascii="Arial" w:hAnsi="Arial" w:cs="Arial"/>
          <w:sz w:val="24"/>
          <w:szCs w:val="24"/>
          <w:lang w:val="ru-RU" w:eastAsia="es-ES"/>
        </w:rPr>
        <w:t>)</w:t>
      </w:r>
    </w:p>
    <w:p w:rsidR="008E780B" w:rsidRPr="008E780B" w:rsidRDefault="008E780B" w:rsidP="007E17B4">
      <w:pPr>
        <w:pStyle w:val="Ttulo2"/>
        <w:numPr>
          <w:ilvl w:val="0"/>
          <w:numId w:val="31"/>
        </w:numPr>
        <w:spacing w:line="276" w:lineRule="auto"/>
        <w:rPr>
          <w:rFonts w:cs="Arial"/>
          <w:szCs w:val="24"/>
          <w:lang w:val="ru-RU" w:eastAsia="es-ES"/>
        </w:rPr>
      </w:pPr>
      <w:bookmarkStart w:id="3" w:name="_Toc45518544"/>
      <w:r w:rsidRPr="008E780B">
        <w:rPr>
          <w:lang w:val="ru-RU"/>
        </w:rPr>
        <w:t xml:space="preserve">Куба </w:t>
      </w:r>
      <w:r w:rsidR="007E17B4" w:rsidRPr="007E17B4">
        <w:rPr>
          <w:lang w:val="ru-RU"/>
        </w:rPr>
        <w:t>решает сохранить свой статус гаранта мира в Колумбии</w:t>
      </w:r>
      <w:bookmarkEnd w:id="3"/>
    </w:p>
    <w:p w:rsidR="006C0BEB" w:rsidRDefault="007E17B4" w:rsidP="006C0BEB">
      <w:pPr>
        <w:spacing w:line="276" w:lineRule="auto"/>
        <w:jc w:val="center"/>
        <w:rPr>
          <w:rFonts w:ascii="Arial" w:hAnsi="Arial" w:cs="Arial"/>
          <w:sz w:val="24"/>
          <w:szCs w:val="24"/>
          <w:lang w:val="ru-RU" w:eastAsia="es-ES"/>
        </w:rPr>
      </w:pPr>
      <w:r w:rsidRPr="007E17B4">
        <w:rPr>
          <w:rFonts w:ascii="Arial" w:hAnsi="Arial" w:cs="Arial"/>
          <w:noProof/>
          <w:sz w:val="24"/>
          <w:szCs w:val="24"/>
          <w:lang w:eastAsia="es-ES"/>
        </w:rPr>
        <w:drawing>
          <wp:inline distT="0" distB="0" distL="0" distR="0">
            <wp:extent cx="2119446" cy="1841418"/>
            <wp:effectExtent l="0" t="0" r="0" b="6985"/>
            <wp:docPr id="3" name="Imagen 3" descr="http://media.cubadebate.cu/wp-content/uploads/2020/07/rogelio-sierra-580x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ubadebate.cu/wp-content/uploads/2020/07/rogelio-sierra-580x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1239" cy="1869040"/>
                    </a:xfrm>
                    <a:prstGeom prst="rect">
                      <a:avLst/>
                    </a:prstGeom>
                    <a:noFill/>
                    <a:ln>
                      <a:noFill/>
                    </a:ln>
                  </pic:spPr>
                </pic:pic>
              </a:graphicData>
            </a:graphic>
          </wp:inline>
        </w:drawing>
      </w:r>
    </w:p>
    <w:p w:rsidR="001D61D5" w:rsidRPr="001D61D5" w:rsidRDefault="006C0BEB" w:rsidP="001D61D5">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 xml:space="preserve">Гавана, </w:t>
      </w:r>
      <w:r w:rsidR="001D61D5" w:rsidRPr="001D61D5">
        <w:rPr>
          <w:rFonts w:ascii="Arial" w:hAnsi="Arial" w:cs="Arial"/>
          <w:sz w:val="24"/>
          <w:szCs w:val="24"/>
          <w:lang w:val="ru-RU" w:eastAsia="es-ES"/>
        </w:rPr>
        <w:t>10 июля</w:t>
      </w:r>
      <w:r w:rsidR="001D61D5">
        <w:rPr>
          <w:rFonts w:ascii="Arial" w:hAnsi="Arial" w:cs="Arial"/>
          <w:sz w:val="24"/>
          <w:szCs w:val="24"/>
          <w:lang w:val="ru-RU" w:eastAsia="es-ES"/>
        </w:rPr>
        <w:t>.</w:t>
      </w:r>
      <w:r w:rsidR="001D61D5" w:rsidRPr="001D61D5">
        <w:rPr>
          <w:rFonts w:ascii="Arial" w:hAnsi="Arial" w:cs="Arial"/>
          <w:sz w:val="24"/>
          <w:szCs w:val="24"/>
          <w:lang w:val="ru-RU" w:eastAsia="es-ES"/>
        </w:rPr>
        <w:t xml:space="preserve"> Куба решила сохранить свой статус в качестве гаранта мира между колумбийским правительством и Революционными вооруженными силами Колумбии — Народной армией (FARC-EP), объявил в четверг заместитель министра иностранных дел Кубы </w:t>
      </w:r>
      <w:proofErr w:type="spellStart"/>
      <w:r w:rsidR="001D61D5" w:rsidRPr="001D61D5">
        <w:rPr>
          <w:rFonts w:ascii="Arial" w:hAnsi="Arial" w:cs="Arial"/>
          <w:sz w:val="24"/>
          <w:szCs w:val="24"/>
          <w:lang w:val="ru-RU" w:eastAsia="es-ES"/>
        </w:rPr>
        <w:t>Рохелио</w:t>
      </w:r>
      <w:proofErr w:type="spellEnd"/>
      <w:r w:rsidR="001D61D5" w:rsidRPr="001D61D5">
        <w:rPr>
          <w:rFonts w:ascii="Arial" w:hAnsi="Arial" w:cs="Arial"/>
          <w:sz w:val="24"/>
          <w:szCs w:val="24"/>
          <w:lang w:val="ru-RU" w:eastAsia="es-ES"/>
        </w:rPr>
        <w:t xml:space="preserve"> Сьерра </w:t>
      </w:r>
      <w:proofErr w:type="spellStart"/>
      <w:r w:rsidR="001D61D5" w:rsidRPr="001D61D5">
        <w:rPr>
          <w:rFonts w:ascii="Arial" w:hAnsi="Arial" w:cs="Arial"/>
          <w:sz w:val="24"/>
          <w:szCs w:val="24"/>
          <w:lang w:val="ru-RU" w:eastAsia="es-ES"/>
        </w:rPr>
        <w:t>Диас</w:t>
      </w:r>
      <w:proofErr w:type="spellEnd"/>
      <w:r w:rsidR="001D61D5" w:rsidRPr="001D61D5">
        <w:rPr>
          <w:rFonts w:ascii="Arial" w:hAnsi="Arial" w:cs="Arial"/>
          <w:sz w:val="24"/>
          <w:szCs w:val="24"/>
          <w:lang w:val="ru-RU" w:eastAsia="es-ES"/>
        </w:rPr>
        <w:t>.</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 xml:space="preserve">Мы надеемся, что правительство этой южноамериканской страны признает действительность этих соглашений, также подписанных с другими, и будет соблюдать </w:t>
      </w:r>
      <w:r w:rsidRPr="001D61D5">
        <w:rPr>
          <w:rFonts w:ascii="Arial" w:hAnsi="Arial" w:cs="Arial"/>
          <w:sz w:val="24"/>
          <w:szCs w:val="24"/>
          <w:lang w:val="ru-RU" w:eastAsia="es-ES"/>
        </w:rPr>
        <w:lastRenderedPageBreak/>
        <w:t>их, в частности, протокол о прекращении диалога с Национально-освободительной армией (ELN), сказал замминистра.</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 xml:space="preserve">В заявлении, зачитанном журналистам национальных и иностранных средств массовой информации, </w:t>
      </w:r>
      <w:proofErr w:type="spellStart"/>
      <w:r w:rsidRPr="001D61D5">
        <w:rPr>
          <w:rFonts w:ascii="Arial" w:hAnsi="Arial" w:cs="Arial"/>
          <w:sz w:val="24"/>
          <w:szCs w:val="24"/>
          <w:lang w:val="ru-RU" w:eastAsia="es-ES"/>
        </w:rPr>
        <w:t>Серрьа</w:t>
      </w:r>
      <w:proofErr w:type="spellEnd"/>
      <w:r w:rsidRPr="001D61D5">
        <w:rPr>
          <w:rFonts w:ascii="Arial" w:hAnsi="Arial" w:cs="Arial"/>
          <w:sz w:val="24"/>
          <w:szCs w:val="24"/>
          <w:lang w:val="ru-RU" w:eastAsia="es-ES"/>
        </w:rPr>
        <w:t xml:space="preserve"> напомнил, что хорошо известно, что Куба всегда действовала с позиции гаранта беспристрастно, прозрачно, по своему усмотрению и по просьбе обеих сторон, чтобы помочь общему стремлению к миру.</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Он даже добавил, что после заявления МИД в июне об отказе Кубы от включения в список госдепартамента США за то, что она якобы не сотрудничает против терроризма; от колумбийского и международного сообщества было получено несколько запросов относительно мудрости нашей роли в соответствующих процессах.</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 xml:space="preserve">В этой связи заместитель министра упомянул, что присутствие делегации ELN в Гаване было признано правительством президента Ивана </w:t>
      </w:r>
      <w:proofErr w:type="spellStart"/>
      <w:r w:rsidRPr="001D61D5">
        <w:rPr>
          <w:rFonts w:ascii="Arial" w:hAnsi="Arial" w:cs="Arial"/>
          <w:sz w:val="24"/>
          <w:szCs w:val="24"/>
          <w:lang w:val="ru-RU" w:eastAsia="es-ES"/>
        </w:rPr>
        <w:t>Дуке</w:t>
      </w:r>
      <w:proofErr w:type="spellEnd"/>
      <w:r w:rsidRPr="001D61D5">
        <w:rPr>
          <w:rFonts w:ascii="Arial" w:hAnsi="Arial" w:cs="Arial"/>
          <w:sz w:val="24"/>
          <w:szCs w:val="24"/>
          <w:lang w:val="ru-RU" w:eastAsia="es-ES"/>
        </w:rPr>
        <w:t xml:space="preserve"> в течение первых четырех месяцев его мандата, пока он не решил прервать переговоры после нападения на полицейскую кадетскую школу в Боготе, которое было немедленно осуждено Кубой.</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 xml:space="preserve">Сьерра </w:t>
      </w:r>
      <w:proofErr w:type="spellStart"/>
      <w:r w:rsidRPr="001D61D5">
        <w:rPr>
          <w:rFonts w:ascii="Arial" w:hAnsi="Arial" w:cs="Arial"/>
          <w:sz w:val="24"/>
          <w:szCs w:val="24"/>
          <w:lang w:val="ru-RU" w:eastAsia="es-ES"/>
        </w:rPr>
        <w:t>Диас</w:t>
      </w:r>
      <w:proofErr w:type="spellEnd"/>
      <w:r w:rsidRPr="001D61D5">
        <w:rPr>
          <w:rFonts w:ascii="Arial" w:hAnsi="Arial" w:cs="Arial"/>
          <w:sz w:val="24"/>
          <w:szCs w:val="24"/>
          <w:lang w:val="ru-RU" w:eastAsia="es-ES"/>
        </w:rPr>
        <w:t xml:space="preserve"> предупредил, что эти граждане отправились на Кубу не в прямом побеге, а с разрешения государства.</w:t>
      </w:r>
    </w:p>
    <w:p w:rsidR="001D61D5" w:rsidRPr="001D61D5"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Противоречиво то, что правительство Колумбии неоднократно, публично и в частном порядке признавало роль Кубы в процессе примирения с FARC-EP, и до сих пор не делает то же самое в аналогичной процедуре с ELN, заявил он.</w:t>
      </w:r>
    </w:p>
    <w:p w:rsidR="006C0BEB" w:rsidRDefault="001D61D5" w:rsidP="001D61D5">
      <w:pPr>
        <w:spacing w:line="276" w:lineRule="auto"/>
        <w:jc w:val="both"/>
        <w:rPr>
          <w:rFonts w:ascii="Arial" w:hAnsi="Arial" w:cs="Arial"/>
          <w:sz w:val="24"/>
          <w:szCs w:val="24"/>
          <w:lang w:val="ru-RU" w:eastAsia="es-ES"/>
        </w:rPr>
      </w:pPr>
      <w:r w:rsidRPr="001D61D5">
        <w:rPr>
          <w:rFonts w:ascii="Arial" w:hAnsi="Arial" w:cs="Arial"/>
          <w:sz w:val="24"/>
          <w:szCs w:val="24"/>
          <w:lang w:val="ru-RU" w:eastAsia="es-ES"/>
        </w:rPr>
        <w:t xml:space="preserve">Сьерра </w:t>
      </w:r>
      <w:proofErr w:type="spellStart"/>
      <w:r w:rsidRPr="001D61D5">
        <w:rPr>
          <w:rFonts w:ascii="Arial" w:hAnsi="Arial" w:cs="Arial"/>
          <w:sz w:val="24"/>
          <w:szCs w:val="24"/>
          <w:lang w:val="ru-RU" w:eastAsia="es-ES"/>
        </w:rPr>
        <w:t>Диас</w:t>
      </w:r>
      <w:proofErr w:type="spellEnd"/>
      <w:r w:rsidRPr="001D61D5">
        <w:rPr>
          <w:rFonts w:ascii="Arial" w:hAnsi="Arial" w:cs="Arial"/>
          <w:sz w:val="24"/>
          <w:szCs w:val="24"/>
          <w:lang w:val="ru-RU" w:eastAsia="es-ES"/>
        </w:rPr>
        <w:t xml:space="preserve"> сослался на проявления благодарности и признания за действия Кубы от 5 июня министерством иностранных дел Колумбии и Эмилио </w:t>
      </w:r>
      <w:proofErr w:type="spellStart"/>
      <w:r w:rsidRPr="001D61D5">
        <w:rPr>
          <w:rFonts w:ascii="Arial" w:hAnsi="Arial" w:cs="Arial"/>
          <w:sz w:val="24"/>
          <w:szCs w:val="24"/>
          <w:lang w:val="ru-RU" w:eastAsia="es-ES"/>
        </w:rPr>
        <w:t>Арчилы</w:t>
      </w:r>
      <w:proofErr w:type="spellEnd"/>
      <w:r w:rsidRPr="001D61D5">
        <w:rPr>
          <w:rFonts w:ascii="Arial" w:hAnsi="Arial" w:cs="Arial"/>
          <w:sz w:val="24"/>
          <w:szCs w:val="24"/>
          <w:lang w:val="ru-RU" w:eastAsia="es-ES"/>
        </w:rPr>
        <w:t>, высокопоставленного советника президента по стабилизации и консолидации.</w:t>
      </w:r>
      <w:r w:rsidR="008E780B" w:rsidRPr="008E780B">
        <w:rPr>
          <w:rFonts w:ascii="Arial" w:hAnsi="Arial" w:cs="Arial"/>
          <w:sz w:val="24"/>
          <w:szCs w:val="24"/>
          <w:lang w:val="ru-RU" w:eastAsia="es-ES"/>
        </w:rPr>
        <w:t xml:space="preserve"> </w:t>
      </w:r>
      <w:r w:rsidR="006C0BEB" w:rsidRPr="00AF2F3E">
        <w:rPr>
          <w:rFonts w:ascii="Arial" w:hAnsi="Arial" w:cs="Arial"/>
          <w:sz w:val="24"/>
          <w:szCs w:val="24"/>
          <w:lang w:val="ru-RU" w:eastAsia="es-ES"/>
        </w:rPr>
        <w:t>(</w:t>
      </w:r>
      <w:r w:rsidR="008E780B" w:rsidRPr="008E780B">
        <w:rPr>
          <w:rFonts w:ascii="Arial" w:hAnsi="Arial" w:cs="Arial"/>
          <w:sz w:val="24"/>
          <w:szCs w:val="24"/>
          <w:lang w:val="ru-RU" w:eastAsia="es-ES"/>
        </w:rPr>
        <w:t>Кубинское агентство новостей</w:t>
      </w:r>
      <w:r w:rsidR="006C0BEB" w:rsidRPr="00AF2F3E">
        <w:rPr>
          <w:rFonts w:ascii="Arial" w:hAnsi="Arial" w:cs="Arial"/>
          <w:sz w:val="24"/>
          <w:szCs w:val="24"/>
          <w:lang w:val="ru-RU" w:eastAsia="es-ES"/>
        </w:rPr>
        <w:t>)</w:t>
      </w:r>
    </w:p>
    <w:p w:rsidR="001C4161" w:rsidRPr="001C4161" w:rsidRDefault="001C4161" w:rsidP="001C4161">
      <w:pPr>
        <w:pStyle w:val="Ttulo2"/>
        <w:numPr>
          <w:ilvl w:val="0"/>
          <w:numId w:val="31"/>
        </w:numPr>
        <w:spacing w:line="276" w:lineRule="auto"/>
        <w:rPr>
          <w:lang w:val="ru-RU"/>
        </w:rPr>
      </w:pPr>
      <w:bookmarkStart w:id="4" w:name="_Toc45518545"/>
      <w:r w:rsidRPr="001C4161">
        <w:rPr>
          <w:lang w:val="ru-RU"/>
        </w:rPr>
        <w:t>Блокада США наносит ущерб устойчивому развитию на Кубе</w:t>
      </w:r>
      <w:bookmarkEnd w:id="4"/>
    </w:p>
    <w:p w:rsidR="001C4161" w:rsidRDefault="001C4161" w:rsidP="001C4161">
      <w:pPr>
        <w:spacing w:line="276" w:lineRule="auto"/>
        <w:jc w:val="center"/>
        <w:rPr>
          <w:rFonts w:ascii="Arial" w:hAnsi="Arial" w:cs="Arial"/>
          <w:sz w:val="24"/>
          <w:szCs w:val="24"/>
          <w:lang w:val="ru-RU" w:eastAsia="es-ES"/>
        </w:rPr>
      </w:pPr>
      <w:r>
        <w:rPr>
          <w:noProof/>
          <w:lang w:eastAsia="es-ES"/>
        </w:rPr>
        <w:drawing>
          <wp:inline distT="0" distB="0" distL="0" distR="0">
            <wp:extent cx="2253285" cy="1498205"/>
            <wp:effectExtent l="0" t="0" r="0" b="6985"/>
            <wp:docPr id="26" name="Imagen 26" descr="https://ruso.prensa-latina.cu/images/pl-ru/2020/07/cuba-eeuu-bloqu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uso.prensa-latina.cu/images/pl-ru/2020/07/cuba-eeuu-bloque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242" cy="1502166"/>
                    </a:xfrm>
                    <a:prstGeom prst="rect">
                      <a:avLst/>
                    </a:prstGeom>
                    <a:noFill/>
                    <a:ln>
                      <a:noFill/>
                    </a:ln>
                  </pic:spPr>
                </pic:pic>
              </a:graphicData>
            </a:graphic>
          </wp:inline>
        </w:drawing>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ООН, 8 июля. Самой сложной задачей, с которой Куба сталкивается для выполнения программы на период до 2030 года, включая 17 целей устойчивого развития, является блокада, введенная правительством США.</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lastRenderedPageBreak/>
        <w:t xml:space="preserve">Именно так осудил кубинский посол Умберто </w:t>
      </w:r>
      <w:proofErr w:type="spellStart"/>
      <w:r w:rsidRPr="001C4161">
        <w:rPr>
          <w:rFonts w:ascii="Arial" w:hAnsi="Arial" w:cs="Arial"/>
          <w:sz w:val="24"/>
          <w:szCs w:val="24"/>
          <w:lang w:val="ru-RU" w:eastAsia="es-ES"/>
        </w:rPr>
        <w:t>Риверо</w:t>
      </w:r>
      <w:proofErr w:type="spellEnd"/>
      <w:r w:rsidRPr="001C4161">
        <w:rPr>
          <w:rFonts w:ascii="Arial" w:hAnsi="Arial" w:cs="Arial"/>
          <w:sz w:val="24"/>
          <w:szCs w:val="24"/>
          <w:lang w:val="ru-RU" w:eastAsia="es-ES"/>
        </w:rPr>
        <w:t xml:space="preserve"> на политическом форуме высокого уровня ООН по устойчивому развитию.</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Дипломат ратифицировал обязательство Кубы полного осуществления Повестки дня на период до 2030 года и ее целей устойчивого развития, что координируется с процессом обновления экономической и социальной модели острова.</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Подчеркнул, что элементы, обеспечивающие правовую поддержку для достижения этих целей, включены в новую Конституцию страны, которая была провозглашена в 2019 году.</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"Североамериканская осада препятствует всем усилиям и действиям Кубы, чтобы гарантировать эффективный ответ в борьбе с пандемией и продвигаться к полному восстановлению страны", заявил он.</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"Но эти многочисленные препятствия преодолены благодаря непоколебимой воле народа и правительства Кубы, а также при поддержке международного сотрудничества и ООН", сказал дипломат.</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Добавил, что программа устойчивого развития на период до 2030 года стала поворотным моментом для нашей планеты и всех наших стран с целью развить и достичь более гармоничных, инклюзивных и процветающих обществ.</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В настоящее время пандемия Covid-19 усиливает существующую уязвимость во многих странах, что усугубляется сохранением несправедливого и неустойчивого международного экономического порядка.</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"Распространение односторонности, протекционизма, односторонних принудительных мер, растущего неравенства и ослабления многосторонних соглашений создают глобальную среду, что препятствует способности развивающихся стран устранять причины недостаточного развития на национальном уровне", подтвердил он, отметив, что это мешает им достичь полного осуществления программы на период до 2030 года и достижения целей устойчивого развития.</w:t>
      </w:r>
    </w:p>
    <w:p w:rsidR="001C4161" w:rsidRPr="001C4161" w:rsidRDefault="001C4161" w:rsidP="001C4161">
      <w:pPr>
        <w:spacing w:line="276" w:lineRule="auto"/>
        <w:jc w:val="both"/>
        <w:rPr>
          <w:rFonts w:ascii="Arial" w:hAnsi="Arial" w:cs="Arial"/>
          <w:sz w:val="24"/>
          <w:szCs w:val="24"/>
          <w:lang w:val="ru-RU" w:eastAsia="es-ES"/>
        </w:rPr>
      </w:pPr>
      <w:r w:rsidRPr="001C4161">
        <w:rPr>
          <w:rFonts w:ascii="Arial" w:hAnsi="Arial" w:cs="Arial"/>
          <w:sz w:val="24"/>
          <w:szCs w:val="24"/>
          <w:lang w:val="ru-RU" w:eastAsia="es-ES"/>
        </w:rPr>
        <w:t>Заверил, что эта программа сможет быть выполнена только при наличии реальной политической воли, солидарности, многостороннего сотрудничества и равенства во всем мире.</w:t>
      </w:r>
      <w:r w:rsidRPr="001C4161">
        <w:rPr>
          <w:lang w:val="ru-RU"/>
        </w:rPr>
        <w:t xml:space="preserve"> </w:t>
      </w:r>
      <w:r w:rsidRPr="001C4161">
        <w:rPr>
          <w:rFonts w:ascii="Arial" w:hAnsi="Arial" w:cs="Arial"/>
          <w:sz w:val="24"/>
          <w:szCs w:val="24"/>
          <w:lang w:val="ru-RU" w:eastAsia="es-ES"/>
        </w:rPr>
        <w:t>(</w:t>
      </w:r>
      <w:proofErr w:type="spellStart"/>
      <w:r w:rsidRPr="001C4161">
        <w:rPr>
          <w:rFonts w:ascii="Arial" w:hAnsi="Arial" w:cs="Arial"/>
          <w:sz w:val="24"/>
          <w:szCs w:val="24"/>
          <w:lang w:val="ru-RU" w:eastAsia="es-ES"/>
        </w:rPr>
        <w:t>Пренса</w:t>
      </w:r>
      <w:proofErr w:type="spellEnd"/>
      <w:r w:rsidRPr="001C4161">
        <w:rPr>
          <w:rFonts w:ascii="Arial" w:hAnsi="Arial" w:cs="Arial"/>
          <w:sz w:val="24"/>
          <w:szCs w:val="24"/>
          <w:lang w:val="ru-RU" w:eastAsia="es-ES"/>
        </w:rPr>
        <w:t xml:space="preserve"> </w:t>
      </w:r>
      <w:proofErr w:type="spellStart"/>
      <w:r w:rsidRPr="001C4161">
        <w:rPr>
          <w:rFonts w:ascii="Arial" w:hAnsi="Arial" w:cs="Arial"/>
          <w:sz w:val="24"/>
          <w:szCs w:val="24"/>
          <w:lang w:val="ru-RU" w:eastAsia="es-ES"/>
        </w:rPr>
        <w:t>Латина</w:t>
      </w:r>
      <w:proofErr w:type="spellEnd"/>
      <w:r w:rsidRPr="001C4161">
        <w:rPr>
          <w:rFonts w:ascii="Arial" w:hAnsi="Arial" w:cs="Arial"/>
          <w:sz w:val="24"/>
          <w:szCs w:val="24"/>
          <w:lang w:val="ru-RU" w:eastAsia="es-ES"/>
        </w:rPr>
        <w:t>)</w:t>
      </w:r>
    </w:p>
    <w:p w:rsidR="001C4161" w:rsidRDefault="001C4161" w:rsidP="001C4161">
      <w:pPr>
        <w:spacing w:line="276"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B74248" w:rsidTr="00B74248">
        <w:tc>
          <w:tcPr>
            <w:tcW w:w="9487" w:type="dxa"/>
          </w:tcPr>
          <w:p w:rsidR="00B74248" w:rsidRPr="00B74248" w:rsidRDefault="00B74248" w:rsidP="00B74248">
            <w:pPr>
              <w:pStyle w:val="Ttulo1"/>
              <w:jc w:val="center"/>
              <w:outlineLvl w:val="0"/>
              <w:rPr>
                <w:rFonts w:ascii="Arial" w:hAnsi="Arial" w:cs="Arial"/>
                <w:b/>
                <w:color w:val="auto"/>
                <w:sz w:val="24"/>
                <w:szCs w:val="24"/>
                <w:lang w:val="ru-RU"/>
              </w:rPr>
            </w:pPr>
            <w:bookmarkStart w:id="5" w:name="_Toc45518546"/>
            <w:r w:rsidRPr="00B74248">
              <w:rPr>
                <w:rFonts w:ascii="Arial" w:hAnsi="Arial" w:cs="Arial"/>
                <w:b/>
                <w:color w:val="auto"/>
                <w:sz w:val="24"/>
                <w:szCs w:val="24"/>
                <w:lang w:val="ru-RU"/>
              </w:rPr>
              <w:lastRenderedPageBreak/>
              <w:t xml:space="preserve">Новости о </w:t>
            </w:r>
            <w:proofErr w:type="spellStart"/>
            <w:r w:rsidRPr="00B74248">
              <w:rPr>
                <w:rFonts w:ascii="Arial" w:hAnsi="Arial" w:cs="Arial"/>
                <w:b/>
                <w:color w:val="auto"/>
                <w:sz w:val="24"/>
                <w:szCs w:val="24"/>
                <w:lang w:val="ru-RU"/>
              </w:rPr>
              <w:t>коронавирусе</w:t>
            </w:r>
            <w:bookmarkEnd w:id="5"/>
            <w:proofErr w:type="spellEnd"/>
          </w:p>
        </w:tc>
      </w:tr>
    </w:tbl>
    <w:p w:rsidR="00A00794" w:rsidRPr="00A00794" w:rsidRDefault="001D61D5" w:rsidP="0034018B">
      <w:pPr>
        <w:pStyle w:val="Ttulo2"/>
        <w:numPr>
          <w:ilvl w:val="0"/>
          <w:numId w:val="29"/>
        </w:numPr>
        <w:spacing w:line="276" w:lineRule="auto"/>
        <w:rPr>
          <w:rFonts w:eastAsiaTheme="minorHAnsi" w:cs="Arial"/>
          <w:b w:val="0"/>
          <w:noProof/>
          <w:szCs w:val="24"/>
          <w:lang w:val="ru-RU" w:eastAsia="es-ES"/>
        </w:rPr>
      </w:pPr>
      <w:bookmarkStart w:id="6" w:name="_Toc45518547"/>
      <w:proofErr w:type="spellStart"/>
      <w:r w:rsidRPr="001D61D5">
        <w:rPr>
          <w:lang w:val="ru-RU"/>
        </w:rPr>
        <w:t>Диас-Канель</w:t>
      </w:r>
      <w:proofErr w:type="spellEnd"/>
      <w:r w:rsidRPr="001D61D5">
        <w:rPr>
          <w:lang w:val="ru-RU"/>
        </w:rPr>
        <w:t xml:space="preserve"> призывает усилить меры против COVID-19 в Гаване</w:t>
      </w:r>
      <w:bookmarkEnd w:id="6"/>
    </w:p>
    <w:p w:rsidR="002D6A3F" w:rsidRPr="00A00794" w:rsidRDefault="00A00794" w:rsidP="00A00794">
      <w:pPr>
        <w:jc w:val="center"/>
        <w:rPr>
          <w:rFonts w:ascii="Arial" w:hAnsi="Arial"/>
          <w:lang w:val="ru-RU" w:eastAsia="es-ES"/>
        </w:rPr>
      </w:pPr>
      <w:r>
        <w:rPr>
          <w:noProof/>
          <w:lang w:eastAsia="es-ES"/>
        </w:rPr>
        <w:drawing>
          <wp:inline distT="0" distB="0" distL="0" distR="0">
            <wp:extent cx="3238783" cy="1960473"/>
            <wp:effectExtent l="0" t="0" r="0" b="1905"/>
            <wp:docPr id="6" name="Imagen 6" descr="http://media.cubadebate.cu/wp-content/uploads/2020/07/manzanas-cerro-580x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cubadebate.cu/wp-content/uploads/2020/07/manzanas-cerro-580x3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38" cy="1977576"/>
                    </a:xfrm>
                    <a:prstGeom prst="rect">
                      <a:avLst/>
                    </a:prstGeom>
                    <a:noFill/>
                    <a:ln>
                      <a:noFill/>
                    </a:ln>
                  </pic:spPr>
                </pic:pic>
              </a:graphicData>
            </a:graphic>
          </wp:inline>
        </w:drawing>
      </w:r>
    </w:p>
    <w:p w:rsidR="00E25BA0" w:rsidRPr="00E25BA0" w:rsidRDefault="002D6A3F" w:rsidP="00E25BA0">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Pr="002F2446">
        <w:rPr>
          <w:rFonts w:ascii="Arial" w:hAnsi="Arial" w:cs="Arial"/>
          <w:sz w:val="24"/>
          <w:szCs w:val="24"/>
          <w:lang w:val="ru-RU" w:eastAsia="es-ES"/>
        </w:rPr>
        <w:t xml:space="preserve">, </w:t>
      </w:r>
      <w:r w:rsidR="00E25BA0">
        <w:rPr>
          <w:rFonts w:ascii="Arial" w:hAnsi="Arial" w:cs="Arial"/>
          <w:sz w:val="24"/>
          <w:szCs w:val="24"/>
          <w:lang w:val="ru-RU" w:eastAsia="es-ES"/>
        </w:rPr>
        <w:t>8</w:t>
      </w:r>
      <w:r w:rsidR="00864D9F" w:rsidRPr="00864D9F">
        <w:rPr>
          <w:rFonts w:ascii="Arial" w:hAnsi="Arial" w:cs="Arial"/>
          <w:sz w:val="24"/>
          <w:szCs w:val="24"/>
          <w:lang w:val="ru-RU" w:eastAsia="es-ES"/>
        </w:rPr>
        <w:t xml:space="preserve"> июля</w:t>
      </w:r>
      <w:r w:rsidR="00864D9F">
        <w:rPr>
          <w:rFonts w:ascii="Arial" w:hAnsi="Arial" w:cs="Arial"/>
          <w:sz w:val="24"/>
          <w:szCs w:val="24"/>
          <w:lang w:val="ru-RU" w:eastAsia="es-ES"/>
        </w:rPr>
        <w:t>.</w:t>
      </w:r>
      <w:r w:rsidR="00864D9F" w:rsidRPr="00864D9F">
        <w:rPr>
          <w:rFonts w:ascii="Arial" w:hAnsi="Arial" w:cs="Arial"/>
          <w:sz w:val="24"/>
          <w:szCs w:val="24"/>
          <w:lang w:val="ru-RU" w:eastAsia="es-ES"/>
        </w:rPr>
        <w:t xml:space="preserve"> </w:t>
      </w:r>
      <w:r w:rsidR="00E25BA0" w:rsidRPr="00E25BA0">
        <w:rPr>
          <w:rFonts w:ascii="Arial" w:hAnsi="Arial" w:cs="Arial"/>
          <w:sz w:val="24"/>
          <w:szCs w:val="24"/>
          <w:lang w:val="ru-RU" w:eastAsia="es-ES"/>
        </w:rPr>
        <w:t xml:space="preserve">Президент Кубы Мигель </w:t>
      </w:r>
      <w:proofErr w:type="spellStart"/>
      <w:r w:rsidR="00E25BA0" w:rsidRPr="00E25BA0">
        <w:rPr>
          <w:rFonts w:ascii="Arial" w:hAnsi="Arial" w:cs="Arial"/>
          <w:sz w:val="24"/>
          <w:szCs w:val="24"/>
          <w:lang w:val="ru-RU" w:eastAsia="es-ES"/>
        </w:rPr>
        <w:t>Диас-Канель</w:t>
      </w:r>
      <w:proofErr w:type="spellEnd"/>
      <w:r w:rsidR="00E25BA0" w:rsidRPr="00E25BA0">
        <w:rPr>
          <w:rFonts w:ascii="Arial" w:hAnsi="Arial" w:cs="Arial"/>
          <w:sz w:val="24"/>
          <w:szCs w:val="24"/>
          <w:lang w:val="ru-RU" w:eastAsia="es-ES"/>
        </w:rPr>
        <w:t xml:space="preserve"> призвал усилить меры контроля в шести муниципалитетах Гаваны, которые сообщают об увеличении числа случаев заболевания COVID-19 за последние несколько дней.</w:t>
      </w:r>
    </w:p>
    <w:p w:rsidR="00E25BA0" w:rsidRPr="00E25BA0" w:rsidRDefault="00E25BA0" w:rsidP="00E25BA0">
      <w:pPr>
        <w:spacing w:line="276" w:lineRule="auto"/>
        <w:jc w:val="both"/>
        <w:rPr>
          <w:rFonts w:ascii="Arial" w:hAnsi="Arial" w:cs="Arial"/>
          <w:sz w:val="24"/>
          <w:szCs w:val="24"/>
          <w:lang w:val="ru-RU" w:eastAsia="es-ES"/>
        </w:rPr>
      </w:pPr>
      <w:r w:rsidRPr="00E25BA0">
        <w:rPr>
          <w:rFonts w:ascii="Arial" w:hAnsi="Arial" w:cs="Arial"/>
          <w:sz w:val="24"/>
          <w:szCs w:val="24"/>
          <w:lang w:val="ru-RU" w:eastAsia="es-ES"/>
        </w:rPr>
        <w:t xml:space="preserve">Муниципалитеты о которых идёт речь: </w:t>
      </w:r>
      <w:proofErr w:type="spellStart"/>
      <w:r w:rsidRPr="00E25BA0">
        <w:rPr>
          <w:rFonts w:ascii="Arial" w:hAnsi="Arial" w:cs="Arial"/>
          <w:sz w:val="24"/>
          <w:szCs w:val="24"/>
          <w:lang w:val="ru-RU" w:eastAsia="es-ES"/>
        </w:rPr>
        <w:t>Серро</w:t>
      </w:r>
      <w:proofErr w:type="spellEnd"/>
      <w:r w:rsidRPr="00E25BA0">
        <w:rPr>
          <w:rFonts w:ascii="Arial" w:hAnsi="Arial" w:cs="Arial"/>
          <w:sz w:val="24"/>
          <w:szCs w:val="24"/>
          <w:lang w:val="ru-RU" w:eastAsia="es-ES"/>
        </w:rPr>
        <w:t xml:space="preserve">, </w:t>
      </w:r>
      <w:proofErr w:type="spellStart"/>
      <w:r w:rsidRPr="00E25BA0">
        <w:rPr>
          <w:rFonts w:ascii="Arial" w:hAnsi="Arial" w:cs="Arial"/>
          <w:sz w:val="24"/>
          <w:szCs w:val="24"/>
          <w:lang w:val="ru-RU" w:eastAsia="es-ES"/>
        </w:rPr>
        <w:t>Которро</w:t>
      </w:r>
      <w:proofErr w:type="spellEnd"/>
      <w:r w:rsidRPr="00E25BA0">
        <w:rPr>
          <w:rFonts w:ascii="Arial" w:hAnsi="Arial" w:cs="Arial"/>
          <w:sz w:val="24"/>
          <w:szCs w:val="24"/>
          <w:lang w:val="ru-RU" w:eastAsia="es-ES"/>
        </w:rPr>
        <w:t xml:space="preserve">, Центральная Гавана, </w:t>
      </w:r>
      <w:proofErr w:type="spellStart"/>
      <w:r w:rsidRPr="00E25BA0">
        <w:rPr>
          <w:rFonts w:ascii="Arial" w:hAnsi="Arial" w:cs="Arial"/>
          <w:sz w:val="24"/>
          <w:szCs w:val="24"/>
          <w:lang w:val="ru-RU" w:eastAsia="es-ES"/>
        </w:rPr>
        <w:t>Арройо</w:t>
      </w:r>
      <w:proofErr w:type="spellEnd"/>
      <w:r w:rsidRPr="00E25BA0">
        <w:rPr>
          <w:rFonts w:ascii="Arial" w:hAnsi="Arial" w:cs="Arial"/>
          <w:sz w:val="24"/>
          <w:szCs w:val="24"/>
          <w:lang w:val="ru-RU" w:eastAsia="es-ES"/>
        </w:rPr>
        <w:t xml:space="preserve"> </w:t>
      </w:r>
      <w:proofErr w:type="spellStart"/>
      <w:r w:rsidRPr="00E25BA0">
        <w:rPr>
          <w:rFonts w:ascii="Arial" w:hAnsi="Arial" w:cs="Arial"/>
          <w:sz w:val="24"/>
          <w:szCs w:val="24"/>
          <w:lang w:val="ru-RU" w:eastAsia="es-ES"/>
        </w:rPr>
        <w:t>Наранхо</w:t>
      </w:r>
      <w:proofErr w:type="spellEnd"/>
      <w:r w:rsidRPr="00E25BA0">
        <w:rPr>
          <w:rFonts w:ascii="Arial" w:hAnsi="Arial" w:cs="Arial"/>
          <w:sz w:val="24"/>
          <w:szCs w:val="24"/>
          <w:lang w:val="ru-RU" w:eastAsia="es-ES"/>
        </w:rPr>
        <w:t xml:space="preserve">, </w:t>
      </w:r>
      <w:proofErr w:type="spellStart"/>
      <w:r w:rsidRPr="00E25BA0">
        <w:rPr>
          <w:rFonts w:ascii="Arial" w:hAnsi="Arial" w:cs="Arial"/>
          <w:sz w:val="24"/>
          <w:szCs w:val="24"/>
          <w:lang w:val="ru-RU" w:eastAsia="es-ES"/>
        </w:rPr>
        <w:t>Диес</w:t>
      </w:r>
      <w:proofErr w:type="spellEnd"/>
      <w:r w:rsidRPr="00E25BA0">
        <w:rPr>
          <w:rFonts w:ascii="Arial" w:hAnsi="Arial" w:cs="Arial"/>
          <w:sz w:val="24"/>
          <w:szCs w:val="24"/>
          <w:lang w:val="ru-RU" w:eastAsia="es-ES"/>
        </w:rPr>
        <w:t>-де-</w:t>
      </w:r>
      <w:proofErr w:type="spellStart"/>
      <w:r w:rsidRPr="00E25BA0">
        <w:rPr>
          <w:rFonts w:ascii="Arial" w:hAnsi="Arial" w:cs="Arial"/>
          <w:sz w:val="24"/>
          <w:szCs w:val="24"/>
          <w:lang w:val="ru-RU" w:eastAsia="es-ES"/>
        </w:rPr>
        <w:t>Октубре</w:t>
      </w:r>
      <w:proofErr w:type="spellEnd"/>
      <w:r w:rsidRPr="00E25BA0">
        <w:rPr>
          <w:rFonts w:ascii="Arial" w:hAnsi="Arial" w:cs="Arial"/>
          <w:sz w:val="24"/>
          <w:szCs w:val="24"/>
          <w:lang w:val="ru-RU" w:eastAsia="es-ES"/>
        </w:rPr>
        <w:t xml:space="preserve"> и Сан-Мигель-</w:t>
      </w:r>
      <w:proofErr w:type="spellStart"/>
      <w:r w:rsidRPr="00E25BA0">
        <w:rPr>
          <w:rFonts w:ascii="Arial" w:hAnsi="Arial" w:cs="Arial"/>
          <w:sz w:val="24"/>
          <w:szCs w:val="24"/>
          <w:lang w:val="ru-RU" w:eastAsia="es-ES"/>
        </w:rPr>
        <w:t>дель</w:t>
      </w:r>
      <w:proofErr w:type="spellEnd"/>
      <w:r w:rsidRPr="00E25BA0">
        <w:rPr>
          <w:rFonts w:ascii="Arial" w:hAnsi="Arial" w:cs="Arial"/>
          <w:sz w:val="24"/>
          <w:szCs w:val="24"/>
          <w:lang w:val="ru-RU" w:eastAsia="es-ES"/>
        </w:rPr>
        <w:t>-</w:t>
      </w:r>
      <w:proofErr w:type="spellStart"/>
      <w:r w:rsidRPr="00E25BA0">
        <w:rPr>
          <w:rFonts w:ascii="Arial" w:hAnsi="Arial" w:cs="Arial"/>
          <w:sz w:val="24"/>
          <w:szCs w:val="24"/>
          <w:lang w:val="ru-RU" w:eastAsia="es-ES"/>
        </w:rPr>
        <w:t>Падрон</w:t>
      </w:r>
      <w:proofErr w:type="spellEnd"/>
      <w:r w:rsidRPr="00E25BA0">
        <w:rPr>
          <w:rFonts w:ascii="Arial" w:hAnsi="Arial" w:cs="Arial"/>
          <w:sz w:val="24"/>
          <w:szCs w:val="24"/>
          <w:lang w:val="ru-RU" w:eastAsia="es-ES"/>
        </w:rPr>
        <w:t>.</w:t>
      </w:r>
    </w:p>
    <w:p w:rsidR="00E25BA0" w:rsidRPr="00E25BA0" w:rsidRDefault="00E25BA0" w:rsidP="00E25BA0">
      <w:pPr>
        <w:spacing w:line="276" w:lineRule="auto"/>
        <w:jc w:val="both"/>
        <w:rPr>
          <w:rFonts w:ascii="Arial" w:hAnsi="Arial" w:cs="Arial"/>
          <w:sz w:val="24"/>
          <w:szCs w:val="24"/>
          <w:lang w:val="ru-RU" w:eastAsia="es-ES"/>
        </w:rPr>
      </w:pPr>
      <w:r w:rsidRPr="00E25BA0">
        <w:rPr>
          <w:rFonts w:ascii="Arial" w:hAnsi="Arial" w:cs="Arial"/>
          <w:sz w:val="24"/>
          <w:szCs w:val="24"/>
          <w:lang w:val="ru-RU" w:eastAsia="es-ES"/>
        </w:rPr>
        <w:t xml:space="preserve">Действия включают полный карантин, как сообщили на регулярном ежедневном совещании под председательством </w:t>
      </w:r>
      <w:proofErr w:type="spellStart"/>
      <w:r w:rsidRPr="00E25BA0">
        <w:rPr>
          <w:rFonts w:ascii="Arial" w:hAnsi="Arial" w:cs="Arial"/>
          <w:sz w:val="24"/>
          <w:szCs w:val="24"/>
          <w:lang w:val="ru-RU" w:eastAsia="es-ES"/>
        </w:rPr>
        <w:t>Диаса-Канеля</w:t>
      </w:r>
      <w:proofErr w:type="spellEnd"/>
      <w:r w:rsidRPr="00E25BA0">
        <w:rPr>
          <w:rFonts w:ascii="Arial" w:hAnsi="Arial" w:cs="Arial"/>
          <w:sz w:val="24"/>
          <w:szCs w:val="24"/>
          <w:lang w:val="ru-RU" w:eastAsia="es-ES"/>
        </w:rPr>
        <w:t xml:space="preserve">, премьер-министра </w:t>
      </w:r>
      <w:proofErr w:type="spellStart"/>
      <w:r w:rsidRPr="00E25BA0">
        <w:rPr>
          <w:rFonts w:ascii="Arial" w:hAnsi="Arial" w:cs="Arial"/>
          <w:sz w:val="24"/>
          <w:szCs w:val="24"/>
          <w:lang w:val="ru-RU" w:eastAsia="es-ES"/>
        </w:rPr>
        <w:t>Мануэля</w:t>
      </w:r>
      <w:proofErr w:type="spellEnd"/>
      <w:r w:rsidRPr="00E25BA0">
        <w:rPr>
          <w:rFonts w:ascii="Arial" w:hAnsi="Arial" w:cs="Arial"/>
          <w:sz w:val="24"/>
          <w:szCs w:val="24"/>
          <w:lang w:val="ru-RU" w:eastAsia="es-ES"/>
        </w:rPr>
        <w:t xml:space="preserve"> </w:t>
      </w:r>
      <w:proofErr w:type="spellStart"/>
      <w:r w:rsidRPr="00E25BA0">
        <w:rPr>
          <w:rFonts w:ascii="Arial" w:hAnsi="Arial" w:cs="Arial"/>
          <w:sz w:val="24"/>
          <w:szCs w:val="24"/>
          <w:lang w:val="ru-RU" w:eastAsia="es-ES"/>
        </w:rPr>
        <w:t>Марреро</w:t>
      </w:r>
      <w:proofErr w:type="spellEnd"/>
      <w:r w:rsidRPr="00E25BA0">
        <w:rPr>
          <w:rFonts w:ascii="Arial" w:hAnsi="Arial" w:cs="Arial"/>
          <w:sz w:val="24"/>
          <w:szCs w:val="24"/>
          <w:lang w:val="ru-RU" w:eastAsia="es-ES"/>
        </w:rPr>
        <w:t xml:space="preserve"> и других высокопоставленных чиновников.</w:t>
      </w:r>
    </w:p>
    <w:p w:rsidR="00E25BA0" w:rsidRPr="00E25BA0" w:rsidRDefault="00E25BA0" w:rsidP="00E25BA0">
      <w:pPr>
        <w:spacing w:line="276" w:lineRule="auto"/>
        <w:jc w:val="both"/>
        <w:rPr>
          <w:rFonts w:ascii="Arial" w:hAnsi="Arial" w:cs="Arial"/>
          <w:sz w:val="24"/>
          <w:szCs w:val="24"/>
          <w:lang w:val="ru-RU" w:eastAsia="es-ES"/>
        </w:rPr>
      </w:pPr>
      <w:r w:rsidRPr="00E25BA0">
        <w:rPr>
          <w:rFonts w:ascii="Arial" w:hAnsi="Arial" w:cs="Arial"/>
          <w:sz w:val="24"/>
          <w:szCs w:val="24"/>
          <w:lang w:val="ru-RU" w:eastAsia="es-ES"/>
        </w:rPr>
        <w:t xml:space="preserve">Заместитель премьер-министра Роберто </w:t>
      </w:r>
      <w:proofErr w:type="spellStart"/>
      <w:r w:rsidRPr="00E25BA0">
        <w:rPr>
          <w:rFonts w:ascii="Arial" w:hAnsi="Arial" w:cs="Arial"/>
          <w:sz w:val="24"/>
          <w:szCs w:val="24"/>
          <w:lang w:val="ru-RU" w:eastAsia="es-ES"/>
        </w:rPr>
        <w:t>Моралес</w:t>
      </w:r>
      <w:proofErr w:type="spellEnd"/>
      <w:r w:rsidRPr="00E25BA0">
        <w:rPr>
          <w:rFonts w:ascii="Arial" w:hAnsi="Arial" w:cs="Arial"/>
          <w:sz w:val="24"/>
          <w:szCs w:val="24"/>
          <w:lang w:val="ru-RU" w:eastAsia="es-ES"/>
        </w:rPr>
        <w:t xml:space="preserve"> отметил, что, согласно отчёту, тенденция в Гаване, которая находится на первом этапе восстановления с прошлой недели, приводит к увеличению числа случаев заболевания Ковид-19.</w:t>
      </w:r>
    </w:p>
    <w:p w:rsidR="00E25BA0" w:rsidRPr="00E25BA0" w:rsidRDefault="00E25BA0" w:rsidP="00E25BA0">
      <w:pPr>
        <w:spacing w:line="276" w:lineRule="auto"/>
        <w:jc w:val="both"/>
        <w:rPr>
          <w:rFonts w:ascii="Arial" w:hAnsi="Arial" w:cs="Arial"/>
          <w:sz w:val="24"/>
          <w:szCs w:val="24"/>
          <w:lang w:val="ru-RU" w:eastAsia="es-ES"/>
        </w:rPr>
      </w:pPr>
      <w:proofErr w:type="spellStart"/>
      <w:r w:rsidRPr="00E25BA0">
        <w:rPr>
          <w:rFonts w:ascii="Arial" w:hAnsi="Arial" w:cs="Arial"/>
          <w:sz w:val="24"/>
          <w:szCs w:val="24"/>
          <w:lang w:val="ru-RU" w:eastAsia="es-ES"/>
        </w:rPr>
        <w:t>Моралес</w:t>
      </w:r>
      <w:proofErr w:type="spellEnd"/>
      <w:r w:rsidRPr="00E25BA0">
        <w:rPr>
          <w:rFonts w:ascii="Arial" w:hAnsi="Arial" w:cs="Arial"/>
          <w:sz w:val="24"/>
          <w:szCs w:val="24"/>
          <w:lang w:val="ru-RU" w:eastAsia="es-ES"/>
        </w:rPr>
        <w:t xml:space="preserve"> отметил, что эпидемиологический надзор в Гаване будет усилен 1500-2000 ПЦР-тестами.</w:t>
      </w:r>
    </w:p>
    <w:p w:rsidR="002D6A3F" w:rsidRDefault="00E25BA0" w:rsidP="00E25BA0">
      <w:pPr>
        <w:spacing w:line="276" w:lineRule="auto"/>
        <w:jc w:val="both"/>
        <w:rPr>
          <w:rFonts w:ascii="Arial" w:hAnsi="Arial" w:cs="Arial"/>
          <w:sz w:val="24"/>
          <w:szCs w:val="24"/>
          <w:lang w:val="ru-RU" w:eastAsia="es-ES"/>
        </w:rPr>
      </w:pPr>
      <w:r w:rsidRPr="00E25BA0">
        <w:rPr>
          <w:rFonts w:ascii="Arial" w:hAnsi="Arial" w:cs="Arial"/>
          <w:sz w:val="24"/>
          <w:szCs w:val="24"/>
          <w:lang w:val="ru-RU" w:eastAsia="es-ES"/>
        </w:rPr>
        <w:t>Чиновник настоял на неукоснительном осуществлении мер в области здравоохранения, обследований в рабочих центрах и контроля над учреждениями для изоляции пациентов и других учреждений.</w:t>
      </w:r>
      <w:r w:rsidR="002D6A3F">
        <w:rPr>
          <w:rFonts w:ascii="Arial" w:hAnsi="Arial" w:cs="Arial"/>
          <w:sz w:val="24"/>
          <w:szCs w:val="24"/>
          <w:lang w:val="ru-RU" w:eastAsia="es-ES"/>
        </w:rPr>
        <w:t xml:space="preserve"> </w:t>
      </w:r>
      <w:r w:rsidR="002D6A3F" w:rsidRPr="009B37D0">
        <w:rPr>
          <w:rFonts w:ascii="Arial" w:hAnsi="Arial" w:cs="Arial"/>
          <w:sz w:val="24"/>
          <w:szCs w:val="24"/>
          <w:lang w:val="ru-RU" w:eastAsia="es-ES"/>
        </w:rPr>
        <w:t>(</w:t>
      </w:r>
      <w:r w:rsidR="003E2E86" w:rsidRPr="003E2E86">
        <w:rPr>
          <w:rFonts w:ascii="Arial" w:hAnsi="Arial" w:cs="Arial"/>
          <w:sz w:val="24"/>
          <w:szCs w:val="24"/>
          <w:lang w:val="ru-RU" w:eastAsia="es-ES"/>
        </w:rPr>
        <w:t>Кубинское агентство новостей</w:t>
      </w:r>
      <w:r w:rsidR="002D6A3F" w:rsidRPr="009B37D0">
        <w:rPr>
          <w:rFonts w:ascii="Arial" w:hAnsi="Arial" w:cs="Arial"/>
          <w:sz w:val="24"/>
          <w:szCs w:val="24"/>
          <w:lang w:val="ru-RU" w:eastAsia="es-ES"/>
        </w:rPr>
        <w:t>)</w:t>
      </w:r>
    </w:p>
    <w:p w:rsidR="0034018B" w:rsidRPr="0034018B" w:rsidRDefault="0034018B" w:rsidP="0034018B">
      <w:pPr>
        <w:pStyle w:val="Ttulo2"/>
        <w:numPr>
          <w:ilvl w:val="0"/>
          <w:numId w:val="29"/>
        </w:numPr>
        <w:spacing w:line="276" w:lineRule="auto"/>
        <w:rPr>
          <w:lang w:val="ru-RU"/>
        </w:rPr>
      </w:pPr>
      <w:bookmarkStart w:id="7" w:name="_Toc45518548"/>
      <w:r w:rsidRPr="0034018B">
        <w:rPr>
          <w:lang w:val="ru-RU"/>
        </w:rPr>
        <w:t>Кубинские власти анализируют меры по восстановлению</w:t>
      </w:r>
      <w:bookmarkEnd w:id="7"/>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Гавана, 9 июля. Кубинские власти проанализировали меры, принятые на первом этапе восстановления в Гаване и двух восточных провинциях, в рамках регулярной проверки эпидемиологической ситуации перед пандемией ковид-19.</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Заместитель губернатора столицы Кубы </w:t>
      </w:r>
      <w:proofErr w:type="spellStart"/>
      <w:r w:rsidRPr="0034018B">
        <w:rPr>
          <w:rFonts w:ascii="Arial" w:hAnsi="Arial" w:cs="Arial"/>
          <w:sz w:val="24"/>
          <w:szCs w:val="24"/>
          <w:lang w:val="ru-RU" w:eastAsia="es-ES"/>
        </w:rPr>
        <w:t>Янет</w:t>
      </w:r>
      <w:proofErr w:type="spellEnd"/>
      <w:r w:rsidRPr="0034018B">
        <w:rPr>
          <w:rFonts w:ascii="Arial" w:hAnsi="Arial" w:cs="Arial"/>
          <w:sz w:val="24"/>
          <w:szCs w:val="24"/>
          <w:lang w:val="ru-RU" w:eastAsia="es-ES"/>
        </w:rPr>
        <w:t xml:space="preserve"> </w:t>
      </w:r>
      <w:proofErr w:type="spellStart"/>
      <w:r w:rsidRPr="0034018B">
        <w:rPr>
          <w:rFonts w:ascii="Arial" w:hAnsi="Arial" w:cs="Arial"/>
          <w:sz w:val="24"/>
          <w:szCs w:val="24"/>
          <w:lang w:val="ru-RU" w:eastAsia="es-ES"/>
        </w:rPr>
        <w:t>Эрнандес</w:t>
      </w:r>
      <w:proofErr w:type="spellEnd"/>
      <w:r w:rsidRPr="0034018B">
        <w:rPr>
          <w:rFonts w:ascii="Arial" w:hAnsi="Arial" w:cs="Arial"/>
          <w:sz w:val="24"/>
          <w:szCs w:val="24"/>
          <w:lang w:val="ru-RU" w:eastAsia="es-ES"/>
        </w:rPr>
        <w:t xml:space="preserve"> отметила, что территория выполняет принятые меры и активизирует общественную жизнь, несмотря на случаи, зарегистрированные в последние дни в некоторых муниципалитетах.</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lastRenderedPageBreak/>
        <w:t xml:space="preserve">Министр транспорта </w:t>
      </w:r>
      <w:proofErr w:type="spellStart"/>
      <w:r w:rsidRPr="0034018B">
        <w:rPr>
          <w:rFonts w:ascii="Arial" w:hAnsi="Arial" w:cs="Arial"/>
          <w:sz w:val="24"/>
          <w:szCs w:val="24"/>
          <w:lang w:val="ru-RU" w:eastAsia="es-ES"/>
        </w:rPr>
        <w:t>Эдуардо</w:t>
      </w:r>
      <w:proofErr w:type="spellEnd"/>
      <w:r w:rsidRPr="0034018B">
        <w:rPr>
          <w:rFonts w:ascii="Arial" w:hAnsi="Arial" w:cs="Arial"/>
          <w:sz w:val="24"/>
          <w:szCs w:val="24"/>
          <w:lang w:val="ru-RU" w:eastAsia="es-ES"/>
        </w:rPr>
        <w:t xml:space="preserve"> Родригес добавил, что инспекторы размещаются на главных автобусных станциях города для обеспечения дистанции в автобусах.</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Президент Кубы Мигель </w:t>
      </w:r>
      <w:proofErr w:type="spellStart"/>
      <w:r w:rsidRPr="0034018B">
        <w:rPr>
          <w:rFonts w:ascii="Arial" w:hAnsi="Arial" w:cs="Arial"/>
          <w:sz w:val="24"/>
          <w:szCs w:val="24"/>
          <w:lang w:val="ru-RU" w:eastAsia="es-ES"/>
        </w:rPr>
        <w:t>Диас-Канель</w:t>
      </w:r>
      <w:proofErr w:type="spellEnd"/>
      <w:r w:rsidRPr="0034018B">
        <w:rPr>
          <w:rFonts w:ascii="Arial" w:hAnsi="Arial" w:cs="Arial"/>
          <w:sz w:val="24"/>
          <w:szCs w:val="24"/>
          <w:lang w:val="ru-RU" w:eastAsia="es-ES"/>
        </w:rPr>
        <w:t xml:space="preserve"> призвал к сокращению рабочего срока в центрах, чтобы помочь людям, которые снова присоединились.</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Что касается перевозок между провинциями, глава сектора сказал, что через мобильное приложение продали более 10 000 билетов, чтобы со вторника начинать поездки по всей территории, за исключением Гаваны и западной провинции </w:t>
      </w:r>
      <w:proofErr w:type="spellStart"/>
      <w:r w:rsidRPr="0034018B">
        <w:rPr>
          <w:rFonts w:ascii="Arial" w:hAnsi="Arial" w:cs="Arial"/>
          <w:sz w:val="24"/>
          <w:szCs w:val="24"/>
          <w:lang w:val="ru-RU" w:eastAsia="es-ES"/>
        </w:rPr>
        <w:t>Пинар</w:t>
      </w:r>
      <w:proofErr w:type="spellEnd"/>
      <w:r w:rsidRPr="0034018B">
        <w:rPr>
          <w:rFonts w:ascii="Arial" w:hAnsi="Arial" w:cs="Arial"/>
          <w:sz w:val="24"/>
          <w:szCs w:val="24"/>
          <w:lang w:val="ru-RU" w:eastAsia="es-ES"/>
        </w:rPr>
        <w:t>-</w:t>
      </w:r>
      <w:proofErr w:type="spellStart"/>
      <w:r w:rsidRPr="0034018B">
        <w:rPr>
          <w:rFonts w:ascii="Arial" w:hAnsi="Arial" w:cs="Arial"/>
          <w:sz w:val="24"/>
          <w:szCs w:val="24"/>
          <w:lang w:val="ru-RU" w:eastAsia="es-ES"/>
        </w:rPr>
        <w:t>дель</w:t>
      </w:r>
      <w:proofErr w:type="spellEnd"/>
      <w:r w:rsidRPr="0034018B">
        <w:rPr>
          <w:rFonts w:ascii="Arial" w:hAnsi="Arial" w:cs="Arial"/>
          <w:sz w:val="24"/>
          <w:szCs w:val="24"/>
          <w:lang w:val="ru-RU" w:eastAsia="es-ES"/>
        </w:rPr>
        <w:t>-Рио.</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На встрече присутствовали губернаторы восточных провинций Сантьяго-де-Куба и Гуантанамо, Беатрис Джонсон и Эмилио </w:t>
      </w:r>
      <w:proofErr w:type="spellStart"/>
      <w:r w:rsidRPr="0034018B">
        <w:rPr>
          <w:rFonts w:ascii="Arial" w:hAnsi="Arial" w:cs="Arial"/>
          <w:sz w:val="24"/>
          <w:szCs w:val="24"/>
          <w:lang w:val="ru-RU" w:eastAsia="es-ES"/>
        </w:rPr>
        <w:t>Матос</w:t>
      </w:r>
      <w:proofErr w:type="spellEnd"/>
      <w:r w:rsidRPr="0034018B">
        <w:rPr>
          <w:rFonts w:ascii="Arial" w:hAnsi="Arial" w:cs="Arial"/>
          <w:sz w:val="24"/>
          <w:szCs w:val="24"/>
          <w:lang w:val="ru-RU" w:eastAsia="es-ES"/>
        </w:rPr>
        <w:t>, соответственно.</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Согласно информации, в Сантьяго-де-Куба проверка продолжается в поисках возможных инфекций, а в Гуантанамо также восстанавливается здравоохранение.</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Вчера Куба сообщила о четырех новых случаях ковид-19, заметное снижение по сравнению с 15 зарегистрированными в предыдущий день.</w:t>
      </w:r>
      <w:r w:rsidRPr="0034018B">
        <w:rPr>
          <w:lang w:val="ru-RU"/>
        </w:rPr>
        <w:t xml:space="preserve"> </w:t>
      </w:r>
      <w:r w:rsidRPr="0034018B">
        <w:rPr>
          <w:rFonts w:ascii="Arial" w:hAnsi="Arial" w:cs="Arial"/>
          <w:sz w:val="24"/>
          <w:szCs w:val="24"/>
          <w:lang w:val="ru-RU" w:eastAsia="es-ES"/>
        </w:rPr>
        <w:t>(</w:t>
      </w:r>
      <w:proofErr w:type="spellStart"/>
      <w:r w:rsidRPr="0034018B">
        <w:rPr>
          <w:rFonts w:ascii="Arial" w:hAnsi="Arial" w:cs="Arial"/>
          <w:sz w:val="24"/>
          <w:szCs w:val="24"/>
          <w:lang w:val="ru-RU" w:eastAsia="es-ES"/>
        </w:rPr>
        <w:t>Пренса</w:t>
      </w:r>
      <w:proofErr w:type="spellEnd"/>
      <w:r w:rsidRPr="0034018B">
        <w:rPr>
          <w:rFonts w:ascii="Arial" w:hAnsi="Arial" w:cs="Arial"/>
          <w:sz w:val="24"/>
          <w:szCs w:val="24"/>
          <w:lang w:val="ru-RU" w:eastAsia="es-ES"/>
        </w:rPr>
        <w:t xml:space="preserve"> </w:t>
      </w:r>
      <w:proofErr w:type="spellStart"/>
      <w:r w:rsidRPr="0034018B">
        <w:rPr>
          <w:rFonts w:ascii="Arial" w:hAnsi="Arial" w:cs="Arial"/>
          <w:sz w:val="24"/>
          <w:szCs w:val="24"/>
          <w:lang w:val="ru-RU" w:eastAsia="es-ES"/>
        </w:rPr>
        <w:t>Латина</w:t>
      </w:r>
      <w:proofErr w:type="spellEnd"/>
      <w:r w:rsidRPr="0034018B">
        <w:rPr>
          <w:rFonts w:ascii="Arial" w:hAnsi="Arial" w:cs="Arial"/>
          <w:sz w:val="24"/>
          <w:szCs w:val="24"/>
          <w:lang w:val="ru-RU" w:eastAsia="es-ES"/>
        </w:rPr>
        <w:t>)</w:t>
      </w:r>
    </w:p>
    <w:p w:rsidR="009E24C7" w:rsidRPr="007C48EC" w:rsidRDefault="0003751F" w:rsidP="00FC2634">
      <w:pPr>
        <w:pStyle w:val="Ttulo2"/>
        <w:numPr>
          <w:ilvl w:val="0"/>
          <w:numId w:val="31"/>
        </w:numPr>
        <w:rPr>
          <w:lang w:val="ru-RU"/>
        </w:rPr>
      </w:pPr>
      <w:bookmarkStart w:id="8" w:name="_Toc45518549"/>
      <w:r w:rsidRPr="0003751F">
        <w:rPr>
          <w:lang w:val="ru-RU"/>
        </w:rPr>
        <w:t>Куба</w:t>
      </w:r>
      <w:r w:rsidR="00EE6854">
        <w:rPr>
          <w:lang w:val="ru-RU"/>
        </w:rPr>
        <w:t xml:space="preserve"> </w:t>
      </w:r>
      <w:r w:rsidR="00FC2634" w:rsidRPr="00FC2634">
        <w:rPr>
          <w:lang w:val="ru-RU"/>
        </w:rPr>
        <w:t>не потеряла ни одного из своих специалистов в области здравоохранения в связи с COVID-19</w:t>
      </w:r>
      <w:bookmarkEnd w:id="8"/>
    </w:p>
    <w:p w:rsidR="009E24C7" w:rsidRDefault="00FC2634" w:rsidP="009E24C7">
      <w:pPr>
        <w:spacing w:after="0" w:line="240" w:lineRule="auto"/>
        <w:jc w:val="center"/>
        <w:rPr>
          <w:rFonts w:ascii="Arial" w:hAnsi="Arial" w:cs="Arial"/>
          <w:bCs/>
          <w:sz w:val="24"/>
          <w:szCs w:val="24"/>
          <w:lang w:val="ru-RU"/>
        </w:rPr>
      </w:pPr>
      <w:r w:rsidRPr="00FC2634">
        <w:rPr>
          <w:noProof/>
          <w:lang w:eastAsia="es-ES"/>
        </w:rPr>
        <w:drawing>
          <wp:inline distT="0" distB="0" distL="0" distR="0">
            <wp:extent cx="2978935" cy="1558953"/>
            <wp:effectExtent l="0" t="0" r="0" b="3175"/>
            <wp:docPr id="8" name="Imagen 8" descr="http://www.tvavila.icrt.cu/wp-content/uploads/2020/03/CHLA-What-You-Should-Know-Covid-19-1200x6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vavila.icrt.cu/wp-content/uploads/2020/03/CHLA-What-You-Should-Know-Covid-19-1200x628-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393" cy="1571753"/>
                    </a:xfrm>
                    <a:prstGeom prst="rect">
                      <a:avLst/>
                    </a:prstGeom>
                    <a:noFill/>
                    <a:ln>
                      <a:noFill/>
                    </a:ln>
                  </pic:spPr>
                </pic:pic>
              </a:graphicData>
            </a:graphic>
          </wp:inline>
        </w:drawing>
      </w:r>
    </w:p>
    <w:p w:rsidR="00FC2634" w:rsidRPr="00FC2634" w:rsidRDefault="009E24C7" w:rsidP="00FC2634">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Pr="007C48EC">
        <w:rPr>
          <w:rFonts w:ascii="Arial" w:hAnsi="Arial" w:cs="Arial"/>
          <w:sz w:val="24"/>
          <w:szCs w:val="24"/>
          <w:lang w:val="ru-RU" w:eastAsia="es-ES"/>
        </w:rPr>
        <w:t xml:space="preserve">, </w:t>
      </w:r>
      <w:r w:rsidR="00FC2634">
        <w:rPr>
          <w:rFonts w:ascii="Arial" w:hAnsi="Arial" w:cs="Arial"/>
          <w:sz w:val="24"/>
          <w:szCs w:val="24"/>
          <w:lang w:val="ru-RU" w:eastAsia="es-ES"/>
        </w:rPr>
        <w:t>10</w:t>
      </w:r>
      <w:r w:rsidR="00EE6854" w:rsidRPr="00EE6854">
        <w:rPr>
          <w:rFonts w:ascii="Arial" w:hAnsi="Arial" w:cs="Arial"/>
          <w:sz w:val="24"/>
          <w:szCs w:val="24"/>
          <w:lang w:val="ru-RU" w:eastAsia="es-ES"/>
        </w:rPr>
        <w:t xml:space="preserve"> июля</w:t>
      </w:r>
      <w:r w:rsidR="00EE6854">
        <w:rPr>
          <w:rFonts w:ascii="Arial" w:hAnsi="Arial" w:cs="Arial"/>
          <w:sz w:val="24"/>
          <w:szCs w:val="24"/>
          <w:lang w:val="ru-RU" w:eastAsia="es-ES"/>
        </w:rPr>
        <w:t>.</w:t>
      </w:r>
      <w:r w:rsidR="00EE6854" w:rsidRPr="00EE6854">
        <w:rPr>
          <w:rFonts w:ascii="Arial" w:hAnsi="Arial" w:cs="Arial"/>
          <w:sz w:val="24"/>
          <w:szCs w:val="24"/>
          <w:lang w:val="ru-RU" w:eastAsia="es-ES"/>
        </w:rPr>
        <w:t xml:space="preserve"> </w:t>
      </w:r>
      <w:r w:rsidR="00FC2634" w:rsidRPr="00FC2634">
        <w:rPr>
          <w:rFonts w:ascii="Arial" w:hAnsi="Arial" w:cs="Arial"/>
          <w:sz w:val="24"/>
          <w:szCs w:val="24"/>
          <w:lang w:val="ru-RU" w:eastAsia="es-ES"/>
        </w:rPr>
        <w:t xml:space="preserve">Министр иностранных дел Кубы Бруно Родригес </w:t>
      </w:r>
      <w:proofErr w:type="spellStart"/>
      <w:r w:rsidR="00FC2634" w:rsidRPr="00FC2634">
        <w:rPr>
          <w:rFonts w:ascii="Arial" w:hAnsi="Arial" w:cs="Arial"/>
          <w:sz w:val="24"/>
          <w:szCs w:val="24"/>
          <w:lang w:val="ru-RU" w:eastAsia="es-ES"/>
        </w:rPr>
        <w:t>Паррийя</w:t>
      </w:r>
      <w:proofErr w:type="spellEnd"/>
      <w:r w:rsidR="00FC2634" w:rsidRPr="00FC2634">
        <w:rPr>
          <w:rFonts w:ascii="Arial" w:hAnsi="Arial" w:cs="Arial"/>
          <w:sz w:val="24"/>
          <w:szCs w:val="24"/>
          <w:lang w:val="ru-RU" w:eastAsia="es-ES"/>
        </w:rPr>
        <w:t xml:space="preserve"> заявил в четверг в Twitter, что Куба не потеряла ни одного из своих специалистов в области здравоохранения в связи с COVID-19.</w:t>
      </w:r>
    </w:p>
    <w:p w:rsidR="00FC2634" w:rsidRPr="00FC2634" w:rsidRDefault="00FC2634" w:rsidP="00FC2634">
      <w:pPr>
        <w:spacing w:line="276" w:lineRule="auto"/>
        <w:jc w:val="both"/>
        <w:rPr>
          <w:rFonts w:ascii="Arial" w:hAnsi="Arial" w:cs="Arial"/>
          <w:sz w:val="24"/>
          <w:szCs w:val="24"/>
          <w:lang w:val="ru-RU" w:eastAsia="es-ES"/>
        </w:rPr>
      </w:pPr>
      <w:r w:rsidRPr="00FC2634">
        <w:rPr>
          <w:rFonts w:ascii="Arial" w:hAnsi="Arial" w:cs="Arial"/>
          <w:sz w:val="24"/>
          <w:szCs w:val="24"/>
          <w:lang w:val="ru-RU" w:eastAsia="es-ES"/>
        </w:rPr>
        <w:t>Министр добавил, что тот факт, что ни один медицинский работник не умер, является признаком его подготовки, защитных мер и поддержки системы здравоохранения, которая позволяет реализовать работу по спасению жизней.</w:t>
      </w:r>
    </w:p>
    <w:p w:rsidR="00FC2634" w:rsidRPr="00FC2634" w:rsidRDefault="00FC2634" w:rsidP="00FC2634">
      <w:pPr>
        <w:spacing w:line="276" w:lineRule="auto"/>
        <w:jc w:val="both"/>
        <w:rPr>
          <w:rFonts w:ascii="Arial" w:hAnsi="Arial" w:cs="Arial"/>
          <w:sz w:val="24"/>
          <w:szCs w:val="24"/>
          <w:lang w:val="ru-RU" w:eastAsia="es-ES"/>
        </w:rPr>
      </w:pPr>
      <w:r w:rsidRPr="00FC2634">
        <w:rPr>
          <w:rFonts w:ascii="Arial" w:hAnsi="Arial" w:cs="Arial"/>
          <w:sz w:val="24"/>
          <w:szCs w:val="24"/>
          <w:lang w:val="ru-RU" w:eastAsia="es-ES"/>
        </w:rPr>
        <w:t xml:space="preserve">Родригес </w:t>
      </w:r>
      <w:proofErr w:type="spellStart"/>
      <w:r w:rsidRPr="00FC2634">
        <w:rPr>
          <w:rFonts w:ascii="Arial" w:hAnsi="Arial" w:cs="Arial"/>
          <w:sz w:val="24"/>
          <w:szCs w:val="24"/>
          <w:lang w:val="ru-RU" w:eastAsia="es-ES"/>
        </w:rPr>
        <w:t>Паррийя</w:t>
      </w:r>
      <w:proofErr w:type="spellEnd"/>
      <w:r w:rsidRPr="00FC2634">
        <w:rPr>
          <w:rFonts w:ascii="Arial" w:hAnsi="Arial" w:cs="Arial"/>
          <w:sz w:val="24"/>
          <w:szCs w:val="24"/>
          <w:lang w:val="ru-RU" w:eastAsia="es-ES"/>
        </w:rPr>
        <w:t xml:space="preserve"> также осудил политику нынешнего правительства США как угрозу миру и безопасности нашего географического района.</w:t>
      </w:r>
    </w:p>
    <w:p w:rsidR="009E24C7" w:rsidRDefault="00FC2634" w:rsidP="00FC2634">
      <w:pPr>
        <w:spacing w:line="276" w:lineRule="auto"/>
        <w:jc w:val="both"/>
        <w:rPr>
          <w:rFonts w:ascii="Arial" w:hAnsi="Arial" w:cs="Arial"/>
          <w:sz w:val="24"/>
          <w:szCs w:val="24"/>
          <w:lang w:val="ru-RU" w:eastAsia="es-ES"/>
        </w:rPr>
      </w:pPr>
      <w:r w:rsidRPr="00FC2634">
        <w:rPr>
          <w:rFonts w:ascii="Arial" w:hAnsi="Arial" w:cs="Arial"/>
          <w:sz w:val="24"/>
          <w:szCs w:val="24"/>
          <w:lang w:val="ru-RU" w:eastAsia="es-ES"/>
        </w:rPr>
        <w:t xml:space="preserve">Им удалось саботировать достижения в двустороннем и региональном сотрудничестве в вопросах незаконного оборота наркотиков, терроризма и торговли людьми, а также других международных бедствий, заключил кубинский дипломат. </w:t>
      </w:r>
      <w:r w:rsidR="009E24C7" w:rsidRPr="009B37D0">
        <w:rPr>
          <w:rFonts w:ascii="Arial" w:hAnsi="Arial" w:cs="Arial"/>
          <w:sz w:val="24"/>
          <w:szCs w:val="24"/>
          <w:lang w:val="ru-RU" w:eastAsia="es-ES"/>
        </w:rPr>
        <w:t>(</w:t>
      </w:r>
      <w:r w:rsidR="00EE6854" w:rsidRPr="00EE6854">
        <w:rPr>
          <w:rFonts w:ascii="Arial" w:hAnsi="Arial" w:cs="Arial"/>
          <w:sz w:val="24"/>
          <w:szCs w:val="24"/>
          <w:lang w:val="ru-RU" w:eastAsia="es-ES"/>
        </w:rPr>
        <w:t>Кубинское агентство новостей</w:t>
      </w:r>
      <w:r w:rsidR="009E24C7" w:rsidRPr="009B37D0">
        <w:rPr>
          <w:rFonts w:ascii="Arial" w:hAnsi="Arial" w:cs="Arial"/>
          <w:sz w:val="24"/>
          <w:szCs w:val="24"/>
          <w:lang w:val="ru-RU" w:eastAsia="es-ES"/>
        </w:rPr>
        <w:t>)</w:t>
      </w:r>
    </w:p>
    <w:p w:rsidR="0034018B" w:rsidRPr="0034018B" w:rsidRDefault="0034018B" w:rsidP="0034018B">
      <w:pPr>
        <w:pStyle w:val="Ttulo2"/>
        <w:numPr>
          <w:ilvl w:val="0"/>
          <w:numId w:val="31"/>
        </w:numPr>
        <w:rPr>
          <w:lang w:val="ru-RU"/>
        </w:rPr>
      </w:pPr>
      <w:bookmarkStart w:id="9" w:name="_Toc45518550"/>
      <w:r w:rsidRPr="0034018B">
        <w:rPr>
          <w:lang w:val="ru-RU"/>
        </w:rPr>
        <w:lastRenderedPageBreak/>
        <w:t>Куба со строгим надзором и контролем над эпидемиологической ситуацией</w:t>
      </w:r>
      <w:bookmarkEnd w:id="9"/>
    </w:p>
    <w:p w:rsidR="0034018B" w:rsidRDefault="0034018B" w:rsidP="0034018B">
      <w:pPr>
        <w:spacing w:line="276" w:lineRule="auto"/>
        <w:jc w:val="center"/>
        <w:rPr>
          <w:rFonts w:ascii="Arial" w:hAnsi="Arial" w:cs="Arial"/>
          <w:sz w:val="24"/>
          <w:szCs w:val="24"/>
          <w:lang w:val="ru-RU" w:eastAsia="es-ES"/>
        </w:rPr>
      </w:pPr>
      <w:r>
        <w:rPr>
          <w:noProof/>
          <w:lang w:eastAsia="es-ES"/>
        </w:rPr>
        <w:drawing>
          <wp:inline distT="0" distB="0" distL="0" distR="0">
            <wp:extent cx="2992120" cy="1989455"/>
            <wp:effectExtent l="0" t="0" r="0" b="0"/>
            <wp:docPr id="25" name="Imagen 25" descr="https://ruso.prensa-latina.cu/images/pl-ru/2020/07/covid-cuba-vigil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uso.prensa-latina.cu/images/pl-ru/2020/07/covid-cuba-vigilanci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Гавана, 10 июля. Куба осуществляет строгий надзор и мониторинг всех подтвержденных случаев, контактов с ними и подозрений на инфекцию через применение экспресс-тестов, сообщили органы здравоохранения.</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На пресс-конференции д-р Франсиско </w:t>
      </w:r>
      <w:proofErr w:type="spellStart"/>
      <w:r w:rsidRPr="0034018B">
        <w:rPr>
          <w:rFonts w:ascii="Arial" w:hAnsi="Arial" w:cs="Arial"/>
          <w:sz w:val="24"/>
          <w:szCs w:val="24"/>
          <w:lang w:val="ru-RU" w:eastAsia="es-ES"/>
        </w:rPr>
        <w:t>Дуран</w:t>
      </w:r>
      <w:proofErr w:type="spellEnd"/>
      <w:r w:rsidRPr="0034018B">
        <w:rPr>
          <w:rFonts w:ascii="Arial" w:hAnsi="Arial" w:cs="Arial"/>
          <w:sz w:val="24"/>
          <w:szCs w:val="24"/>
          <w:lang w:val="ru-RU" w:eastAsia="es-ES"/>
        </w:rPr>
        <w:t>, национальный директор по эпидемиологии Министерства здравоохранения, объяснил, что при возникновении любого очага инфекции люди сразу же разграничиваются по кварталам или всему городу с учетом эпидемиологического риска, что позволит определить, какие тесты провести в кратчайшие сроки.</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Пояснил, что в случае экспресс-тестов можно обнаружить места с подтвержденными случаями, с целью найти всех инфицированных людей, идентифицировать их, ввести их и изолировать вместе со всеми их контактами.</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 xml:space="preserve">"Это сохраняется в течение 10 или 14 дней после появления последнего случая с соблюдением всех установленных мер", сказал </w:t>
      </w:r>
      <w:proofErr w:type="spellStart"/>
      <w:r w:rsidRPr="0034018B">
        <w:rPr>
          <w:rFonts w:ascii="Arial" w:hAnsi="Arial" w:cs="Arial"/>
          <w:sz w:val="24"/>
          <w:szCs w:val="24"/>
          <w:lang w:val="ru-RU" w:eastAsia="es-ES"/>
        </w:rPr>
        <w:t>Дуран</w:t>
      </w:r>
      <w:proofErr w:type="spellEnd"/>
      <w:r w:rsidRPr="0034018B">
        <w:rPr>
          <w:rFonts w:ascii="Arial" w:hAnsi="Arial" w:cs="Arial"/>
          <w:sz w:val="24"/>
          <w:szCs w:val="24"/>
          <w:lang w:val="ru-RU" w:eastAsia="es-ES"/>
        </w:rPr>
        <w:t>.</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До сих пор Куба провела 198 675 тестов, а в последний день 3 141, из которых 10 были носителями ковид-19, а половина была бессимптомной на момент диагноза.</w:t>
      </w:r>
    </w:p>
    <w:p w:rsidR="0034018B" w:rsidRPr="0034018B" w:rsidRDefault="0034018B" w:rsidP="0034018B">
      <w:pPr>
        <w:spacing w:line="276" w:lineRule="auto"/>
        <w:jc w:val="both"/>
        <w:rPr>
          <w:rFonts w:ascii="Arial" w:hAnsi="Arial" w:cs="Arial"/>
          <w:sz w:val="24"/>
          <w:szCs w:val="24"/>
          <w:lang w:val="ru-RU" w:eastAsia="es-ES"/>
        </w:rPr>
      </w:pPr>
      <w:r w:rsidRPr="0034018B">
        <w:rPr>
          <w:rFonts w:ascii="Arial" w:hAnsi="Arial" w:cs="Arial"/>
          <w:sz w:val="24"/>
          <w:szCs w:val="24"/>
          <w:lang w:val="ru-RU" w:eastAsia="es-ES"/>
        </w:rPr>
        <w:t>В отчете специалиста говорится, что за 13 дней не зарегистрировано ни одного случая смерти, эта цифра остается на уровне 86 благодаря протоколам лечения, применяемым лекарствам и усилиям специалистов в отделениях интенсивной терапии, а 2 249 пациентов уже были выписаны благодаря их удовлетворительному развитию во время болезни.</w:t>
      </w:r>
      <w:r w:rsidRPr="0034018B">
        <w:rPr>
          <w:lang w:val="ru-RU"/>
        </w:rPr>
        <w:t xml:space="preserve"> </w:t>
      </w:r>
      <w:r w:rsidRPr="0034018B">
        <w:rPr>
          <w:rFonts w:ascii="Arial" w:hAnsi="Arial" w:cs="Arial"/>
          <w:sz w:val="24"/>
          <w:szCs w:val="24"/>
          <w:lang w:val="ru-RU" w:eastAsia="es-ES"/>
        </w:rPr>
        <w:t>(</w:t>
      </w:r>
      <w:proofErr w:type="spellStart"/>
      <w:r w:rsidRPr="0034018B">
        <w:rPr>
          <w:rFonts w:ascii="Arial" w:hAnsi="Arial" w:cs="Arial"/>
          <w:sz w:val="24"/>
          <w:szCs w:val="24"/>
          <w:lang w:val="ru-RU" w:eastAsia="es-ES"/>
        </w:rPr>
        <w:t>Пренса</w:t>
      </w:r>
      <w:proofErr w:type="spellEnd"/>
      <w:r w:rsidRPr="0034018B">
        <w:rPr>
          <w:rFonts w:ascii="Arial" w:hAnsi="Arial" w:cs="Arial"/>
          <w:sz w:val="24"/>
          <w:szCs w:val="24"/>
          <w:lang w:val="ru-RU" w:eastAsia="es-ES"/>
        </w:rPr>
        <w:t xml:space="preserve"> </w:t>
      </w:r>
      <w:proofErr w:type="spellStart"/>
      <w:r w:rsidRPr="0034018B">
        <w:rPr>
          <w:rFonts w:ascii="Arial" w:hAnsi="Arial" w:cs="Arial"/>
          <w:sz w:val="24"/>
          <w:szCs w:val="24"/>
          <w:lang w:val="ru-RU" w:eastAsia="es-ES"/>
        </w:rPr>
        <w:t>Латина</w:t>
      </w:r>
      <w:proofErr w:type="spellEnd"/>
      <w:r w:rsidRPr="0034018B">
        <w:rPr>
          <w:rFonts w:ascii="Arial" w:hAnsi="Arial" w:cs="Arial"/>
          <w:sz w:val="24"/>
          <w:szCs w:val="24"/>
          <w:lang w:val="ru-RU" w:eastAsia="es-ES"/>
        </w:rPr>
        <w:t>)</w:t>
      </w:r>
    </w:p>
    <w:p w:rsidR="0034018B" w:rsidRDefault="0034018B" w:rsidP="0034018B">
      <w:pPr>
        <w:spacing w:line="276" w:lineRule="auto"/>
        <w:jc w:val="both"/>
        <w:rPr>
          <w:rFonts w:ascii="Arial" w:hAnsi="Arial" w:cs="Arial"/>
          <w:sz w:val="24"/>
          <w:szCs w:val="24"/>
          <w:lang w:val="ru-RU" w:eastAsia="es-ES"/>
        </w:rPr>
      </w:pPr>
    </w:p>
    <w:p w:rsidR="007661A0" w:rsidRDefault="000B3070" w:rsidP="000B3070">
      <w:pPr>
        <w:pStyle w:val="Ttulo2"/>
        <w:numPr>
          <w:ilvl w:val="0"/>
          <w:numId w:val="29"/>
        </w:numPr>
        <w:rPr>
          <w:lang w:val="ru-RU"/>
        </w:rPr>
      </w:pPr>
      <w:bookmarkStart w:id="10" w:name="_Toc45518551"/>
      <w:r w:rsidRPr="000B3070">
        <w:rPr>
          <w:lang w:val="ru-RU"/>
        </w:rPr>
        <w:lastRenderedPageBreak/>
        <w:t>Три кубинские медицинские бригады едут в Африку для борьбы с COVID-19</w:t>
      </w:r>
      <w:bookmarkEnd w:id="10"/>
    </w:p>
    <w:p w:rsidR="00232B05" w:rsidRPr="00232B05" w:rsidRDefault="000B3070" w:rsidP="000B3070">
      <w:pPr>
        <w:jc w:val="center"/>
        <w:rPr>
          <w:lang w:val="ru-RU"/>
        </w:rPr>
      </w:pPr>
      <w:r w:rsidRPr="000B3070">
        <w:rPr>
          <w:noProof/>
          <w:lang w:eastAsia="es-ES"/>
        </w:rPr>
        <w:drawing>
          <wp:inline distT="0" distB="0" distL="0" distR="0">
            <wp:extent cx="2564232" cy="1923866"/>
            <wp:effectExtent l="0" t="0" r="7620" b="635"/>
            <wp:docPr id="9" name="Imagen 9" descr="http://www.radiobayamo.icrt.cu/wp-content/uploads/2020/07/Brigada-m%C3%A9dica-cu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diobayamo.icrt.cu/wp-content/uploads/2020/07/Brigada-m%C3%A9dica-cuban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4136" cy="1938800"/>
                    </a:xfrm>
                    <a:prstGeom prst="rect">
                      <a:avLst/>
                    </a:prstGeom>
                    <a:noFill/>
                    <a:ln>
                      <a:noFill/>
                    </a:ln>
                  </pic:spPr>
                </pic:pic>
              </a:graphicData>
            </a:graphic>
          </wp:inline>
        </w:drawing>
      </w:r>
    </w:p>
    <w:p w:rsidR="000B3070" w:rsidRPr="000B3070" w:rsidRDefault="000B3070" w:rsidP="000B3070">
      <w:pPr>
        <w:spacing w:line="276" w:lineRule="auto"/>
        <w:jc w:val="both"/>
        <w:rPr>
          <w:rFonts w:ascii="Arial" w:hAnsi="Arial" w:cs="Arial"/>
          <w:sz w:val="24"/>
          <w:szCs w:val="24"/>
          <w:lang w:val="ru-RU" w:eastAsia="es-ES"/>
        </w:rPr>
      </w:pPr>
      <w:r w:rsidRPr="000B3070">
        <w:rPr>
          <w:rFonts w:ascii="Arial" w:hAnsi="Arial" w:cs="Arial"/>
          <w:sz w:val="24"/>
          <w:szCs w:val="24"/>
          <w:lang w:val="ru-RU" w:eastAsia="es-ES"/>
        </w:rPr>
        <w:t>Гавана, 6 июля</w:t>
      </w:r>
      <w:r>
        <w:rPr>
          <w:rFonts w:ascii="Arial" w:hAnsi="Arial" w:cs="Arial"/>
          <w:sz w:val="24"/>
          <w:szCs w:val="24"/>
          <w:lang w:val="ru-RU" w:eastAsia="es-ES"/>
        </w:rPr>
        <w:t>.</w:t>
      </w:r>
      <w:r w:rsidRPr="000B3070">
        <w:rPr>
          <w:rFonts w:ascii="Arial" w:hAnsi="Arial" w:cs="Arial"/>
          <w:sz w:val="24"/>
          <w:szCs w:val="24"/>
          <w:lang w:val="ru-RU" w:eastAsia="es-ES"/>
        </w:rPr>
        <w:t xml:space="preserve"> </w:t>
      </w:r>
      <w:proofErr w:type="spellStart"/>
      <w:r w:rsidRPr="000B3070">
        <w:rPr>
          <w:rFonts w:ascii="Arial" w:hAnsi="Arial" w:cs="Arial"/>
          <w:sz w:val="24"/>
          <w:szCs w:val="24"/>
          <w:lang w:val="ru-RU" w:eastAsia="es-ES"/>
        </w:rPr>
        <w:t>Эухенио</w:t>
      </w:r>
      <w:proofErr w:type="spellEnd"/>
      <w:r w:rsidRPr="000B3070">
        <w:rPr>
          <w:rFonts w:ascii="Arial" w:hAnsi="Arial" w:cs="Arial"/>
          <w:sz w:val="24"/>
          <w:szCs w:val="24"/>
          <w:lang w:val="ru-RU" w:eastAsia="es-ES"/>
        </w:rPr>
        <w:t xml:space="preserve"> </w:t>
      </w:r>
      <w:proofErr w:type="spellStart"/>
      <w:r w:rsidRPr="000B3070">
        <w:rPr>
          <w:rFonts w:ascii="Arial" w:hAnsi="Arial" w:cs="Arial"/>
          <w:sz w:val="24"/>
          <w:szCs w:val="24"/>
          <w:lang w:val="ru-RU" w:eastAsia="es-ES"/>
        </w:rPr>
        <w:t>Мартинес</w:t>
      </w:r>
      <w:proofErr w:type="spellEnd"/>
      <w:r w:rsidRPr="000B3070">
        <w:rPr>
          <w:rFonts w:ascii="Arial" w:hAnsi="Arial" w:cs="Arial"/>
          <w:sz w:val="24"/>
          <w:szCs w:val="24"/>
          <w:lang w:val="ru-RU" w:eastAsia="es-ES"/>
        </w:rPr>
        <w:t xml:space="preserve">, генеральный директор Министерства иностранных дел стран Латинской Америки и Карибского бассейна, заявил в </w:t>
      </w:r>
      <w:proofErr w:type="spellStart"/>
      <w:r w:rsidRPr="000B3070">
        <w:rPr>
          <w:rFonts w:ascii="Arial" w:hAnsi="Arial" w:cs="Arial"/>
          <w:sz w:val="24"/>
          <w:szCs w:val="24"/>
          <w:lang w:val="ru-RU" w:eastAsia="es-ES"/>
        </w:rPr>
        <w:t>Твиттере</w:t>
      </w:r>
      <w:proofErr w:type="spellEnd"/>
      <w:r w:rsidRPr="000B3070">
        <w:rPr>
          <w:rFonts w:ascii="Arial" w:hAnsi="Arial" w:cs="Arial"/>
          <w:sz w:val="24"/>
          <w:szCs w:val="24"/>
          <w:lang w:val="ru-RU" w:eastAsia="es-ES"/>
        </w:rPr>
        <w:t>, что группа кубинских специалистов отправилась на африканский континент, чтобы внести свой вклад в борьбу с COVID 19.</w:t>
      </w:r>
    </w:p>
    <w:p w:rsidR="000B3070" w:rsidRPr="000B3070" w:rsidRDefault="000B3070" w:rsidP="000B3070">
      <w:pPr>
        <w:spacing w:line="276" w:lineRule="auto"/>
        <w:jc w:val="both"/>
        <w:rPr>
          <w:rFonts w:ascii="Arial" w:hAnsi="Arial" w:cs="Arial"/>
          <w:sz w:val="24"/>
          <w:szCs w:val="24"/>
          <w:lang w:val="ru-RU" w:eastAsia="es-ES"/>
        </w:rPr>
      </w:pPr>
      <w:r w:rsidRPr="000B3070">
        <w:rPr>
          <w:rFonts w:ascii="Arial" w:hAnsi="Arial" w:cs="Arial"/>
          <w:sz w:val="24"/>
          <w:szCs w:val="24"/>
          <w:lang w:val="ru-RU" w:eastAsia="es-ES"/>
        </w:rPr>
        <w:t>Отправка 76 кубинских медицинских работников в Экваториальную Гвинею вместе с 19 в Сьерра-Леоне и 16 в Сан-Томе и Принсипи — последний вклад Кубы в международное сотрудничество с нашими африканскими братьями для борьбы с пандемией # COVID19 #</w:t>
      </w:r>
      <w:proofErr w:type="spellStart"/>
      <w:r w:rsidRPr="000B3070">
        <w:rPr>
          <w:rFonts w:ascii="Arial" w:hAnsi="Arial" w:cs="Arial"/>
          <w:sz w:val="24"/>
          <w:szCs w:val="24"/>
          <w:lang w:val="ru-RU" w:eastAsia="es-ES"/>
        </w:rPr>
        <w:t>CubaSalvaVidas</w:t>
      </w:r>
      <w:proofErr w:type="spellEnd"/>
      <w:r w:rsidRPr="000B3070">
        <w:rPr>
          <w:rFonts w:ascii="Arial" w:hAnsi="Arial" w:cs="Arial"/>
          <w:sz w:val="24"/>
          <w:szCs w:val="24"/>
          <w:lang w:val="ru-RU" w:eastAsia="es-ES"/>
        </w:rPr>
        <w:t xml:space="preserve">, написал дипломат в своём </w:t>
      </w:r>
      <w:proofErr w:type="spellStart"/>
      <w:r w:rsidRPr="000B3070">
        <w:rPr>
          <w:rFonts w:ascii="Arial" w:hAnsi="Arial" w:cs="Arial"/>
          <w:sz w:val="24"/>
          <w:szCs w:val="24"/>
          <w:lang w:val="ru-RU" w:eastAsia="es-ES"/>
        </w:rPr>
        <w:t>Твиттере</w:t>
      </w:r>
      <w:proofErr w:type="spellEnd"/>
      <w:r w:rsidRPr="000B3070">
        <w:rPr>
          <w:rFonts w:ascii="Arial" w:hAnsi="Arial" w:cs="Arial"/>
          <w:sz w:val="24"/>
          <w:szCs w:val="24"/>
          <w:lang w:val="ru-RU" w:eastAsia="es-ES"/>
        </w:rPr>
        <w:t>.</w:t>
      </w:r>
    </w:p>
    <w:p w:rsidR="007661A0" w:rsidRDefault="000B3070" w:rsidP="000B3070">
      <w:pPr>
        <w:spacing w:line="276" w:lineRule="auto"/>
        <w:jc w:val="both"/>
        <w:rPr>
          <w:rFonts w:ascii="Arial" w:hAnsi="Arial" w:cs="Arial"/>
          <w:sz w:val="24"/>
          <w:szCs w:val="24"/>
          <w:lang w:val="ru-RU" w:eastAsia="es-ES"/>
        </w:rPr>
      </w:pPr>
      <w:r w:rsidRPr="000B3070">
        <w:rPr>
          <w:rFonts w:ascii="Arial" w:hAnsi="Arial" w:cs="Arial"/>
          <w:sz w:val="24"/>
          <w:szCs w:val="24"/>
          <w:lang w:val="ru-RU" w:eastAsia="es-ES"/>
        </w:rPr>
        <w:t>Бригада состоит из 16 специалистов, в том числе 9 женщин и 7 мужчин, 11 врачей, 5 медсестер и одного администратора, представляющих восемь кубинских провинций.</w:t>
      </w:r>
      <w:r w:rsidR="00A730A5" w:rsidRPr="00A730A5">
        <w:rPr>
          <w:rFonts w:ascii="Arial" w:hAnsi="Arial" w:cs="Arial"/>
          <w:sz w:val="24"/>
          <w:szCs w:val="24"/>
          <w:lang w:val="ru-RU" w:eastAsia="es-ES"/>
        </w:rPr>
        <w:t xml:space="preserve"> (</w:t>
      </w:r>
      <w:r w:rsidRPr="000B3070">
        <w:rPr>
          <w:rFonts w:ascii="Arial" w:hAnsi="Arial" w:cs="Arial"/>
          <w:sz w:val="24"/>
          <w:szCs w:val="24"/>
          <w:lang w:val="ru-RU" w:eastAsia="es-ES"/>
        </w:rPr>
        <w:t>Кубинское агентство новостей</w:t>
      </w:r>
      <w:r w:rsidR="00A730A5" w:rsidRPr="00A730A5">
        <w:rPr>
          <w:rFonts w:ascii="Arial" w:hAnsi="Arial" w:cs="Arial"/>
          <w:sz w:val="24"/>
          <w:szCs w:val="24"/>
          <w:lang w:val="ru-RU" w:eastAsia="es-ES"/>
        </w:rPr>
        <w:t>)</w:t>
      </w:r>
    </w:p>
    <w:p w:rsidR="00525FD1" w:rsidRPr="00525FD1" w:rsidRDefault="00D0735D" w:rsidP="00D0735D">
      <w:pPr>
        <w:pStyle w:val="Ttulo2"/>
        <w:numPr>
          <w:ilvl w:val="0"/>
          <w:numId w:val="29"/>
        </w:numPr>
        <w:rPr>
          <w:lang w:val="ru-RU"/>
        </w:rPr>
      </w:pPr>
      <w:bookmarkStart w:id="11" w:name="_Toc45518552"/>
      <w:r w:rsidRPr="00D0735D">
        <w:rPr>
          <w:lang w:val="ru-RU"/>
        </w:rPr>
        <w:t>Международный научный журнал признаёт пример Кубы в борьбе с COVID-19</w:t>
      </w:r>
      <w:bookmarkEnd w:id="11"/>
    </w:p>
    <w:p w:rsidR="00525FD1" w:rsidRDefault="00D0735D" w:rsidP="00525FD1">
      <w:pPr>
        <w:spacing w:line="276" w:lineRule="auto"/>
        <w:jc w:val="center"/>
        <w:rPr>
          <w:rFonts w:ascii="Arial" w:hAnsi="Arial" w:cs="Arial"/>
          <w:sz w:val="24"/>
          <w:szCs w:val="24"/>
          <w:lang w:val="ru-RU" w:eastAsia="es-ES"/>
        </w:rPr>
      </w:pPr>
      <w:r w:rsidRPr="00D0735D">
        <w:rPr>
          <w:noProof/>
          <w:lang w:eastAsia="es-ES"/>
        </w:rPr>
        <w:drawing>
          <wp:inline distT="0" distB="0" distL="0" distR="0">
            <wp:extent cx="1692952" cy="2225571"/>
            <wp:effectExtent l="0" t="0" r="2540" b="3810"/>
            <wp:docPr id="11" name="Imagen 11" descr="http://www.tvavila.icrt.cu/wp-content/uploads/2020/07/0707-RE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vavila.icrt.cu/wp-content/uploads/2020/07/0707-REVISTA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2775" cy="2238484"/>
                    </a:xfrm>
                    <a:prstGeom prst="rect">
                      <a:avLst/>
                    </a:prstGeom>
                    <a:noFill/>
                    <a:ln>
                      <a:noFill/>
                    </a:ln>
                  </pic:spPr>
                </pic:pic>
              </a:graphicData>
            </a:graphic>
          </wp:inline>
        </w:drawing>
      </w:r>
      <w:r w:rsidRPr="00065D64">
        <w:rPr>
          <w:noProof/>
          <w:lang w:val="ru-RU" w:eastAsia="es-ES"/>
        </w:rPr>
        <w:t xml:space="preserve"> </w:t>
      </w:r>
    </w:p>
    <w:p w:rsidR="00D0735D" w:rsidRPr="00D0735D" w:rsidRDefault="00525FD1" w:rsidP="00D0735D">
      <w:pPr>
        <w:spacing w:line="276" w:lineRule="auto"/>
        <w:jc w:val="both"/>
        <w:rPr>
          <w:rFonts w:ascii="Arial" w:hAnsi="Arial" w:cs="Arial"/>
          <w:sz w:val="24"/>
          <w:szCs w:val="24"/>
          <w:lang w:val="ru-RU" w:eastAsia="es-ES"/>
        </w:rPr>
      </w:pPr>
      <w:r w:rsidRPr="00525FD1">
        <w:rPr>
          <w:rFonts w:ascii="Arial" w:hAnsi="Arial" w:cs="Arial"/>
          <w:sz w:val="24"/>
          <w:szCs w:val="24"/>
          <w:lang w:val="ru-RU" w:eastAsia="es-ES"/>
        </w:rPr>
        <w:lastRenderedPageBreak/>
        <w:t xml:space="preserve">Гавана, </w:t>
      </w:r>
      <w:r w:rsidR="00D0735D">
        <w:rPr>
          <w:rFonts w:ascii="Arial" w:hAnsi="Arial" w:cs="Arial"/>
          <w:sz w:val="24"/>
          <w:szCs w:val="24"/>
          <w:lang w:val="ru-RU" w:eastAsia="es-ES"/>
        </w:rPr>
        <w:t>8</w:t>
      </w:r>
      <w:r w:rsidRPr="00525FD1">
        <w:rPr>
          <w:rFonts w:ascii="Arial" w:hAnsi="Arial" w:cs="Arial"/>
          <w:sz w:val="24"/>
          <w:szCs w:val="24"/>
          <w:lang w:val="ru-RU" w:eastAsia="es-ES"/>
        </w:rPr>
        <w:t xml:space="preserve"> ию</w:t>
      </w:r>
      <w:r w:rsidR="00D0735D">
        <w:rPr>
          <w:rFonts w:ascii="Arial" w:hAnsi="Arial" w:cs="Arial"/>
          <w:sz w:val="24"/>
          <w:szCs w:val="24"/>
          <w:lang w:val="ru-RU" w:eastAsia="es-ES"/>
        </w:rPr>
        <w:t>л</w:t>
      </w:r>
      <w:r w:rsidRPr="00525FD1">
        <w:rPr>
          <w:rFonts w:ascii="Arial" w:hAnsi="Arial" w:cs="Arial"/>
          <w:sz w:val="24"/>
          <w:szCs w:val="24"/>
          <w:lang w:val="ru-RU" w:eastAsia="es-ES"/>
        </w:rPr>
        <w:t xml:space="preserve">я. </w:t>
      </w:r>
      <w:r w:rsidR="00D0735D" w:rsidRPr="00D0735D">
        <w:rPr>
          <w:rFonts w:ascii="Arial" w:hAnsi="Arial" w:cs="Arial"/>
          <w:sz w:val="24"/>
          <w:szCs w:val="24"/>
          <w:lang w:val="ru-RU" w:eastAsia="es-ES"/>
        </w:rPr>
        <w:t xml:space="preserve">Международный научный журнал </w:t>
      </w:r>
      <w:proofErr w:type="spellStart"/>
      <w:r w:rsidR="00D0735D" w:rsidRPr="00D0735D">
        <w:rPr>
          <w:rFonts w:ascii="Arial" w:hAnsi="Arial" w:cs="Arial"/>
          <w:sz w:val="24"/>
          <w:szCs w:val="24"/>
          <w:lang w:val="ru-RU" w:eastAsia="es-ES"/>
        </w:rPr>
        <w:t>New</w:t>
      </w:r>
      <w:proofErr w:type="spellEnd"/>
      <w:r w:rsidR="00D0735D" w:rsidRPr="00D0735D">
        <w:rPr>
          <w:rFonts w:ascii="Arial" w:hAnsi="Arial" w:cs="Arial"/>
          <w:sz w:val="24"/>
          <w:szCs w:val="24"/>
          <w:lang w:val="ru-RU" w:eastAsia="es-ES"/>
        </w:rPr>
        <w:t xml:space="preserve"> </w:t>
      </w:r>
      <w:proofErr w:type="spellStart"/>
      <w:r w:rsidR="00D0735D" w:rsidRPr="00D0735D">
        <w:rPr>
          <w:rFonts w:ascii="Arial" w:hAnsi="Arial" w:cs="Arial"/>
          <w:sz w:val="24"/>
          <w:szCs w:val="24"/>
          <w:lang w:val="ru-RU" w:eastAsia="es-ES"/>
        </w:rPr>
        <w:t>Scientist</w:t>
      </w:r>
      <w:proofErr w:type="spellEnd"/>
      <w:r w:rsidR="00D0735D" w:rsidRPr="00D0735D">
        <w:rPr>
          <w:rFonts w:ascii="Arial" w:hAnsi="Arial" w:cs="Arial"/>
          <w:sz w:val="24"/>
          <w:szCs w:val="24"/>
          <w:lang w:val="ru-RU" w:eastAsia="es-ES"/>
        </w:rPr>
        <w:t xml:space="preserve"> выделил Кубу в качестве примера в Латинской Америке в борьбе с COVID-19, поскольку страна нашла стратегии для сдерживания вируса и ограничения смертности.</w:t>
      </w:r>
    </w:p>
    <w:p w:rsidR="00D0735D" w:rsidRPr="00D0735D" w:rsidRDefault="00D0735D" w:rsidP="00D0735D">
      <w:pPr>
        <w:spacing w:line="276" w:lineRule="auto"/>
        <w:jc w:val="both"/>
        <w:rPr>
          <w:rFonts w:ascii="Arial" w:hAnsi="Arial" w:cs="Arial"/>
          <w:sz w:val="24"/>
          <w:szCs w:val="24"/>
          <w:lang w:val="ru-RU" w:eastAsia="es-ES"/>
        </w:rPr>
      </w:pPr>
      <w:r w:rsidRPr="00D0735D">
        <w:rPr>
          <w:rFonts w:ascii="Arial" w:hAnsi="Arial" w:cs="Arial"/>
          <w:sz w:val="24"/>
          <w:szCs w:val="24"/>
          <w:lang w:val="ru-RU" w:eastAsia="es-ES"/>
        </w:rPr>
        <w:t>Публикация отмечает, что в интервью с учёными Университета Флориды отмечается, что на Карибском острове самый высокий процент врачей на одного пациента в мире: 8,19 по сравнению с 2,15 в Бразилии и 2,6 в Соединенных Штатах.</w:t>
      </w:r>
    </w:p>
    <w:p w:rsidR="00D0735D" w:rsidRPr="00D0735D" w:rsidRDefault="00D0735D" w:rsidP="00D0735D">
      <w:pPr>
        <w:spacing w:line="276" w:lineRule="auto"/>
        <w:jc w:val="both"/>
        <w:rPr>
          <w:rFonts w:ascii="Arial" w:hAnsi="Arial" w:cs="Arial"/>
          <w:sz w:val="24"/>
          <w:szCs w:val="24"/>
          <w:lang w:val="ru-RU" w:eastAsia="es-ES"/>
        </w:rPr>
      </w:pPr>
      <w:r w:rsidRPr="00D0735D">
        <w:rPr>
          <w:rFonts w:ascii="Arial" w:hAnsi="Arial" w:cs="Arial"/>
          <w:sz w:val="24"/>
          <w:szCs w:val="24"/>
          <w:lang w:val="ru-RU" w:eastAsia="es-ES"/>
        </w:rPr>
        <w:t>Согласно сообщению, опубликованному в «Спутнике», журнал сообщает, что, несмотря на то, что на Кубе проживает самое старое население в Северной и Южной Америке, уровень заражения остается низким и находится под полным контролем.</w:t>
      </w:r>
    </w:p>
    <w:p w:rsidR="00D0735D" w:rsidRPr="00D0735D" w:rsidRDefault="00D0735D" w:rsidP="00D0735D">
      <w:pPr>
        <w:spacing w:line="276" w:lineRule="auto"/>
        <w:jc w:val="both"/>
        <w:rPr>
          <w:rFonts w:ascii="Arial" w:hAnsi="Arial" w:cs="Arial"/>
          <w:sz w:val="24"/>
          <w:szCs w:val="24"/>
          <w:lang w:val="ru-RU" w:eastAsia="es-ES"/>
        </w:rPr>
      </w:pPr>
      <w:proofErr w:type="spellStart"/>
      <w:r w:rsidRPr="00D0735D">
        <w:rPr>
          <w:rFonts w:ascii="Arial" w:hAnsi="Arial" w:cs="Arial"/>
          <w:sz w:val="24"/>
          <w:szCs w:val="24"/>
          <w:lang w:val="ru-RU" w:eastAsia="es-ES"/>
        </w:rPr>
        <w:t>New</w:t>
      </w:r>
      <w:proofErr w:type="spellEnd"/>
      <w:r w:rsidRPr="00D0735D">
        <w:rPr>
          <w:rFonts w:ascii="Arial" w:hAnsi="Arial" w:cs="Arial"/>
          <w:sz w:val="24"/>
          <w:szCs w:val="24"/>
          <w:lang w:val="ru-RU" w:eastAsia="es-ES"/>
        </w:rPr>
        <w:t xml:space="preserve"> </w:t>
      </w:r>
      <w:proofErr w:type="spellStart"/>
      <w:r w:rsidRPr="00D0735D">
        <w:rPr>
          <w:rFonts w:ascii="Arial" w:hAnsi="Arial" w:cs="Arial"/>
          <w:sz w:val="24"/>
          <w:szCs w:val="24"/>
          <w:lang w:val="ru-RU" w:eastAsia="es-ES"/>
        </w:rPr>
        <w:t>Scientist</w:t>
      </w:r>
      <w:proofErr w:type="spellEnd"/>
      <w:r w:rsidRPr="00D0735D">
        <w:rPr>
          <w:rFonts w:ascii="Arial" w:hAnsi="Arial" w:cs="Arial"/>
          <w:sz w:val="24"/>
          <w:szCs w:val="24"/>
          <w:lang w:val="ru-RU" w:eastAsia="es-ES"/>
        </w:rPr>
        <w:t xml:space="preserve"> («Новый ученый») выделяет проницательность Кубы, поскольку до того, как был зарегистрирован первый в стране естественный случай заболевания, они посылали врачей, студентов-медиков и медсестёр для проведения мониторинга, чтобы выяснить, есть ли люди с респираторными симптомами.</w:t>
      </w:r>
    </w:p>
    <w:p w:rsidR="00525FD1" w:rsidRDefault="00D0735D" w:rsidP="00D0735D">
      <w:pPr>
        <w:spacing w:line="276" w:lineRule="auto"/>
        <w:jc w:val="both"/>
        <w:rPr>
          <w:rFonts w:ascii="Arial" w:hAnsi="Arial" w:cs="Arial"/>
          <w:sz w:val="24"/>
          <w:szCs w:val="24"/>
          <w:lang w:val="ru-RU" w:eastAsia="es-ES"/>
        </w:rPr>
      </w:pPr>
      <w:r w:rsidRPr="00D0735D">
        <w:rPr>
          <w:rFonts w:ascii="Arial" w:hAnsi="Arial" w:cs="Arial"/>
          <w:sz w:val="24"/>
          <w:szCs w:val="24"/>
          <w:lang w:val="ru-RU" w:eastAsia="es-ES"/>
        </w:rPr>
        <w:t xml:space="preserve">Знаменитый журнал также высоко оценивает то, как отслеживались контакты подозреваемых и направление пациентов в изоляторы, созданные во всех провинциях страны. </w:t>
      </w:r>
      <w:r w:rsidR="00525FD1" w:rsidRPr="00525FD1">
        <w:rPr>
          <w:rFonts w:ascii="Arial" w:hAnsi="Arial" w:cs="Arial"/>
          <w:sz w:val="24"/>
          <w:szCs w:val="24"/>
          <w:lang w:val="ru-RU" w:eastAsia="es-ES"/>
        </w:rPr>
        <w:t>(</w:t>
      </w:r>
      <w:r w:rsidRPr="00D0735D">
        <w:rPr>
          <w:rFonts w:ascii="Arial" w:hAnsi="Arial" w:cs="Arial"/>
          <w:sz w:val="24"/>
          <w:szCs w:val="24"/>
          <w:lang w:val="ru-RU" w:eastAsia="es-ES"/>
        </w:rPr>
        <w:t>Кубинское агентство новостей</w:t>
      </w:r>
      <w:r w:rsidR="00525FD1" w:rsidRPr="00525FD1">
        <w:rPr>
          <w:rFonts w:ascii="Arial" w:hAnsi="Arial" w:cs="Arial"/>
          <w:sz w:val="24"/>
          <w:szCs w:val="24"/>
          <w:lang w:val="ru-RU" w:eastAsia="es-ES"/>
        </w:rPr>
        <w:t>)</w:t>
      </w:r>
    </w:p>
    <w:p w:rsidR="009B7A71" w:rsidRPr="009B7A71" w:rsidRDefault="009B7A71" w:rsidP="009B7A71">
      <w:pPr>
        <w:pStyle w:val="Ttulo2"/>
        <w:numPr>
          <w:ilvl w:val="0"/>
          <w:numId w:val="29"/>
        </w:numPr>
        <w:rPr>
          <w:lang w:val="ru-RU"/>
        </w:rPr>
      </w:pPr>
      <w:bookmarkStart w:id="12" w:name="_Toc45518553"/>
      <w:r w:rsidRPr="009B7A71">
        <w:rPr>
          <w:lang w:val="ru-RU"/>
        </w:rPr>
        <w:t>Президент Кубы подчеркивает роль молодежи в борьбе с пандемией</w:t>
      </w:r>
      <w:bookmarkEnd w:id="12"/>
    </w:p>
    <w:p w:rsidR="009B7A71" w:rsidRDefault="009B7A71" w:rsidP="009B7A71">
      <w:pPr>
        <w:spacing w:line="276" w:lineRule="auto"/>
        <w:jc w:val="center"/>
        <w:rPr>
          <w:rFonts w:ascii="Arial" w:hAnsi="Arial" w:cs="Arial"/>
          <w:sz w:val="24"/>
          <w:szCs w:val="24"/>
          <w:lang w:val="ru-RU" w:eastAsia="es-ES"/>
        </w:rPr>
      </w:pPr>
      <w:r>
        <w:rPr>
          <w:noProof/>
          <w:lang w:eastAsia="es-ES"/>
        </w:rPr>
        <w:drawing>
          <wp:inline distT="0" distB="0" distL="0" distR="0">
            <wp:extent cx="2992120" cy="1989455"/>
            <wp:effectExtent l="0" t="0" r="0" b="0"/>
            <wp:docPr id="23" name="Imagen 23" descr="https://ruso.prensa-latina.cu/images/pl-ru/2020/07/dc-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ru/2020/07/dc-juventu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9B7A71" w:rsidRPr="009B7A71" w:rsidRDefault="009B7A71" w:rsidP="009B7A71">
      <w:pPr>
        <w:spacing w:line="276" w:lineRule="auto"/>
        <w:jc w:val="both"/>
        <w:rPr>
          <w:rFonts w:ascii="Arial" w:hAnsi="Arial" w:cs="Arial"/>
          <w:sz w:val="24"/>
          <w:szCs w:val="24"/>
          <w:lang w:val="ru-RU" w:eastAsia="es-ES"/>
        </w:rPr>
      </w:pPr>
      <w:r w:rsidRPr="009B7A71">
        <w:rPr>
          <w:rFonts w:ascii="Arial" w:hAnsi="Arial" w:cs="Arial"/>
          <w:sz w:val="24"/>
          <w:szCs w:val="24"/>
          <w:lang w:val="ru-RU" w:eastAsia="es-ES"/>
        </w:rPr>
        <w:t>Гавана, 10 июля</w:t>
      </w:r>
      <w:r>
        <w:rPr>
          <w:rFonts w:ascii="Arial" w:hAnsi="Arial" w:cs="Arial"/>
          <w:sz w:val="24"/>
          <w:szCs w:val="24"/>
          <w:lang w:val="ru-RU" w:eastAsia="es-ES"/>
        </w:rPr>
        <w:t>.</w:t>
      </w:r>
      <w:r w:rsidRPr="009B7A71">
        <w:rPr>
          <w:rFonts w:ascii="Arial" w:hAnsi="Arial" w:cs="Arial"/>
          <w:sz w:val="24"/>
          <w:szCs w:val="24"/>
          <w:lang w:val="ru-RU" w:eastAsia="es-ES"/>
        </w:rPr>
        <w:t xml:space="preserve"> Президент Кубы Мигель </w:t>
      </w:r>
      <w:proofErr w:type="spellStart"/>
      <w:r w:rsidRPr="009B7A71">
        <w:rPr>
          <w:rFonts w:ascii="Arial" w:hAnsi="Arial" w:cs="Arial"/>
          <w:sz w:val="24"/>
          <w:szCs w:val="24"/>
          <w:lang w:val="ru-RU" w:eastAsia="es-ES"/>
        </w:rPr>
        <w:t>Диас-Канель</w:t>
      </w:r>
      <w:proofErr w:type="spellEnd"/>
      <w:r w:rsidRPr="009B7A71">
        <w:rPr>
          <w:rFonts w:ascii="Arial" w:hAnsi="Arial" w:cs="Arial"/>
          <w:sz w:val="24"/>
          <w:szCs w:val="24"/>
          <w:lang w:val="ru-RU" w:eastAsia="es-ES"/>
        </w:rPr>
        <w:t xml:space="preserve"> отметил роль молодежи в борьбе с пандемией ковид-19, в том числе на этапе восстановления.</w:t>
      </w:r>
    </w:p>
    <w:p w:rsidR="009B7A71" w:rsidRPr="009B7A71" w:rsidRDefault="009B7A71" w:rsidP="009B7A71">
      <w:pPr>
        <w:spacing w:line="276" w:lineRule="auto"/>
        <w:jc w:val="both"/>
        <w:rPr>
          <w:rFonts w:ascii="Arial" w:hAnsi="Arial" w:cs="Arial"/>
          <w:sz w:val="24"/>
          <w:szCs w:val="24"/>
          <w:lang w:val="ru-RU" w:eastAsia="es-ES"/>
        </w:rPr>
      </w:pPr>
      <w:r w:rsidRPr="009B7A71">
        <w:rPr>
          <w:rFonts w:ascii="Arial" w:hAnsi="Arial" w:cs="Arial"/>
          <w:sz w:val="24"/>
          <w:szCs w:val="24"/>
          <w:lang w:val="ru-RU" w:eastAsia="es-ES"/>
        </w:rPr>
        <w:t>"Наши молодые люди выросли, участвуя, поддерживая и помогая", написал президент в социальных сетях под лозунгом "Мы Куба".</w:t>
      </w:r>
    </w:p>
    <w:p w:rsidR="009B7A71" w:rsidRPr="009B7A71" w:rsidRDefault="009B7A71" w:rsidP="009B7A71">
      <w:pPr>
        <w:spacing w:line="276" w:lineRule="auto"/>
        <w:jc w:val="both"/>
        <w:rPr>
          <w:rFonts w:ascii="Arial" w:hAnsi="Arial" w:cs="Arial"/>
          <w:sz w:val="24"/>
          <w:szCs w:val="24"/>
          <w:lang w:val="ru-RU" w:eastAsia="es-ES"/>
        </w:rPr>
      </w:pPr>
      <w:r w:rsidRPr="009B7A71">
        <w:rPr>
          <w:rFonts w:ascii="Arial" w:hAnsi="Arial" w:cs="Arial"/>
          <w:sz w:val="24"/>
          <w:szCs w:val="24"/>
          <w:lang w:val="ru-RU" w:eastAsia="es-ES"/>
        </w:rPr>
        <w:t xml:space="preserve">Лидеры молодежных организаций на острове высоко оценили активное участие молодежи в приоритетных задачах, таких как производство продуктов питания, в процессе выздоровления от болезни, вызванной </w:t>
      </w:r>
      <w:proofErr w:type="spellStart"/>
      <w:r w:rsidRPr="009B7A71">
        <w:rPr>
          <w:rFonts w:ascii="Arial" w:hAnsi="Arial" w:cs="Arial"/>
          <w:sz w:val="24"/>
          <w:szCs w:val="24"/>
          <w:lang w:val="ru-RU" w:eastAsia="es-ES"/>
        </w:rPr>
        <w:t>коронавирусом</w:t>
      </w:r>
      <w:proofErr w:type="spellEnd"/>
      <w:r w:rsidRPr="009B7A71">
        <w:rPr>
          <w:rFonts w:ascii="Arial" w:hAnsi="Arial" w:cs="Arial"/>
          <w:sz w:val="24"/>
          <w:szCs w:val="24"/>
          <w:lang w:val="ru-RU" w:eastAsia="es-ES"/>
        </w:rPr>
        <w:t xml:space="preserve"> SARS-CoV-2.</w:t>
      </w:r>
    </w:p>
    <w:p w:rsidR="009B7A71" w:rsidRPr="009B7A71" w:rsidRDefault="009B7A71" w:rsidP="009B7A71">
      <w:pPr>
        <w:spacing w:line="276" w:lineRule="auto"/>
        <w:jc w:val="both"/>
        <w:rPr>
          <w:rFonts w:ascii="Arial" w:hAnsi="Arial" w:cs="Arial"/>
          <w:sz w:val="24"/>
          <w:szCs w:val="24"/>
          <w:lang w:val="ru-RU" w:eastAsia="es-ES"/>
        </w:rPr>
      </w:pPr>
      <w:r w:rsidRPr="009B7A71">
        <w:rPr>
          <w:rFonts w:ascii="Arial" w:hAnsi="Arial" w:cs="Arial"/>
          <w:sz w:val="24"/>
          <w:szCs w:val="24"/>
          <w:lang w:val="ru-RU" w:eastAsia="es-ES"/>
        </w:rPr>
        <w:t xml:space="preserve">"На нынешнем этапе постепенного возвращения к нормальному руслу молодежь останется связанной с сельским хозяйством, расследованием возможных случаев </w:t>
      </w:r>
      <w:r w:rsidRPr="009B7A71">
        <w:rPr>
          <w:rFonts w:ascii="Arial" w:hAnsi="Arial" w:cs="Arial"/>
          <w:sz w:val="24"/>
          <w:szCs w:val="24"/>
          <w:lang w:val="ru-RU" w:eastAsia="es-ES"/>
        </w:rPr>
        <w:lastRenderedPageBreak/>
        <w:t xml:space="preserve">ковид-19, энергосбережением и научным развитием", заявил вчера вечером </w:t>
      </w:r>
      <w:proofErr w:type="spellStart"/>
      <w:r w:rsidRPr="009B7A71">
        <w:rPr>
          <w:rFonts w:ascii="Arial" w:hAnsi="Arial" w:cs="Arial"/>
          <w:sz w:val="24"/>
          <w:szCs w:val="24"/>
          <w:lang w:val="ru-RU" w:eastAsia="es-ES"/>
        </w:rPr>
        <w:t>Диосвани</w:t>
      </w:r>
      <w:proofErr w:type="spellEnd"/>
      <w:r w:rsidRPr="009B7A71">
        <w:rPr>
          <w:rFonts w:ascii="Arial" w:hAnsi="Arial" w:cs="Arial"/>
          <w:sz w:val="24"/>
          <w:szCs w:val="24"/>
          <w:lang w:val="ru-RU" w:eastAsia="es-ES"/>
        </w:rPr>
        <w:t xml:space="preserve"> </w:t>
      </w:r>
      <w:proofErr w:type="spellStart"/>
      <w:r w:rsidRPr="009B7A71">
        <w:rPr>
          <w:rFonts w:ascii="Arial" w:hAnsi="Arial" w:cs="Arial"/>
          <w:sz w:val="24"/>
          <w:szCs w:val="24"/>
          <w:lang w:val="ru-RU" w:eastAsia="es-ES"/>
        </w:rPr>
        <w:t>Акоста</w:t>
      </w:r>
      <w:proofErr w:type="spellEnd"/>
      <w:r w:rsidRPr="009B7A71">
        <w:rPr>
          <w:rFonts w:ascii="Arial" w:hAnsi="Arial" w:cs="Arial"/>
          <w:sz w:val="24"/>
          <w:szCs w:val="24"/>
          <w:lang w:val="ru-RU" w:eastAsia="es-ES"/>
        </w:rPr>
        <w:t>, первый секретарь Союза молодых коммунистов Кубы (UJC), во время телевизионной программы "За круглым столом".</w:t>
      </w:r>
      <w:r>
        <w:rPr>
          <w:rFonts w:ascii="Arial" w:hAnsi="Arial" w:cs="Arial"/>
          <w:sz w:val="24"/>
          <w:szCs w:val="24"/>
          <w:lang w:val="ru-RU" w:eastAsia="es-ES"/>
        </w:rPr>
        <w:t xml:space="preserve"> </w:t>
      </w:r>
      <w:r w:rsidRPr="009B7A71">
        <w:rPr>
          <w:rFonts w:ascii="Arial" w:hAnsi="Arial" w:cs="Arial"/>
          <w:sz w:val="24"/>
          <w:szCs w:val="24"/>
          <w:lang w:val="ru-RU" w:eastAsia="es-ES"/>
        </w:rPr>
        <w:t>(</w:t>
      </w:r>
      <w:proofErr w:type="spellStart"/>
      <w:r w:rsidRPr="009B7A71">
        <w:rPr>
          <w:rFonts w:ascii="Arial" w:hAnsi="Arial" w:cs="Arial"/>
          <w:sz w:val="24"/>
          <w:szCs w:val="24"/>
          <w:lang w:val="ru-RU" w:eastAsia="es-ES"/>
        </w:rPr>
        <w:t>Пренса</w:t>
      </w:r>
      <w:proofErr w:type="spellEnd"/>
      <w:r w:rsidRPr="009B7A71">
        <w:rPr>
          <w:rFonts w:ascii="Arial" w:hAnsi="Arial" w:cs="Arial"/>
          <w:sz w:val="24"/>
          <w:szCs w:val="24"/>
          <w:lang w:val="ru-RU" w:eastAsia="es-ES"/>
        </w:rPr>
        <w:t xml:space="preserve"> </w:t>
      </w:r>
      <w:proofErr w:type="spellStart"/>
      <w:r w:rsidRPr="009B7A71">
        <w:rPr>
          <w:rFonts w:ascii="Arial" w:hAnsi="Arial" w:cs="Arial"/>
          <w:sz w:val="24"/>
          <w:szCs w:val="24"/>
          <w:lang w:val="ru-RU" w:eastAsia="es-ES"/>
        </w:rPr>
        <w:t>Латина</w:t>
      </w:r>
      <w:proofErr w:type="spellEnd"/>
      <w:r w:rsidRPr="009B7A71">
        <w:rPr>
          <w:rFonts w:ascii="Arial" w:hAnsi="Arial" w:cs="Arial"/>
          <w:sz w:val="24"/>
          <w:szCs w:val="24"/>
          <w:lang w:val="ru-RU" w:eastAsia="es-ES"/>
        </w:rPr>
        <w:t>)</w:t>
      </w:r>
    </w:p>
    <w:p w:rsidR="009B7A71" w:rsidRPr="00525FD1" w:rsidRDefault="009B7A71" w:rsidP="00D0735D">
      <w:pPr>
        <w:spacing w:line="276"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C3AC2" w:rsidRPr="00AC1343" w:rsidTr="009C3AC2">
        <w:tc>
          <w:tcPr>
            <w:tcW w:w="9487" w:type="dxa"/>
          </w:tcPr>
          <w:p w:rsidR="009C3AC2" w:rsidRPr="00387C06" w:rsidRDefault="009C3AC2" w:rsidP="008411EB">
            <w:pPr>
              <w:pStyle w:val="Ttulo1"/>
              <w:jc w:val="center"/>
              <w:outlineLvl w:val="0"/>
              <w:rPr>
                <w:rFonts w:ascii="Arial" w:hAnsi="Arial" w:cs="Arial"/>
                <w:b/>
                <w:color w:val="auto"/>
                <w:sz w:val="24"/>
                <w:szCs w:val="24"/>
                <w:lang w:val="ru-RU" w:eastAsia="es-ES"/>
              </w:rPr>
            </w:pPr>
            <w:bookmarkStart w:id="13" w:name="_Toc45518554"/>
            <w:r w:rsidRPr="00387C06">
              <w:rPr>
                <w:rFonts w:ascii="Arial" w:hAnsi="Arial" w:cs="Arial"/>
                <w:b/>
                <w:color w:val="auto"/>
                <w:sz w:val="24"/>
                <w:szCs w:val="24"/>
                <w:lang w:val="ru-RU" w:eastAsia="es-ES"/>
              </w:rPr>
              <w:t>Международные отношения</w:t>
            </w:r>
            <w:bookmarkStart w:id="14" w:name="_GoBack"/>
            <w:bookmarkEnd w:id="13"/>
            <w:bookmarkEnd w:id="14"/>
          </w:p>
        </w:tc>
      </w:tr>
    </w:tbl>
    <w:p w:rsidR="00F92EFF" w:rsidRDefault="001E5D21" w:rsidP="001E5D21">
      <w:pPr>
        <w:pStyle w:val="Ttulo2"/>
        <w:numPr>
          <w:ilvl w:val="0"/>
          <w:numId w:val="29"/>
        </w:numPr>
        <w:rPr>
          <w:lang w:val="ru-RU"/>
        </w:rPr>
      </w:pPr>
      <w:bookmarkStart w:id="15" w:name="_Toc45518555"/>
      <w:r w:rsidRPr="001E5D21">
        <w:rPr>
          <w:lang w:val="ru-RU"/>
        </w:rPr>
        <w:t>Города США одобряют инициативы против блокады</w:t>
      </w:r>
      <w:bookmarkEnd w:id="15"/>
    </w:p>
    <w:p w:rsidR="00812C44" w:rsidRDefault="001E5D21" w:rsidP="00812C44">
      <w:pPr>
        <w:spacing w:line="276" w:lineRule="auto"/>
        <w:jc w:val="center"/>
        <w:rPr>
          <w:rFonts w:ascii="Arial" w:hAnsi="Arial" w:cs="Arial"/>
          <w:sz w:val="24"/>
          <w:szCs w:val="24"/>
          <w:lang w:val="ru-RU" w:eastAsia="es-ES"/>
        </w:rPr>
      </w:pPr>
      <w:r w:rsidRPr="001E5D21">
        <w:rPr>
          <w:noProof/>
          <w:lang w:eastAsia="es-ES"/>
        </w:rPr>
        <w:drawing>
          <wp:inline distT="0" distB="0" distL="0" distR="0">
            <wp:extent cx="2240290" cy="1680918"/>
            <wp:effectExtent l="0" t="0" r="7620" b="0"/>
            <wp:docPr id="14" name="Imagen 14" descr="https://www.cleveland.com/resizer/fYUlUMysawVxo2LwbN2EbkXJkf0=/1280x0/smart/cloudfront-us-east-1.images.arcpublishing.com/advancelocal/BA6GATIM6NBVVCGUYQQHGZM6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leveland.com/resizer/fYUlUMysawVxo2LwbN2EbkXJkf0=/1280x0/smart/cloudfront-us-east-1.images.arcpublishing.com/advancelocal/BA6GATIM6NBVVCGUYQQHGZM6CQ.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1141" cy="1696563"/>
                    </a:xfrm>
                    <a:prstGeom prst="rect">
                      <a:avLst/>
                    </a:prstGeom>
                    <a:noFill/>
                    <a:ln>
                      <a:noFill/>
                    </a:ln>
                  </pic:spPr>
                </pic:pic>
              </a:graphicData>
            </a:graphic>
          </wp:inline>
        </w:drawing>
      </w:r>
    </w:p>
    <w:p w:rsidR="00826B4F" w:rsidRPr="00826B4F" w:rsidRDefault="00B60508" w:rsidP="00826B4F">
      <w:pPr>
        <w:spacing w:line="276" w:lineRule="auto"/>
        <w:jc w:val="both"/>
        <w:rPr>
          <w:rFonts w:ascii="Arial" w:hAnsi="Arial" w:cs="Arial"/>
          <w:sz w:val="24"/>
          <w:szCs w:val="24"/>
          <w:lang w:val="ru-RU" w:eastAsia="es-ES"/>
        </w:rPr>
      </w:pPr>
      <w:r w:rsidRPr="00B60508">
        <w:rPr>
          <w:rFonts w:ascii="Arial" w:hAnsi="Arial" w:cs="Arial"/>
          <w:sz w:val="24"/>
          <w:szCs w:val="24"/>
          <w:lang w:val="ru-RU" w:eastAsia="es-ES"/>
        </w:rPr>
        <w:t xml:space="preserve">Гавана, </w:t>
      </w:r>
      <w:r w:rsidR="00826B4F">
        <w:rPr>
          <w:rFonts w:ascii="Arial" w:hAnsi="Arial" w:cs="Arial"/>
          <w:sz w:val="24"/>
          <w:szCs w:val="24"/>
          <w:lang w:val="ru-RU" w:eastAsia="es-ES"/>
        </w:rPr>
        <w:t>10</w:t>
      </w:r>
      <w:r w:rsidRPr="00B60508">
        <w:rPr>
          <w:rFonts w:ascii="Arial" w:hAnsi="Arial" w:cs="Arial"/>
          <w:sz w:val="24"/>
          <w:szCs w:val="24"/>
          <w:lang w:val="ru-RU" w:eastAsia="es-ES"/>
        </w:rPr>
        <w:t xml:space="preserve"> ию</w:t>
      </w:r>
      <w:r w:rsidR="00826B4F">
        <w:rPr>
          <w:rFonts w:ascii="Arial" w:hAnsi="Arial" w:cs="Arial"/>
          <w:sz w:val="24"/>
          <w:szCs w:val="24"/>
          <w:lang w:val="ru-RU" w:eastAsia="es-ES"/>
        </w:rPr>
        <w:t>л</w:t>
      </w:r>
      <w:r w:rsidRPr="00B60508">
        <w:rPr>
          <w:rFonts w:ascii="Arial" w:hAnsi="Arial" w:cs="Arial"/>
          <w:sz w:val="24"/>
          <w:szCs w:val="24"/>
          <w:lang w:val="ru-RU" w:eastAsia="es-ES"/>
        </w:rPr>
        <w:t xml:space="preserve">я. </w:t>
      </w:r>
      <w:r w:rsidR="00826B4F" w:rsidRPr="00826B4F">
        <w:rPr>
          <w:rFonts w:ascii="Arial" w:hAnsi="Arial" w:cs="Arial"/>
          <w:sz w:val="24"/>
          <w:szCs w:val="24"/>
          <w:lang w:val="ru-RU" w:eastAsia="es-ES"/>
        </w:rPr>
        <w:t xml:space="preserve">Посол Кубы в Соединенных Штатах Хосе </w:t>
      </w:r>
      <w:proofErr w:type="spellStart"/>
      <w:r w:rsidR="00826B4F" w:rsidRPr="00826B4F">
        <w:rPr>
          <w:rFonts w:ascii="Arial" w:hAnsi="Arial" w:cs="Arial"/>
          <w:sz w:val="24"/>
          <w:szCs w:val="24"/>
          <w:lang w:val="ru-RU" w:eastAsia="es-ES"/>
        </w:rPr>
        <w:t>Рамон</w:t>
      </w:r>
      <w:proofErr w:type="spellEnd"/>
      <w:r w:rsidR="00826B4F" w:rsidRPr="00826B4F">
        <w:rPr>
          <w:rFonts w:ascii="Arial" w:hAnsi="Arial" w:cs="Arial"/>
          <w:sz w:val="24"/>
          <w:szCs w:val="24"/>
          <w:lang w:val="ru-RU" w:eastAsia="es-ES"/>
        </w:rPr>
        <w:t xml:space="preserve"> </w:t>
      </w:r>
      <w:proofErr w:type="spellStart"/>
      <w:r w:rsidR="00826B4F" w:rsidRPr="00826B4F">
        <w:rPr>
          <w:rFonts w:ascii="Arial" w:hAnsi="Arial" w:cs="Arial"/>
          <w:sz w:val="24"/>
          <w:szCs w:val="24"/>
          <w:lang w:val="ru-RU" w:eastAsia="es-ES"/>
        </w:rPr>
        <w:t>Кабаньяс</w:t>
      </w:r>
      <w:proofErr w:type="spellEnd"/>
      <w:r w:rsidR="00826B4F" w:rsidRPr="00826B4F">
        <w:rPr>
          <w:rFonts w:ascii="Arial" w:hAnsi="Arial" w:cs="Arial"/>
          <w:sz w:val="24"/>
          <w:szCs w:val="24"/>
          <w:lang w:val="ru-RU" w:eastAsia="es-ES"/>
        </w:rPr>
        <w:t xml:space="preserve"> заявил в четверг в </w:t>
      </w:r>
      <w:proofErr w:type="spellStart"/>
      <w:r w:rsidR="00826B4F" w:rsidRPr="00826B4F">
        <w:rPr>
          <w:rFonts w:ascii="Arial" w:hAnsi="Arial" w:cs="Arial"/>
          <w:sz w:val="24"/>
          <w:szCs w:val="24"/>
          <w:lang w:val="ru-RU" w:eastAsia="es-ES"/>
        </w:rPr>
        <w:t>Твиттере</w:t>
      </w:r>
      <w:proofErr w:type="spellEnd"/>
      <w:r w:rsidR="00826B4F" w:rsidRPr="00826B4F">
        <w:rPr>
          <w:rFonts w:ascii="Arial" w:hAnsi="Arial" w:cs="Arial"/>
          <w:sz w:val="24"/>
          <w:szCs w:val="24"/>
          <w:lang w:val="ru-RU" w:eastAsia="es-ES"/>
        </w:rPr>
        <w:t>, что в северной стране в настоящее время насчитывается 13 городских советов, которые призывают к прекращению блокады острова.</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 xml:space="preserve">Член городского совета Кливленда </w:t>
      </w:r>
      <w:proofErr w:type="spellStart"/>
      <w:r w:rsidRPr="00826B4F">
        <w:rPr>
          <w:rFonts w:ascii="Arial" w:hAnsi="Arial" w:cs="Arial"/>
          <w:sz w:val="24"/>
          <w:szCs w:val="24"/>
          <w:lang w:val="ru-RU" w:eastAsia="es-ES"/>
        </w:rPr>
        <w:t>Блейн</w:t>
      </w:r>
      <w:proofErr w:type="spellEnd"/>
      <w:r w:rsidRPr="00826B4F">
        <w:rPr>
          <w:rFonts w:ascii="Arial" w:hAnsi="Arial" w:cs="Arial"/>
          <w:sz w:val="24"/>
          <w:szCs w:val="24"/>
          <w:lang w:val="ru-RU" w:eastAsia="es-ES"/>
        </w:rPr>
        <w:t xml:space="preserve"> </w:t>
      </w:r>
      <w:proofErr w:type="spellStart"/>
      <w:r w:rsidRPr="00826B4F">
        <w:rPr>
          <w:rFonts w:ascii="Arial" w:hAnsi="Arial" w:cs="Arial"/>
          <w:sz w:val="24"/>
          <w:szCs w:val="24"/>
          <w:lang w:val="ru-RU" w:eastAsia="es-ES"/>
        </w:rPr>
        <w:t>Гриффин</w:t>
      </w:r>
      <w:proofErr w:type="spellEnd"/>
      <w:r w:rsidRPr="00826B4F">
        <w:rPr>
          <w:rFonts w:ascii="Arial" w:hAnsi="Arial" w:cs="Arial"/>
          <w:sz w:val="24"/>
          <w:szCs w:val="24"/>
          <w:lang w:val="ru-RU" w:eastAsia="es-ES"/>
        </w:rPr>
        <w:t xml:space="preserve"> был главным спонсором резолюции, призывающей к прекращению блокады США.</w:t>
      </w:r>
    </w:p>
    <w:p w:rsidR="00826B4F" w:rsidRPr="00826B4F" w:rsidRDefault="00826B4F" w:rsidP="00826B4F">
      <w:pPr>
        <w:spacing w:line="276" w:lineRule="auto"/>
        <w:jc w:val="both"/>
        <w:rPr>
          <w:rFonts w:ascii="Arial" w:hAnsi="Arial" w:cs="Arial"/>
          <w:sz w:val="24"/>
          <w:szCs w:val="24"/>
          <w:lang w:val="ru-RU" w:eastAsia="es-ES"/>
        </w:rPr>
      </w:pPr>
      <w:proofErr w:type="spellStart"/>
      <w:r w:rsidRPr="00826B4F">
        <w:rPr>
          <w:rFonts w:ascii="Arial" w:hAnsi="Arial" w:cs="Arial"/>
          <w:sz w:val="24"/>
          <w:szCs w:val="24"/>
          <w:lang w:val="ru-RU" w:eastAsia="es-ES"/>
        </w:rPr>
        <w:t>Кабаньяс</w:t>
      </w:r>
      <w:proofErr w:type="spellEnd"/>
      <w:r w:rsidRPr="00826B4F">
        <w:rPr>
          <w:rFonts w:ascii="Arial" w:hAnsi="Arial" w:cs="Arial"/>
          <w:sz w:val="24"/>
          <w:szCs w:val="24"/>
          <w:lang w:val="ru-RU" w:eastAsia="es-ES"/>
        </w:rPr>
        <w:t xml:space="preserve"> отметил, что, помимо заявления, одобренного в Кливленде, аналогичные инициативы были предприняты Бруклином, Детройтом, </w:t>
      </w:r>
      <w:proofErr w:type="spellStart"/>
      <w:r w:rsidRPr="00826B4F">
        <w:rPr>
          <w:rFonts w:ascii="Arial" w:hAnsi="Arial" w:cs="Arial"/>
          <w:sz w:val="24"/>
          <w:szCs w:val="24"/>
          <w:lang w:val="ru-RU" w:eastAsia="es-ES"/>
        </w:rPr>
        <w:t>Хартфордом</w:t>
      </w:r>
      <w:proofErr w:type="spellEnd"/>
      <w:r w:rsidRPr="00826B4F">
        <w:rPr>
          <w:rFonts w:ascii="Arial" w:hAnsi="Arial" w:cs="Arial"/>
          <w:sz w:val="24"/>
          <w:szCs w:val="24"/>
          <w:lang w:val="ru-RU" w:eastAsia="es-ES"/>
        </w:rPr>
        <w:t xml:space="preserve">, </w:t>
      </w:r>
      <w:proofErr w:type="spellStart"/>
      <w:r w:rsidRPr="00826B4F">
        <w:rPr>
          <w:rFonts w:ascii="Arial" w:hAnsi="Arial" w:cs="Arial"/>
          <w:sz w:val="24"/>
          <w:szCs w:val="24"/>
          <w:lang w:val="ru-RU" w:eastAsia="es-ES"/>
        </w:rPr>
        <w:t>Хеленой</w:t>
      </w:r>
      <w:proofErr w:type="spellEnd"/>
      <w:r w:rsidRPr="00826B4F">
        <w:rPr>
          <w:rFonts w:ascii="Arial" w:hAnsi="Arial" w:cs="Arial"/>
          <w:sz w:val="24"/>
          <w:szCs w:val="24"/>
          <w:lang w:val="ru-RU" w:eastAsia="es-ES"/>
        </w:rPr>
        <w:t xml:space="preserve">, Миннеаполисом, Оклендом, </w:t>
      </w:r>
      <w:proofErr w:type="spellStart"/>
      <w:r w:rsidRPr="00826B4F">
        <w:rPr>
          <w:rFonts w:ascii="Arial" w:hAnsi="Arial" w:cs="Arial"/>
          <w:sz w:val="24"/>
          <w:szCs w:val="24"/>
          <w:lang w:val="ru-RU" w:eastAsia="es-ES"/>
        </w:rPr>
        <w:t>Питтсбургом</w:t>
      </w:r>
      <w:proofErr w:type="spellEnd"/>
      <w:r w:rsidRPr="00826B4F">
        <w:rPr>
          <w:rFonts w:ascii="Arial" w:hAnsi="Arial" w:cs="Arial"/>
          <w:sz w:val="24"/>
          <w:szCs w:val="24"/>
          <w:lang w:val="ru-RU" w:eastAsia="es-ES"/>
        </w:rPr>
        <w:t xml:space="preserve">, Сакраменто, Сиэтлом, </w:t>
      </w:r>
      <w:proofErr w:type="spellStart"/>
      <w:r w:rsidRPr="00826B4F">
        <w:rPr>
          <w:rFonts w:ascii="Arial" w:hAnsi="Arial" w:cs="Arial"/>
          <w:sz w:val="24"/>
          <w:szCs w:val="24"/>
          <w:lang w:val="ru-RU" w:eastAsia="es-ES"/>
        </w:rPr>
        <w:t>Сент</w:t>
      </w:r>
      <w:proofErr w:type="spellEnd"/>
      <w:r w:rsidRPr="00826B4F">
        <w:rPr>
          <w:rFonts w:ascii="Arial" w:hAnsi="Arial" w:cs="Arial"/>
          <w:sz w:val="24"/>
          <w:szCs w:val="24"/>
          <w:lang w:val="ru-RU" w:eastAsia="es-ES"/>
        </w:rPr>
        <w:t>-Полом, Беркли и Ричмондом.</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 xml:space="preserve">Со своей стороны, </w:t>
      </w:r>
      <w:proofErr w:type="spellStart"/>
      <w:r w:rsidRPr="00826B4F">
        <w:rPr>
          <w:rFonts w:ascii="Arial" w:hAnsi="Arial" w:cs="Arial"/>
          <w:sz w:val="24"/>
          <w:szCs w:val="24"/>
          <w:lang w:val="ru-RU" w:eastAsia="es-ES"/>
        </w:rPr>
        <w:t>Блейн</w:t>
      </w:r>
      <w:proofErr w:type="spellEnd"/>
      <w:r w:rsidRPr="00826B4F">
        <w:rPr>
          <w:rFonts w:ascii="Arial" w:hAnsi="Arial" w:cs="Arial"/>
          <w:sz w:val="24"/>
          <w:szCs w:val="24"/>
          <w:lang w:val="ru-RU" w:eastAsia="es-ES"/>
        </w:rPr>
        <w:t xml:space="preserve"> </w:t>
      </w:r>
      <w:proofErr w:type="spellStart"/>
      <w:r w:rsidRPr="00826B4F">
        <w:rPr>
          <w:rFonts w:ascii="Arial" w:hAnsi="Arial" w:cs="Arial"/>
          <w:sz w:val="24"/>
          <w:szCs w:val="24"/>
          <w:lang w:val="ru-RU" w:eastAsia="es-ES"/>
        </w:rPr>
        <w:t>Гриффин</w:t>
      </w:r>
      <w:proofErr w:type="spellEnd"/>
      <w:r w:rsidRPr="00826B4F">
        <w:rPr>
          <w:rFonts w:ascii="Arial" w:hAnsi="Arial" w:cs="Arial"/>
          <w:sz w:val="24"/>
          <w:szCs w:val="24"/>
          <w:lang w:val="ru-RU" w:eastAsia="es-ES"/>
        </w:rPr>
        <w:t xml:space="preserve"> сказал в пресс-релизе, что он рад объявить, что городской совет Кливленда одобрил, а мэр Фрэнк Дж. Джексон подписал закон, призывающий положить конец 60-летнему экономической, торговой и финансовой осады Республики Куба и администрацию Трампа возобновить переговоры с кубинским правительством, дабы наладить постоянные отношения сотрудничества между Гаваной и Вашингтоном.</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Постановление было единогласно одобрено; отмечая, что блокада оказала разрушительное воздействие на права человека на Кубе.</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В резолюции также говорится, что в результате блокады американским фермерам, животноводам и другим производителям также был закрыт доступ к потребительскому рынку всего в 90 милях от нашей южной границы.</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lastRenderedPageBreak/>
        <w:t>Блокада лишает американцев доступа к жизненно важным лекарствам и методам лечения.</w:t>
      </w:r>
    </w:p>
    <w:p w:rsidR="00826B4F" w:rsidRPr="00826B4F"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Представитель подчеркнул, что Куба является мировым лидером в разработке лекарств и методов лечения рака, осложнений диабета и совсем недавно COVID-19.</w:t>
      </w:r>
    </w:p>
    <w:p w:rsidR="00EB5AAE" w:rsidRDefault="00826B4F" w:rsidP="00826B4F">
      <w:pPr>
        <w:spacing w:line="276" w:lineRule="auto"/>
        <w:jc w:val="both"/>
        <w:rPr>
          <w:rFonts w:ascii="Arial" w:hAnsi="Arial" w:cs="Arial"/>
          <w:sz w:val="24"/>
          <w:szCs w:val="24"/>
          <w:lang w:val="ru-RU" w:eastAsia="es-ES"/>
        </w:rPr>
      </w:pPr>
      <w:r w:rsidRPr="00826B4F">
        <w:rPr>
          <w:rFonts w:ascii="Arial" w:hAnsi="Arial" w:cs="Arial"/>
          <w:sz w:val="24"/>
          <w:szCs w:val="24"/>
          <w:lang w:val="ru-RU" w:eastAsia="es-ES"/>
        </w:rPr>
        <w:t xml:space="preserve">Когда этого не будет, Соединенные Штаты и Куба могут построить партнёрство, основанное на уважении, доверии и взаимопонимании, партнерстве между гордым народом Кубы и Соединенных Штатов, заключил </w:t>
      </w:r>
      <w:proofErr w:type="spellStart"/>
      <w:r w:rsidRPr="00826B4F">
        <w:rPr>
          <w:rFonts w:ascii="Arial" w:hAnsi="Arial" w:cs="Arial"/>
          <w:sz w:val="24"/>
          <w:szCs w:val="24"/>
          <w:lang w:val="ru-RU" w:eastAsia="es-ES"/>
        </w:rPr>
        <w:t>Гриффин</w:t>
      </w:r>
      <w:proofErr w:type="spellEnd"/>
      <w:r w:rsidRPr="00826B4F">
        <w:rPr>
          <w:rFonts w:ascii="Arial" w:hAnsi="Arial" w:cs="Arial"/>
          <w:sz w:val="24"/>
          <w:szCs w:val="24"/>
          <w:lang w:val="ru-RU" w:eastAsia="es-ES"/>
        </w:rPr>
        <w:t>.</w:t>
      </w:r>
      <w:r w:rsidR="00E2081B" w:rsidRPr="00E2081B">
        <w:rPr>
          <w:rFonts w:ascii="Arial" w:hAnsi="Arial" w:cs="Arial"/>
          <w:sz w:val="24"/>
          <w:szCs w:val="24"/>
          <w:lang w:val="ru-RU" w:eastAsia="es-ES"/>
        </w:rPr>
        <w:t xml:space="preserve"> </w:t>
      </w:r>
      <w:r w:rsidR="00B60508">
        <w:rPr>
          <w:rFonts w:ascii="Arial" w:hAnsi="Arial" w:cs="Arial"/>
          <w:sz w:val="24"/>
          <w:szCs w:val="24"/>
          <w:lang w:val="ru-RU" w:eastAsia="es-ES"/>
        </w:rPr>
        <w:t>(</w:t>
      </w:r>
      <w:r w:rsidRPr="00826B4F">
        <w:rPr>
          <w:rFonts w:ascii="Arial" w:hAnsi="Arial" w:cs="Arial"/>
          <w:sz w:val="24"/>
          <w:szCs w:val="24"/>
          <w:lang w:val="ru-RU" w:eastAsia="es-ES"/>
        </w:rPr>
        <w:t>Кубинское агентство новостей</w:t>
      </w:r>
      <w:r w:rsidR="00B60508">
        <w:rPr>
          <w:rFonts w:ascii="Arial" w:hAnsi="Arial" w:cs="Arial"/>
          <w:sz w:val="24"/>
          <w:szCs w:val="24"/>
          <w:lang w:val="ru-RU" w:eastAsia="es-ES"/>
        </w:rPr>
        <w:t>)</w:t>
      </w:r>
    </w:p>
    <w:p w:rsidR="002B5B0B" w:rsidRPr="00501007" w:rsidRDefault="002B5B0B" w:rsidP="002B5B0B">
      <w:pPr>
        <w:pStyle w:val="Ttulo2"/>
        <w:numPr>
          <w:ilvl w:val="0"/>
          <w:numId w:val="29"/>
        </w:numPr>
        <w:rPr>
          <w:lang w:val="ru-RU"/>
        </w:rPr>
      </w:pPr>
      <w:bookmarkStart w:id="16" w:name="_Toc45518556"/>
      <w:r w:rsidRPr="00A21DDB">
        <w:rPr>
          <w:lang w:val="ru-RU"/>
        </w:rPr>
        <w:t>Посол критикует освещение в СМИ США ситуацию на Кубе</w:t>
      </w:r>
      <w:bookmarkEnd w:id="16"/>
    </w:p>
    <w:p w:rsidR="002B5B0B" w:rsidRDefault="002B5B0B" w:rsidP="002B5B0B">
      <w:pPr>
        <w:spacing w:line="276" w:lineRule="auto"/>
        <w:jc w:val="center"/>
        <w:rPr>
          <w:rFonts w:ascii="Arial" w:hAnsi="Arial" w:cs="Arial"/>
          <w:sz w:val="24"/>
          <w:szCs w:val="24"/>
          <w:lang w:val="ru-RU" w:eastAsia="es-ES"/>
        </w:rPr>
      </w:pPr>
      <w:r w:rsidRPr="00A21DDB">
        <w:rPr>
          <w:noProof/>
          <w:lang w:eastAsia="es-ES"/>
        </w:rPr>
        <w:drawing>
          <wp:inline distT="0" distB="0" distL="0" distR="0" wp14:anchorId="3FF14476" wp14:editId="25DC48FF">
            <wp:extent cx="2282545" cy="1517660"/>
            <wp:effectExtent l="0" t="0" r="3810" b="6350"/>
            <wp:docPr id="20" name="Imagen 20" descr="https://ruso.prensa-latina.cu/images/pl-ru/2020/07/jose-ramon-cab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0/07/jose-ramon-caban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4715" cy="1532401"/>
                    </a:xfrm>
                    <a:prstGeom prst="rect">
                      <a:avLst/>
                    </a:prstGeom>
                    <a:noFill/>
                    <a:ln>
                      <a:noFill/>
                    </a:ln>
                  </pic:spPr>
                </pic:pic>
              </a:graphicData>
            </a:graphic>
          </wp:inline>
        </w:drawing>
      </w:r>
      <w:r w:rsidRPr="00A21DDB">
        <w:rPr>
          <w:noProof/>
          <w:lang w:val="ru-RU" w:eastAsia="es-ES"/>
        </w:rPr>
        <w:t xml:space="preserve"> </w:t>
      </w:r>
    </w:p>
    <w:p w:rsidR="002B5B0B" w:rsidRPr="00A21DDB" w:rsidRDefault="002B5B0B" w:rsidP="002B5B0B">
      <w:pPr>
        <w:spacing w:line="276" w:lineRule="auto"/>
        <w:jc w:val="both"/>
        <w:rPr>
          <w:rFonts w:ascii="Arial" w:hAnsi="Arial" w:cs="Arial"/>
          <w:sz w:val="24"/>
          <w:szCs w:val="24"/>
          <w:lang w:val="ru-RU" w:eastAsia="es-ES"/>
        </w:rPr>
      </w:pPr>
      <w:r>
        <w:rPr>
          <w:rFonts w:ascii="Arial" w:hAnsi="Arial" w:cs="Arial"/>
          <w:sz w:val="24"/>
          <w:szCs w:val="24"/>
          <w:lang w:val="ru-RU" w:eastAsia="es-ES"/>
        </w:rPr>
        <w:t>Вашингтон, 7 июля.</w:t>
      </w:r>
      <w:r w:rsidRPr="00A21DDB">
        <w:rPr>
          <w:rFonts w:ascii="Arial" w:hAnsi="Arial" w:cs="Arial"/>
          <w:sz w:val="24"/>
          <w:szCs w:val="24"/>
          <w:lang w:val="ru-RU" w:eastAsia="es-ES"/>
        </w:rPr>
        <w:t xml:space="preserve"> Посол Кубы в Соединенных Штатах Хосе </w:t>
      </w:r>
      <w:proofErr w:type="spellStart"/>
      <w:r w:rsidRPr="00A21DDB">
        <w:rPr>
          <w:rFonts w:ascii="Arial" w:hAnsi="Arial" w:cs="Arial"/>
          <w:sz w:val="24"/>
          <w:szCs w:val="24"/>
          <w:lang w:val="ru-RU" w:eastAsia="es-ES"/>
        </w:rPr>
        <w:t>Рамон</w:t>
      </w:r>
      <w:proofErr w:type="spellEnd"/>
      <w:r w:rsidRPr="00A21DDB">
        <w:rPr>
          <w:rFonts w:ascii="Arial" w:hAnsi="Arial" w:cs="Arial"/>
          <w:sz w:val="24"/>
          <w:szCs w:val="24"/>
          <w:lang w:val="ru-RU" w:eastAsia="es-ES"/>
        </w:rPr>
        <w:t xml:space="preserve"> </w:t>
      </w:r>
      <w:proofErr w:type="spellStart"/>
      <w:r w:rsidRPr="00A21DDB">
        <w:rPr>
          <w:rFonts w:ascii="Arial" w:hAnsi="Arial" w:cs="Arial"/>
          <w:sz w:val="24"/>
          <w:szCs w:val="24"/>
          <w:lang w:val="ru-RU" w:eastAsia="es-ES"/>
        </w:rPr>
        <w:t>Кабаньяс</w:t>
      </w:r>
      <w:proofErr w:type="spellEnd"/>
      <w:r w:rsidRPr="00A21DDB">
        <w:rPr>
          <w:rFonts w:ascii="Arial" w:hAnsi="Arial" w:cs="Arial"/>
          <w:sz w:val="24"/>
          <w:szCs w:val="24"/>
          <w:lang w:val="ru-RU" w:eastAsia="es-ES"/>
        </w:rPr>
        <w:t xml:space="preserve"> подверг критике новостное освещение в американских СМИ </w:t>
      </w:r>
      <w:proofErr w:type="spellStart"/>
      <w:r w:rsidRPr="00A21DDB">
        <w:rPr>
          <w:rFonts w:ascii="Arial" w:hAnsi="Arial" w:cs="Arial"/>
          <w:sz w:val="24"/>
          <w:szCs w:val="24"/>
          <w:lang w:val="ru-RU" w:eastAsia="es-ES"/>
        </w:rPr>
        <w:t>окарибском</w:t>
      </w:r>
      <w:proofErr w:type="spellEnd"/>
      <w:r w:rsidRPr="00A21DDB">
        <w:rPr>
          <w:rFonts w:ascii="Arial" w:hAnsi="Arial" w:cs="Arial"/>
          <w:sz w:val="24"/>
          <w:szCs w:val="24"/>
          <w:lang w:val="ru-RU" w:eastAsia="es-ES"/>
        </w:rPr>
        <w:t xml:space="preserve"> острове.</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Похоже, что корпоративные СМИ в США в наши дни находят новости о Кубе только в том случае, если у них есть доступ к официальным (ужасным) заявлениям Госдепартамента или запланированным официальным «утечкам», пишет дипломат в Twitter.</w:t>
      </w:r>
    </w:p>
    <w:p w:rsidR="002B5B0B" w:rsidRPr="00A21DDB" w:rsidRDefault="002B5B0B" w:rsidP="002B5B0B">
      <w:pPr>
        <w:spacing w:line="276" w:lineRule="auto"/>
        <w:jc w:val="both"/>
        <w:rPr>
          <w:rFonts w:ascii="Arial" w:hAnsi="Arial" w:cs="Arial"/>
          <w:sz w:val="24"/>
          <w:szCs w:val="24"/>
          <w:lang w:val="ru-RU" w:eastAsia="es-ES"/>
        </w:rPr>
      </w:pPr>
      <w:proofErr w:type="spellStart"/>
      <w:r w:rsidRPr="00A21DDB">
        <w:rPr>
          <w:rFonts w:ascii="Arial" w:hAnsi="Arial" w:cs="Arial"/>
          <w:sz w:val="24"/>
          <w:szCs w:val="24"/>
          <w:lang w:val="ru-RU" w:eastAsia="es-ES"/>
        </w:rPr>
        <w:t>Каба</w:t>
      </w:r>
      <w:r>
        <w:rPr>
          <w:rFonts w:ascii="Arial" w:hAnsi="Arial" w:cs="Arial"/>
          <w:sz w:val="24"/>
          <w:szCs w:val="24"/>
          <w:lang w:val="ru-RU" w:eastAsia="es-ES"/>
        </w:rPr>
        <w:t>ньяс</w:t>
      </w:r>
      <w:proofErr w:type="spellEnd"/>
      <w:r>
        <w:rPr>
          <w:rFonts w:ascii="Arial" w:hAnsi="Arial" w:cs="Arial"/>
          <w:sz w:val="24"/>
          <w:szCs w:val="24"/>
          <w:lang w:val="ru-RU" w:eastAsia="es-ES"/>
        </w:rPr>
        <w:t xml:space="preserve"> счел этот вид освещения о самом большом </w:t>
      </w:r>
      <w:r w:rsidRPr="00A21DDB">
        <w:rPr>
          <w:rFonts w:ascii="Arial" w:hAnsi="Arial" w:cs="Arial"/>
          <w:sz w:val="24"/>
          <w:szCs w:val="24"/>
          <w:lang w:val="ru-RU" w:eastAsia="es-ES"/>
        </w:rPr>
        <w:t>из Антильских островов «жалким», потому что тогда в прессе США не будет информации об «успешной истории Кубы» в борьбе с пандемией «Ковид-19».</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Заявление посла Кубы происходит, когда администрация президента США Дональда Трампа усиливает блокаду, введенную Соединенными Штатами против карибской страны почти 60 лет назад, и усиливает нападения на кубинские медицинские миссии за рубежом.</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Бригады медицинских работников с острова, принадлежащие к Международному контингенту врачей, специализирующихся на чрезвычайных ситуациях и серьезных эпидемиях, посетили более 30 стран мира для участия в борьбе с пандемией.</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Кроме того, международная кампания, поддерживаемая более чем сотней организаций и многочисленными личностями, требует, чтобы эти врачи были удостоены Нобелевской премии мира.</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lastRenderedPageBreak/>
        <w:t xml:space="preserve">Тем не менее, успехи и вклад кубинских специалистов за рубежом и внутри самой </w:t>
      </w:r>
      <w:proofErr w:type="spellStart"/>
      <w:r w:rsidRPr="00A21DDB">
        <w:rPr>
          <w:rFonts w:ascii="Arial" w:hAnsi="Arial" w:cs="Arial"/>
          <w:sz w:val="24"/>
          <w:szCs w:val="24"/>
          <w:lang w:val="ru-RU" w:eastAsia="es-ES"/>
        </w:rPr>
        <w:t>антильской</w:t>
      </w:r>
      <w:proofErr w:type="spellEnd"/>
      <w:r w:rsidRPr="00A21DDB">
        <w:rPr>
          <w:rFonts w:ascii="Arial" w:hAnsi="Arial" w:cs="Arial"/>
          <w:sz w:val="24"/>
          <w:szCs w:val="24"/>
          <w:lang w:val="ru-RU" w:eastAsia="es-ES"/>
        </w:rPr>
        <w:t xml:space="preserve"> нации, где пандемия была успешно сдержана и страна проходит через первые этапы восстановления, почти полностью отсутствуют в информа</w:t>
      </w:r>
      <w:r>
        <w:rPr>
          <w:rFonts w:ascii="Arial" w:hAnsi="Arial" w:cs="Arial"/>
          <w:sz w:val="24"/>
          <w:szCs w:val="24"/>
          <w:lang w:val="ru-RU" w:eastAsia="es-ES"/>
        </w:rPr>
        <w:t>ции великих североамериканских</w:t>
      </w:r>
      <w:r w:rsidRPr="00A21DDB">
        <w:rPr>
          <w:rFonts w:ascii="Arial" w:hAnsi="Arial" w:cs="Arial"/>
          <w:sz w:val="24"/>
          <w:szCs w:val="24"/>
          <w:lang w:val="ru-RU" w:eastAsia="es-ES"/>
        </w:rPr>
        <w:t xml:space="preserve"> СМИ.</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Большая часть информации, распространяемой в Соединенных Штатах, сосредоточена на заявлениях Государственного департамента, которые обвиняют Кубу в предполагаемой торговле людьми в этих меди</w:t>
      </w:r>
      <w:r>
        <w:rPr>
          <w:rFonts w:ascii="Arial" w:hAnsi="Arial" w:cs="Arial"/>
          <w:sz w:val="24"/>
          <w:szCs w:val="24"/>
          <w:lang w:val="ru-RU" w:eastAsia="es-ES"/>
        </w:rPr>
        <w:t>цинских миссиях, успехи которых</w:t>
      </w:r>
      <w:r w:rsidRPr="00A21DDB">
        <w:rPr>
          <w:rFonts w:ascii="Arial" w:hAnsi="Arial" w:cs="Arial"/>
          <w:sz w:val="24"/>
          <w:szCs w:val="24"/>
          <w:lang w:val="ru-RU" w:eastAsia="es-ES"/>
        </w:rPr>
        <w:t xml:space="preserve"> признаются международными организациями на территориях, где они предоставляют услуги.</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 xml:space="preserve">В конце апреля прошлого года </w:t>
      </w:r>
      <w:proofErr w:type="spellStart"/>
      <w:r w:rsidRPr="00A21DDB">
        <w:rPr>
          <w:rFonts w:ascii="Arial" w:hAnsi="Arial" w:cs="Arial"/>
          <w:sz w:val="24"/>
          <w:szCs w:val="24"/>
          <w:lang w:val="ru-RU" w:eastAsia="es-ES"/>
        </w:rPr>
        <w:t>Кабаньяс</w:t>
      </w:r>
      <w:proofErr w:type="spellEnd"/>
      <w:r w:rsidRPr="00A21DDB">
        <w:rPr>
          <w:rFonts w:ascii="Arial" w:hAnsi="Arial" w:cs="Arial"/>
          <w:sz w:val="24"/>
          <w:szCs w:val="24"/>
          <w:lang w:val="ru-RU" w:eastAsia="es-ES"/>
        </w:rPr>
        <w:t xml:space="preserve"> назвал оскорбительными клеветнические заявления о медицинском сотрудничестве острова, опубликованные </w:t>
      </w:r>
      <w:proofErr w:type="spellStart"/>
      <w:r w:rsidRPr="00A21DDB">
        <w:rPr>
          <w:rFonts w:ascii="Arial" w:hAnsi="Arial" w:cs="Arial"/>
          <w:sz w:val="24"/>
          <w:szCs w:val="24"/>
          <w:lang w:val="ru-RU" w:eastAsia="es-ES"/>
        </w:rPr>
        <w:t>The</w:t>
      </w:r>
      <w:proofErr w:type="spellEnd"/>
      <w:r>
        <w:rPr>
          <w:rFonts w:ascii="Arial" w:hAnsi="Arial" w:cs="Arial"/>
          <w:sz w:val="24"/>
          <w:szCs w:val="24"/>
          <w:lang w:val="ru-RU" w:eastAsia="es-ES"/>
        </w:rPr>
        <w:t xml:space="preserve"> </w:t>
      </w:r>
      <w:proofErr w:type="spellStart"/>
      <w:r w:rsidRPr="00A21DDB">
        <w:rPr>
          <w:rFonts w:ascii="Arial" w:hAnsi="Arial" w:cs="Arial"/>
          <w:sz w:val="24"/>
          <w:szCs w:val="24"/>
          <w:lang w:val="ru-RU" w:eastAsia="es-ES"/>
        </w:rPr>
        <w:t>Washington</w:t>
      </w:r>
      <w:proofErr w:type="spellEnd"/>
      <w:r>
        <w:rPr>
          <w:rFonts w:ascii="Arial" w:hAnsi="Arial" w:cs="Arial"/>
          <w:sz w:val="24"/>
          <w:szCs w:val="24"/>
          <w:lang w:val="ru-RU" w:eastAsia="es-ES"/>
        </w:rPr>
        <w:t xml:space="preserve"> </w:t>
      </w:r>
      <w:proofErr w:type="spellStart"/>
      <w:r w:rsidRPr="00A21DDB">
        <w:rPr>
          <w:rFonts w:ascii="Arial" w:hAnsi="Arial" w:cs="Arial"/>
          <w:sz w:val="24"/>
          <w:szCs w:val="24"/>
          <w:lang w:val="ru-RU" w:eastAsia="es-ES"/>
        </w:rPr>
        <w:t>Post</w:t>
      </w:r>
      <w:proofErr w:type="spellEnd"/>
      <w:r w:rsidRPr="00A21DDB">
        <w:rPr>
          <w:rFonts w:ascii="Arial" w:hAnsi="Arial" w:cs="Arial"/>
          <w:sz w:val="24"/>
          <w:szCs w:val="24"/>
          <w:lang w:val="ru-RU" w:eastAsia="es-ES"/>
        </w:rPr>
        <w:t>.</w:t>
      </w:r>
    </w:p>
    <w:p w:rsidR="002B5B0B" w:rsidRPr="00A21DD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 xml:space="preserve">В письме, направленном в редакцию газеты, которое они сознательно игнорировали, дипломат указал, что газета стремилась «очернить похвальную работу, которую добровольно выполняли сотни тысяч специалистов и техников за это </w:t>
      </w:r>
      <w:r>
        <w:rPr>
          <w:rFonts w:ascii="Arial" w:hAnsi="Arial" w:cs="Arial"/>
          <w:sz w:val="24"/>
          <w:szCs w:val="24"/>
          <w:lang w:val="ru-RU" w:eastAsia="es-ES"/>
        </w:rPr>
        <w:t>время</w:t>
      </w:r>
      <w:r w:rsidRPr="00A21DDB">
        <w:rPr>
          <w:rFonts w:ascii="Arial" w:hAnsi="Arial" w:cs="Arial"/>
          <w:sz w:val="24"/>
          <w:szCs w:val="24"/>
          <w:lang w:val="ru-RU" w:eastAsia="es-ES"/>
        </w:rPr>
        <w:t xml:space="preserve"> в разных странах».</w:t>
      </w:r>
    </w:p>
    <w:p w:rsidR="002B5B0B" w:rsidRPr="002B5B0B" w:rsidRDefault="002B5B0B" w:rsidP="002B5B0B">
      <w:pPr>
        <w:spacing w:line="276" w:lineRule="auto"/>
        <w:jc w:val="both"/>
        <w:rPr>
          <w:rFonts w:ascii="Arial" w:hAnsi="Arial" w:cs="Arial"/>
          <w:sz w:val="24"/>
          <w:szCs w:val="24"/>
          <w:lang w:val="ru-RU" w:eastAsia="es-ES"/>
        </w:rPr>
      </w:pPr>
      <w:r w:rsidRPr="00A21DDB">
        <w:rPr>
          <w:rFonts w:ascii="Arial" w:hAnsi="Arial" w:cs="Arial"/>
          <w:sz w:val="24"/>
          <w:szCs w:val="24"/>
          <w:lang w:val="ru-RU" w:eastAsia="es-ES"/>
        </w:rPr>
        <w:t>Лишь недавно, в конце июня, эта же газета признала, что Куба дала эффективный ответ на Covid-19, и в статье, которая не обошлась без привычных нюансов об острове, она подчеркнула меры, п</w:t>
      </w:r>
      <w:r>
        <w:rPr>
          <w:rFonts w:ascii="Arial" w:hAnsi="Arial" w:cs="Arial"/>
          <w:sz w:val="24"/>
          <w:szCs w:val="24"/>
          <w:lang w:val="ru-RU" w:eastAsia="es-ES"/>
        </w:rPr>
        <w:t xml:space="preserve">ринятые в </w:t>
      </w:r>
      <w:proofErr w:type="spellStart"/>
      <w:r>
        <w:rPr>
          <w:rFonts w:ascii="Arial" w:hAnsi="Arial" w:cs="Arial"/>
          <w:sz w:val="24"/>
          <w:szCs w:val="24"/>
          <w:lang w:val="ru-RU" w:eastAsia="es-ES"/>
        </w:rPr>
        <w:t>антильской</w:t>
      </w:r>
      <w:proofErr w:type="spellEnd"/>
      <w:r>
        <w:rPr>
          <w:rFonts w:ascii="Arial" w:hAnsi="Arial" w:cs="Arial"/>
          <w:sz w:val="24"/>
          <w:szCs w:val="24"/>
          <w:lang w:val="ru-RU" w:eastAsia="es-ES"/>
        </w:rPr>
        <w:t xml:space="preserve"> нации для </w:t>
      </w:r>
      <w:r w:rsidRPr="00A21DDB">
        <w:rPr>
          <w:rFonts w:ascii="Arial" w:hAnsi="Arial" w:cs="Arial"/>
          <w:sz w:val="24"/>
          <w:szCs w:val="24"/>
          <w:lang w:val="ru-RU" w:eastAsia="es-ES"/>
        </w:rPr>
        <w:t>сдерживания</w:t>
      </w:r>
      <w:r>
        <w:rPr>
          <w:rFonts w:ascii="Arial" w:hAnsi="Arial" w:cs="Arial"/>
          <w:sz w:val="24"/>
          <w:szCs w:val="24"/>
          <w:lang w:val="ru-RU" w:eastAsia="es-ES"/>
        </w:rPr>
        <w:t xml:space="preserve"> и не распространения </w:t>
      </w:r>
      <w:proofErr w:type="spellStart"/>
      <w:r w:rsidRPr="00A21DDB">
        <w:rPr>
          <w:rFonts w:ascii="Arial" w:hAnsi="Arial" w:cs="Arial"/>
          <w:sz w:val="24"/>
          <w:szCs w:val="24"/>
          <w:lang w:val="ru-RU" w:eastAsia="es-ES"/>
        </w:rPr>
        <w:t>коронавируса</w:t>
      </w:r>
      <w:proofErr w:type="spellEnd"/>
      <w:r w:rsidRPr="00A21DDB">
        <w:rPr>
          <w:rFonts w:ascii="Arial" w:hAnsi="Arial" w:cs="Arial"/>
          <w:sz w:val="24"/>
          <w:szCs w:val="24"/>
          <w:lang w:val="ru-RU" w:eastAsia="es-ES"/>
        </w:rPr>
        <w:t xml:space="preserve"> SARS-CoV-2. </w:t>
      </w:r>
      <w:r w:rsidRPr="0036779E">
        <w:rPr>
          <w:rFonts w:ascii="Arial" w:hAnsi="Arial" w:cs="Arial"/>
          <w:sz w:val="24"/>
          <w:szCs w:val="24"/>
          <w:lang w:val="ru-RU" w:eastAsia="es-ES"/>
        </w:rPr>
        <w:t>(</w:t>
      </w:r>
      <w:proofErr w:type="spellStart"/>
      <w:r w:rsidRPr="00A21DDB">
        <w:rPr>
          <w:rFonts w:ascii="Arial" w:hAnsi="Arial" w:cs="Arial"/>
          <w:sz w:val="24"/>
          <w:szCs w:val="24"/>
          <w:lang w:val="ru-RU" w:eastAsia="es-ES"/>
        </w:rPr>
        <w:t>Пренса</w:t>
      </w:r>
      <w:proofErr w:type="spellEnd"/>
      <w:r w:rsidRPr="00A21DDB">
        <w:rPr>
          <w:rFonts w:ascii="Arial" w:hAnsi="Arial" w:cs="Arial"/>
          <w:sz w:val="24"/>
          <w:szCs w:val="24"/>
          <w:lang w:val="ru-RU" w:eastAsia="es-ES"/>
        </w:rPr>
        <w:t xml:space="preserve"> </w:t>
      </w:r>
      <w:proofErr w:type="spellStart"/>
      <w:r w:rsidRPr="00A21DDB">
        <w:rPr>
          <w:rFonts w:ascii="Arial" w:hAnsi="Arial" w:cs="Arial"/>
          <w:sz w:val="24"/>
          <w:szCs w:val="24"/>
          <w:lang w:val="ru-RU" w:eastAsia="es-ES"/>
        </w:rPr>
        <w:t>Латина</w:t>
      </w:r>
      <w:proofErr w:type="spellEnd"/>
      <w:r w:rsidRPr="0036779E">
        <w:rPr>
          <w:rFonts w:ascii="Arial" w:hAnsi="Arial" w:cs="Arial"/>
          <w:sz w:val="24"/>
          <w:szCs w:val="24"/>
          <w:lang w:val="ru-RU" w:eastAsia="es-ES"/>
        </w:rPr>
        <w:t>)</w:t>
      </w:r>
    </w:p>
    <w:p w:rsidR="00132B2B" w:rsidRDefault="00CF40CB" w:rsidP="002B5B0B">
      <w:pPr>
        <w:pStyle w:val="Ttulo2"/>
        <w:numPr>
          <w:ilvl w:val="0"/>
          <w:numId w:val="29"/>
        </w:numPr>
        <w:rPr>
          <w:lang w:val="ru-RU"/>
        </w:rPr>
      </w:pPr>
      <w:bookmarkStart w:id="17" w:name="_Toc45518557"/>
      <w:r w:rsidRPr="00CF40CB">
        <w:rPr>
          <w:lang w:val="ru-RU"/>
        </w:rPr>
        <w:t>Куба способствует сотрудничеству в борьбе с изменением климата</w:t>
      </w:r>
      <w:bookmarkEnd w:id="17"/>
    </w:p>
    <w:p w:rsidR="00232B05" w:rsidRPr="00232B05" w:rsidRDefault="00CF40CB" w:rsidP="00CF40CB">
      <w:pPr>
        <w:jc w:val="center"/>
        <w:rPr>
          <w:lang w:val="ru-RU"/>
        </w:rPr>
      </w:pPr>
      <w:r w:rsidRPr="00CF40CB">
        <w:rPr>
          <w:noProof/>
          <w:lang w:eastAsia="es-ES"/>
        </w:rPr>
        <w:drawing>
          <wp:inline distT="0" distB="0" distL="0" distR="0" wp14:anchorId="1E4FA00A" wp14:editId="6FBB5701">
            <wp:extent cx="2992120" cy="1989455"/>
            <wp:effectExtent l="0" t="0" r="0" b="0"/>
            <wp:docPr id="18" name="Imagen 18" descr="https://ruso.prensa-latina.cu/images/pl-ru/2020/07/cuba-unesco-c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0/07/cuba-unesco-clim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Париж, 7 июля</w:t>
      </w:r>
      <w:r>
        <w:rPr>
          <w:rFonts w:ascii="Arial" w:hAnsi="Arial" w:cs="Arial"/>
          <w:sz w:val="24"/>
          <w:szCs w:val="24"/>
          <w:lang w:val="ru-RU" w:eastAsia="es-ES"/>
        </w:rPr>
        <w:t>.</w:t>
      </w:r>
      <w:r w:rsidRPr="00CF40CB">
        <w:rPr>
          <w:rFonts w:ascii="Arial" w:hAnsi="Arial" w:cs="Arial"/>
          <w:sz w:val="24"/>
          <w:szCs w:val="24"/>
          <w:lang w:val="ru-RU" w:eastAsia="es-ES"/>
        </w:rPr>
        <w:t xml:space="preserve"> В Исполнительном совете ЮНЕСКО Куба призвала содействовать </w:t>
      </w:r>
      <w:proofErr w:type="spellStart"/>
      <w:r w:rsidRPr="00CF40CB">
        <w:rPr>
          <w:rFonts w:ascii="Arial" w:hAnsi="Arial" w:cs="Arial"/>
          <w:sz w:val="24"/>
          <w:szCs w:val="24"/>
          <w:lang w:val="ru-RU" w:eastAsia="es-ES"/>
        </w:rPr>
        <w:t>межсекторальному</w:t>
      </w:r>
      <w:proofErr w:type="spellEnd"/>
      <w:r w:rsidRPr="00CF40CB">
        <w:rPr>
          <w:rFonts w:ascii="Arial" w:hAnsi="Arial" w:cs="Arial"/>
          <w:sz w:val="24"/>
          <w:szCs w:val="24"/>
          <w:lang w:val="ru-RU" w:eastAsia="es-ES"/>
        </w:rPr>
        <w:t>, региональному и международному сотрудничеству в ответ на проблему изменения климата.</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 xml:space="preserve">Выступая на 209-й сессии одного из трех руководящих органов многосторонней организации, </w:t>
      </w:r>
      <w:proofErr w:type="spellStart"/>
      <w:r w:rsidRPr="00CF40CB">
        <w:rPr>
          <w:rFonts w:ascii="Arial" w:hAnsi="Arial" w:cs="Arial"/>
          <w:sz w:val="24"/>
          <w:szCs w:val="24"/>
          <w:lang w:val="ru-RU" w:eastAsia="es-ES"/>
        </w:rPr>
        <w:t>Айме</w:t>
      </w:r>
      <w:proofErr w:type="spellEnd"/>
      <w:r w:rsidRPr="00CF40CB">
        <w:rPr>
          <w:rFonts w:ascii="Arial" w:hAnsi="Arial" w:cs="Arial"/>
          <w:sz w:val="24"/>
          <w:szCs w:val="24"/>
          <w:lang w:val="ru-RU" w:eastAsia="es-ES"/>
        </w:rPr>
        <w:t xml:space="preserve"> </w:t>
      </w:r>
      <w:proofErr w:type="spellStart"/>
      <w:r w:rsidRPr="00CF40CB">
        <w:rPr>
          <w:rFonts w:ascii="Arial" w:hAnsi="Arial" w:cs="Arial"/>
          <w:sz w:val="24"/>
          <w:szCs w:val="24"/>
          <w:lang w:val="ru-RU" w:eastAsia="es-ES"/>
        </w:rPr>
        <w:t>Пухадас</w:t>
      </w:r>
      <w:proofErr w:type="spellEnd"/>
      <w:r w:rsidRPr="00CF40CB">
        <w:rPr>
          <w:rFonts w:ascii="Arial" w:hAnsi="Arial" w:cs="Arial"/>
          <w:sz w:val="24"/>
          <w:szCs w:val="24"/>
          <w:lang w:val="ru-RU" w:eastAsia="es-ES"/>
        </w:rPr>
        <w:t>, член Постоянного представительства Кубы отметила важность сотрудничества и роль, которую ЮНЕСКО играет в этом регионе.</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lastRenderedPageBreak/>
        <w:t>"Сравнительные преимущества и накопленный опыт организации дают ЮНЕСКО уникальную возможность внести вклад в глобальные усилия в этом вопросе", подчеркнула дипломат, ссылаясь на стратегию организации об изменении климата на период 2018-2021 годов.</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По её словам, два международных научных института на Карибском регионе, организованных на Кубе, представляют собой хороший пример сотрудничества Юг-Юг для построения устойчивых обществ.</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Участие 19 стран Карибского бассейна подтвердило ценность совместной работы и способствовало интеграции различных международных научных программ ЮНЕСКО, пояснил он в этой столице.</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По словам кубинского чиновника, эти инициативы способствовали созданию пространств во главе с молодежью для анализа и решения основных текущих проблем, связанных с изменением климата.</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"В результате накопленного опыта была создана Карибская молодежная сеть по вопросам изменения климата, цель которой - содействие лидерству этого сектора народонаселения в адаптации к изменению климата и уменьшении риска бедствий в регионе", сказала она.</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Напомнила о роли образования, как инструмента, способствующего устойчивому образу жизни и новым способам связи людей с природой.</w:t>
      </w:r>
    </w:p>
    <w:p w:rsidR="00CF40CB" w:rsidRPr="00CF40CB"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"По этой причине Куба признаёт действия ЮНЕСКО по гармонизации глобальных программ образования и тех, связанных с климатом и устойчивым развитием", добавила она.</w:t>
      </w:r>
    </w:p>
    <w:p w:rsidR="00532FA8" w:rsidRDefault="00CF40CB" w:rsidP="00CF40CB">
      <w:pPr>
        <w:spacing w:line="276" w:lineRule="auto"/>
        <w:jc w:val="both"/>
        <w:rPr>
          <w:rFonts w:ascii="Arial" w:hAnsi="Arial" w:cs="Arial"/>
          <w:sz w:val="24"/>
          <w:szCs w:val="24"/>
          <w:lang w:val="ru-RU" w:eastAsia="es-ES"/>
        </w:rPr>
      </w:pPr>
      <w:r w:rsidRPr="00CF40CB">
        <w:rPr>
          <w:rFonts w:ascii="Arial" w:hAnsi="Arial" w:cs="Arial"/>
          <w:sz w:val="24"/>
          <w:szCs w:val="24"/>
          <w:lang w:val="ru-RU" w:eastAsia="es-ES"/>
        </w:rPr>
        <w:t xml:space="preserve">Кубинский дипломат выступила на форуме с призывом усилить вклад коммуникаций, информации и культуры в защиту природного, культурного и документального наследия перед лицом последствий изменения климата и чрезвычайных ситуаций. </w:t>
      </w:r>
      <w:r w:rsidR="002E1165">
        <w:rPr>
          <w:rFonts w:ascii="Arial" w:hAnsi="Arial" w:cs="Arial"/>
          <w:sz w:val="24"/>
          <w:szCs w:val="24"/>
          <w:lang w:val="ru-RU" w:eastAsia="es-ES"/>
        </w:rPr>
        <w:t>(</w:t>
      </w:r>
      <w:proofErr w:type="spellStart"/>
      <w:r w:rsidR="002E1165">
        <w:rPr>
          <w:rFonts w:ascii="Arial" w:hAnsi="Arial" w:cs="Arial"/>
          <w:sz w:val="24"/>
          <w:szCs w:val="24"/>
          <w:lang w:val="ru-RU" w:eastAsia="es-ES"/>
        </w:rPr>
        <w:t>Пренса</w:t>
      </w:r>
      <w:proofErr w:type="spellEnd"/>
      <w:r w:rsidR="002E1165">
        <w:rPr>
          <w:rFonts w:ascii="Arial" w:hAnsi="Arial" w:cs="Arial"/>
          <w:sz w:val="24"/>
          <w:szCs w:val="24"/>
          <w:lang w:val="ru-RU" w:eastAsia="es-ES"/>
        </w:rPr>
        <w:t xml:space="preserve"> </w:t>
      </w:r>
      <w:proofErr w:type="spellStart"/>
      <w:r w:rsidR="002E1165">
        <w:rPr>
          <w:rFonts w:ascii="Arial" w:hAnsi="Arial" w:cs="Arial"/>
          <w:sz w:val="24"/>
          <w:szCs w:val="24"/>
          <w:lang w:val="ru-RU" w:eastAsia="es-ES"/>
        </w:rPr>
        <w:t>Латина</w:t>
      </w:r>
      <w:proofErr w:type="spellEnd"/>
      <w:r w:rsidR="002E1165">
        <w:rPr>
          <w:rFonts w:ascii="Arial" w:hAnsi="Arial" w:cs="Arial"/>
          <w:sz w:val="24"/>
          <w:szCs w:val="24"/>
          <w:lang w:val="ru-RU" w:eastAsia="es-ES"/>
        </w:rPr>
        <w:t>)</w:t>
      </w:r>
    </w:p>
    <w:p w:rsidR="00596B37" w:rsidRDefault="00165819" w:rsidP="00165819">
      <w:pPr>
        <w:pStyle w:val="Ttulo2"/>
        <w:numPr>
          <w:ilvl w:val="0"/>
          <w:numId w:val="29"/>
        </w:numPr>
        <w:rPr>
          <w:lang w:val="ru-RU"/>
        </w:rPr>
      </w:pPr>
      <w:bookmarkStart w:id="18" w:name="_Toc45518558"/>
      <w:r w:rsidRPr="00165819">
        <w:rPr>
          <w:lang w:val="ru-RU"/>
        </w:rPr>
        <w:t>Куба обвиняет США в угрозе миру и безопасности в Латинской Америке</w:t>
      </w:r>
      <w:bookmarkEnd w:id="18"/>
    </w:p>
    <w:p w:rsidR="00165819" w:rsidRPr="00165819" w:rsidRDefault="00165819" w:rsidP="00165819">
      <w:pPr>
        <w:spacing w:line="276" w:lineRule="auto"/>
        <w:jc w:val="both"/>
        <w:rPr>
          <w:rFonts w:ascii="Arial" w:hAnsi="Arial" w:cs="Arial"/>
          <w:sz w:val="24"/>
          <w:szCs w:val="24"/>
          <w:lang w:val="ru-RU" w:eastAsia="es-ES"/>
        </w:rPr>
      </w:pPr>
      <w:r w:rsidRPr="00165819">
        <w:rPr>
          <w:rFonts w:ascii="Arial" w:hAnsi="Arial" w:cs="Arial"/>
          <w:sz w:val="24"/>
          <w:szCs w:val="24"/>
          <w:lang w:val="ru-RU" w:eastAsia="es-ES"/>
        </w:rPr>
        <w:t>Гавана, 10 июля</w:t>
      </w:r>
      <w:r>
        <w:rPr>
          <w:rFonts w:ascii="Arial" w:hAnsi="Arial" w:cs="Arial"/>
          <w:sz w:val="24"/>
          <w:szCs w:val="24"/>
          <w:lang w:val="ru-RU" w:eastAsia="es-ES"/>
        </w:rPr>
        <w:t>.</w:t>
      </w:r>
      <w:r w:rsidRPr="00165819">
        <w:rPr>
          <w:rFonts w:ascii="Arial" w:hAnsi="Arial" w:cs="Arial"/>
          <w:sz w:val="24"/>
          <w:szCs w:val="24"/>
          <w:lang w:val="ru-RU" w:eastAsia="es-ES"/>
        </w:rPr>
        <w:t xml:space="preserve"> Министр иностранных дел Кубы Бруно Родригес назвал Соединенные Штаты угрозой миру и безопасности в Латинской Америке.</w:t>
      </w:r>
    </w:p>
    <w:p w:rsidR="00165819" w:rsidRPr="00165819" w:rsidRDefault="00165819" w:rsidP="00165819">
      <w:pPr>
        <w:spacing w:line="276" w:lineRule="auto"/>
        <w:jc w:val="both"/>
        <w:rPr>
          <w:rFonts w:ascii="Arial" w:hAnsi="Arial" w:cs="Arial"/>
          <w:sz w:val="24"/>
          <w:szCs w:val="24"/>
          <w:lang w:val="ru-RU" w:eastAsia="es-ES"/>
        </w:rPr>
      </w:pPr>
      <w:r w:rsidRPr="00165819">
        <w:rPr>
          <w:rFonts w:ascii="Arial" w:hAnsi="Arial" w:cs="Arial"/>
          <w:sz w:val="24"/>
          <w:szCs w:val="24"/>
          <w:lang w:val="ru-RU" w:eastAsia="es-ES"/>
        </w:rPr>
        <w:t>"Политика нынешнего североамериканского правительства угрожает миру и безопасности нашего географического района", написал он в социальных сетях.</w:t>
      </w:r>
    </w:p>
    <w:p w:rsidR="00165819" w:rsidRDefault="00165819" w:rsidP="00165819">
      <w:pPr>
        <w:spacing w:line="276" w:lineRule="auto"/>
        <w:jc w:val="both"/>
        <w:rPr>
          <w:rFonts w:ascii="Arial" w:hAnsi="Arial" w:cs="Arial"/>
          <w:sz w:val="24"/>
          <w:szCs w:val="24"/>
          <w:lang w:val="ru-RU" w:eastAsia="es-ES"/>
        </w:rPr>
      </w:pPr>
      <w:r w:rsidRPr="00165819">
        <w:rPr>
          <w:rFonts w:ascii="Arial" w:hAnsi="Arial" w:cs="Arial"/>
          <w:sz w:val="24"/>
          <w:szCs w:val="24"/>
          <w:lang w:val="ru-RU" w:eastAsia="es-ES"/>
        </w:rPr>
        <w:t xml:space="preserve">Выразил сожаление по поводу того, что Вашингтону удается саботировать прогресс двустороннего и регионального сотрудничества по вопросам </w:t>
      </w:r>
      <w:proofErr w:type="spellStart"/>
      <w:r w:rsidRPr="00165819">
        <w:rPr>
          <w:rFonts w:ascii="Arial" w:hAnsi="Arial" w:cs="Arial"/>
          <w:sz w:val="24"/>
          <w:szCs w:val="24"/>
          <w:lang w:val="ru-RU" w:eastAsia="es-ES"/>
        </w:rPr>
        <w:t>наркотрафика</w:t>
      </w:r>
      <w:proofErr w:type="spellEnd"/>
      <w:r w:rsidRPr="00165819">
        <w:rPr>
          <w:rFonts w:ascii="Arial" w:hAnsi="Arial" w:cs="Arial"/>
          <w:sz w:val="24"/>
          <w:szCs w:val="24"/>
          <w:lang w:val="ru-RU" w:eastAsia="es-ES"/>
        </w:rPr>
        <w:t>, терроризма и торговли людьми, среди других международных бедствий. (</w:t>
      </w:r>
      <w:proofErr w:type="spellStart"/>
      <w:r w:rsidRPr="00165819">
        <w:rPr>
          <w:rFonts w:ascii="Arial" w:hAnsi="Arial" w:cs="Arial"/>
          <w:sz w:val="24"/>
          <w:szCs w:val="24"/>
          <w:lang w:val="ru-RU" w:eastAsia="es-ES"/>
        </w:rPr>
        <w:t>Пренса</w:t>
      </w:r>
      <w:proofErr w:type="spellEnd"/>
      <w:r w:rsidRPr="00165819">
        <w:rPr>
          <w:rFonts w:ascii="Arial" w:hAnsi="Arial" w:cs="Arial"/>
          <w:sz w:val="24"/>
          <w:szCs w:val="24"/>
          <w:lang w:val="ru-RU" w:eastAsia="es-ES"/>
        </w:rPr>
        <w:t xml:space="preserve"> </w:t>
      </w:r>
      <w:proofErr w:type="spellStart"/>
      <w:r w:rsidRPr="00165819">
        <w:rPr>
          <w:rFonts w:ascii="Arial" w:hAnsi="Arial" w:cs="Arial"/>
          <w:sz w:val="24"/>
          <w:szCs w:val="24"/>
          <w:lang w:val="ru-RU" w:eastAsia="es-ES"/>
        </w:rPr>
        <w:t>Латина</w:t>
      </w:r>
      <w:proofErr w:type="spellEnd"/>
      <w:r w:rsidRPr="00165819">
        <w:rPr>
          <w:rFonts w:ascii="Arial" w:hAnsi="Arial" w:cs="Arial"/>
          <w:sz w:val="24"/>
          <w:szCs w:val="24"/>
          <w:lang w:val="ru-RU" w:eastAsia="es-ES"/>
        </w:rPr>
        <w:t>)</w:t>
      </w:r>
    </w:p>
    <w:p w:rsidR="00E977D2" w:rsidRPr="00E977D2" w:rsidRDefault="00E977D2" w:rsidP="00E977D2">
      <w:pPr>
        <w:pStyle w:val="Ttulo2"/>
        <w:numPr>
          <w:ilvl w:val="0"/>
          <w:numId w:val="29"/>
        </w:numPr>
        <w:rPr>
          <w:lang w:val="ru-RU"/>
        </w:rPr>
      </w:pPr>
      <w:bookmarkStart w:id="19" w:name="_Toc45518559"/>
      <w:r w:rsidRPr="00E977D2">
        <w:rPr>
          <w:lang w:val="ru-RU"/>
        </w:rPr>
        <w:lastRenderedPageBreak/>
        <w:t xml:space="preserve">Делегация ЕС на Кубе поддерживает противостояние </w:t>
      </w:r>
      <w:proofErr w:type="spellStart"/>
      <w:r w:rsidRPr="00E977D2">
        <w:rPr>
          <w:lang w:val="ru-RU"/>
        </w:rPr>
        <w:t>коронавирусу</w:t>
      </w:r>
      <w:bookmarkEnd w:id="19"/>
      <w:proofErr w:type="spellEnd"/>
    </w:p>
    <w:p w:rsidR="00E977D2" w:rsidRDefault="00E977D2" w:rsidP="00E977D2">
      <w:pPr>
        <w:spacing w:line="276" w:lineRule="auto"/>
        <w:jc w:val="center"/>
        <w:rPr>
          <w:rFonts w:ascii="Arial" w:hAnsi="Arial" w:cs="Arial"/>
          <w:sz w:val="24"/>
          <w:szCs w:val="24"/>
          <w:lang w:val="ru-RU" w:eastAsia="es-ES"/>
        </w:rPr>
      </w:pPr>
      <w:r>
        <w:rPr>
          <w:noProof/>
          <w:lang w:eastAsia="es-ES"/>
        </w:rPr>
        <w:drawing>
          <wp:inline distT="0" distB="0" distL="0" distR="0">
            <wp:extent cx="2167392" cy="1441095"/>
            <wp:effectExtent l="0" t="0" r="4445" b="6985"/>
            <wp:docPr id="24" name="Imagen 24" descr="https://ruso.prensa-latina.cu/images/pl-ru/2020/07/delegacion-cub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uso.prensa-latina.cu/images/pl-ru/2020/07/delegacion-cuba-u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5077" cy="1446205"/>
                    </a:xfrm>
                    <a:prstGeom prst="rect">
                      <a:avLst/>
                    </a:prstGeom>
                    <a:noFill/>
                    <a:ln>
                      <a:noFill/>
                    </a:ln>
                  </pic:spPr>
                </pic:pic>
              </a:graphicData>
            </a:graphic>
          </wp:inline>
        </w:drawing>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Гавана, 9 июля</w:t>
      </w:r>
      <w:r>
        <w:rPr>
          <w:rFonts w:ascii="Arial" w:hAnsi="Arial" w:cs="Arial"/>
          <w:sz w:val="24"/>
          <w:szCs w:val="24"/>
          <w:lang w:val="ru-RU" w:eastAsia="es-ES"/>
        </w:rPr>
        <w:t>.</w:t>
      </w:r>
      <w:r w:rsidRPr="00E977D2">
        <w:rPr>
          <w:rFonts w:ascii="Arial" w:hAnsi="Arial" w:cs="Arial"/>
          <w:sz w:val="24"/>
          <w:szCs w:val="24"/>
          <w:lang w:val="ru-RU" w:eastAsia="es-ES"/>
        </w:rPr>
        <w:t xml:space="preserve"> Делегация Европейского Союза (ЕС) на Кубе объявила о переориентации ресурсов из различных проектов сотрудничества в поддержку конфронтации с Covid-19 в этой стране.</w:t>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Европейское представительство в Гаване заявило, что средства на программы поддержки укрепления агропродовольственных сетей на местном уровне и экологические основы местной продовольственной устойчивости были перенаправлены на приобретение оборудования для защиты и гигиены.</w:t>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Общая сумма составляет 260 тысяч евро; в то время как еще полмиллиона евро из местной программы самодостаточности для здорового питания было выделено на закупку предметов первой необходимости для ускоренного или короткого цикла производства продуктов питания, говорится в пресс-релизе.</w:t>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Информация уточняет, что эти три проекта осуществляются Программой развития Организации Объединенных Наций на Кубе и что в настоящее время изучаются другие варианты адаптации в других областях.</w:t>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В двух других инициативах говорится о смягчении воздействия пандемии на уязвимые группы населения, особенно пожилых людей, и о мерах по предупреждению и преодолению последствий для фундаментальной пользы работников здравоохранения, отмечается в тексте.</w:t>
      </w:r>
    </w:p>
    <w:p w:rsidR="00E977D2" w:rsidRPr="00E977D2"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Последнее, по мнению ЕС, будет способствовать доступности легочных вентиляторов в отделениях интенсивной терапии и средств индивидуальной защиты для медицинских работников и работников других учреждений.</w:t>
      </w:r>
    </w:p>
    <w:p w:rsidR="00E977D2" w:rsidRPr="00165819" w:rsidRDefault="00E977D2" w:rsidP="00E977D2">
      <w:pPr>
        <w:spacing w:line="276" w:lineRule="auto"/>
        <w:jc w:val="both"/>
        <w:rPr>
          <w:rFonts w:ascii="Arial" w:hAnsi="Arial" w:cs="Arial"/>
          <w:sz w:val="24"/>
          <w:szCs w:val="24"/>
          <w:lang w:val="ru-RU" w:eastAsia="es-ES"/>
        </w:rPr>
      </w:pPr>
      <w:r w:rsidRPr="00E977D2">
        <w:rPr>
          <w:rFonts w:ascii="Arial" w:hAnsi="Arial" w:cs="Arial"/>
          <w:sz w:val="24"/>
          <w:szCs w:val="24"/>
          <w:lang w:val="ru-RU" w:eastAsia="es-ES"/>
        </w:rPr>
        <w:t>Усилия ЕС по оказанию помощи в борьбе с пандемией на Кубе пользуются поддержкой местных властей и координируются государствами-членами.</w:t>
      </w:r>
      <w:r>
        <w:rPr>
          <w:rFonts w:ascii="Arial" w:hAnsi="Arial" w:cs="Arial"/>
          <w:sz w:val="24"/>
          <w:szCs w:val="24"/>
          <w:lang w:val="ru-RU" w:eastAsia="es-ES"/>
        </w:rPr>
        <w:t xml:space="preserve"> </w:t>
      </w:r>
      <w:r w:rsidRPr="00E977D2">
        <w:rPr>
          <w:rFonts w:ascii="Arial" w:hAnsi="Arial" w:cs="Arial"/>
          <w:sz w:val="24"/>
          <w:szCs w:val="24"/>
          <w:lang w:val="ru-RU" w:eastAsia="es-ES"/>
        </w:rPr>
        <w:t>(</w:t>
      </w:r>
      <w:proofErr w:type="spellStart"/>
      <w:r w:rsidRPr="00E977D2">
        <w:rPr>
          <w:rFonts w:ascii="Arial" w:hAnsi="Arial" w:cs="Arial"/>
          <w:sz w:val="24"/>
          <w:szCs w:val="24"/>
          <w:lang w:val="ru-RU" w:eastAsia="es-ES"/>
        </w:rPr>
        <w:t>Пренса</w:t>
      </w:r>
      <w:proofErr w:type="spellEnd"/>
      <w:r w:rsidRPr="00E977D2">
        <w:rPr>
          <w:rFonts w:ascii="Arial" w:hAnsi="Arial" w:cs="Arial"/>
          <w:sz w:val="24"/>
          <w:szCs w:val="24"/>
          <w:lang w:val="ru-RU" w:eastAsia="es-ES"/>
        </w:rPr>
        <w:t xml:space="preserve"> </w:t>
      </w:r>
      <w:proofErr w:type="spellStart"/>
      <w:r w:rsidRPr="00E977D2">
        <w:rPr>
          <w:rFonts w:ascii="Arial" w:hAnsi="Arial" w:cs="Arial"/>
          <w:sz w:val="24"/>
          <w:szCs w:val="24"/>
          <w:lang w:val="ru-RU" w:eastAsia="es-ES"/>
        </w:rPr>
        <w:t>Латина</w:t>
      </w:r>
      <w:proofErr w:type="spellEnd"/>
      <w:r w:rsidRPr="00E977D2">
        <w:rPr>
          <w:rFonts w:ascii="Arial" w:hAnsi="Arial" w:cs="Arial"/>
          <w:sz w:val="24"/>
          <w:szCs w:val="24"/>
          <w:lang w:val="ru-RU" w:eastAsia="es-ES"/>
        </w:rPr>
        <w:t>)</w:t>
      </w:r>
    </w:p>
    <w:tbl>
      <w:tblPr>
        <w:tblStyle w:val="Tablaconcuadrcula"/>
        <w:tblW w:w="0" w:type="auto"/>
        <w:tblLook w:val="04A0" w:firstRow="1" w:lastRow="0" w:firstColumn="1" w:lastColumn="0" w:noHBand="0" w:noVBand="1"/>
      </w:tblPr>
      <w:tblGrid>
        <w:gridCol w:w="9487"/>
      </w:tblGrid>
      <w:tr w:rsidR="000176EC" w:rsidRPr="00AC1343" w:rsidTr="000F5FE1">
        <w:tc>
          <w:tcPr>
            <w:tcW w:w="9487" w:type="dxa"/>
          </w:tcPr>
          <w:p w:rsidR="000176EC" w:rsidRPr="00387C06" w:rsidRDefault="000176EC" w:rsidP="000F5FE1">
            <w:pPr>
              <w:pStyle w:val="Ttulo1"/>
              <w:jc w:val="center"/>
              <w:outlineLvl w:val="0"/>
              <w:rPr>
                <w:rFonts w:ascii="Arial" w:hAnsi="Arial" w:cs="Arial"/>
                <w:b/>
                <w:color w:val="auto"/>
                <w:sz w:val="24"/>
                <w:szCs w:val="24"/>
                <w:lang w:val="ru-RU" w:eastAsia="es-ES"/>
              </w:rPr>
            </w:pPr>
            <w:bookmarkStart w:id="20" w:name="_Toc45518560"/>
            <w:r w:rsidRPr="000176EC">
              <w:rPr>
                <w:rFonts w:ascii="Arial" w:hAnsi="Arial" w:cs="Arial"/>
                <w:b/>
                <w:color w:val="auto"/>
                <w:sz w:val="24"/>
                <w:szCs w:val="24"/>
                <w:lang w:val="ru-RU" w:eastAsia="es-ES"/>
              </w:rPr>
              <w:lastRenderedPageBreak/>
              <w:t>Двусторонние отношения</w:t>
            </w:r>
            <w:bookmarkEnd w:id="20"/>
          </w:p>
        </w:tc>
      </w:tr>
    </w:tbl>
    <w:p w:rsidR="00571C38" w:rsidRPr="00571C38" w:rsidRDefault="00135DAF" w:rsidP="00135DAF">
      <w:pPr>
        <w:pStyle w:val="Ttulo2"/>
        <w:numPr>
          <w:ilvl w:val="0"/>
          <w:numId w:val="29"/>
        </w:numPr>
        <w:rPr>
          <w:lang w:val="ru-RU"/>
        </w:rPr>
      </w:pPr>
      <w:bookmarkStart w:id="21" w:name="_Toc45518561"/>
      <w:r w:rsidRPr="00135DAF">
        <w:rPr>
          <w:lang w:val="ru-RU"/>
        </w:rPr>
        <w:t>Россия поддерживает Нобелевскую премию мира бригаде имени Генри Рива</w:t>
      </w:r>
      <w:bookmarkEnd w:id="21"/>
    </w:p>
    <w:p w:rsidR="002D6A3F" w:rsidRDefault="00135DAF" w:rsidP="003268B0">
      <w:pPr>
        <w:spacing w:line="276" w:lineRule="auto"/>
        <w:jc w:val="center"/>
        <w:rPr>
          <w:rFonts w:ascii="Arial" w:hAnsi="Arial" w:cs="Arial"/>
          <w:sz w:val="24"/>
          <w:szCs w:val="24"/>
          <w:lang w:val="ru-RU" w:eastAsia="es-ES"/>
        </w:rPr>
      </w:pPr>
      <w:r w:rsidRPr="00135DAF">
        <w:rPr>
          <w:noProof/>
          <w:lang w:eastAsia="es-ES"/>
        </w:rPr>
        <w:drawing>
          <wp:inline distT="0" distB="0" distL="0" distR="0">
            <wp:extent cx="2597099" cy="1726806"/>
            <wp:effectExtent l="0" t="0" r="0" b="6985"/>
            <wp:docPr id="21" name="Imagen 21" descr="https://ruso.prensa-latina.cu/images/pl-ru/2020/07/rusia-medicos-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0/07/rusia-medicos-cub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7068" cy="1733435"/>
                    </a:xfrm>
                    <a:prstGeom prst="rect">
                      <a:avLst/>
                    </a:prstGeom>
                    <a:noFill/>
                    <a:ln>
                      <a:noFill/>
                    </a:ln>
                  </pic:spPr>
                </pic:pic>
              </a:graphicData>
            </a:graphic>
          </wp:inline>
        </w:drawing>
      </w:r>
      <w:r w:rsidRPr="00CE3764">
        <w:rPr>
          <w:noProof/>
          <w:lang w:val="ru-RU" w:eastAsia="es-ES"/>
        </w:rPr>
        <w:t xml:space="preserve"> </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Москва, 8 июля</w:t>
      </w:r>
      <w:r>
        <w:rPr>
          <w:rFonts w:ascii="Arial" w:hAnsi="Arial" w:cs="Arial"/>
          <w:sz w:val="24"/>
          <w:szCs w:val="24"/>
          <w:lang w:val="ru-RU" w:eastAsia="es-ES"/>
        </w:rPr>
        <w:t>.</w:t>
      </w:r>
      <w:r w:rsidRPr="00CE3764">
        <w:rPr>
          <w:rFonts w:ascii="Arial" w:hAnsi="Arial" w:cs="Arial"/>
          <w:sz w:val="24"/>
          <w:szCs w:val="24"/>
          <w:lang w:val="ru-RU" w:eastAsia="es-ES"/>
        </w:rPr>
        <w:t xml:space="preserve"> Первый вице-президент Думы (российская нижняя палата парламента) Иван Мельников одобрил предложение о присуждении Нобелевской премии мира кубинской интернационалистской медицинской бригаде имени Генри Рива.</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В этом смысле мы хотели бы выразить свою особую поддержку предложению Международного контингента медицинских специалистов в области катастроф и сильных эпидемий имени Генри Рива на Нобелевскую премию мира, сказал Мельников исключительно для агентства "</w:t>
      </w:r>
      <w:proofErr w:type="spellStart"/>
      <w:r w:rsidRPr="00CE3764">
        <w:rPr>
          <w:rFonts w:ascii="Arial" w:hAnsi="Arial" w:cs="Arial"/>
          <w:sz w:val="24"/>
          <w:szCs w:val="24"/>
          <w:lang w:val="ru-RU" w:eastAsia="es-ES"/>
        </w:rPr>
        <w:t>Пренса</w:t>
      </w:r>
      <w:proofErr w:type="spellEnd"/>
      <w:r w:rsidRPr="00CE3764">
        <w:rPr>
          <w:rFonts w:ascii="Arial" w:hAnsi="Arial" w:cs="Arial"/>
          <w:sz w:val="24"/>
          <w:szCs w:val="24"/>
          <w:lang w:val="ru-RU" w:eastAsia="es-ES"/>
        </w:rPr>
        <w:t xml:space="preserve"> </w:t>
      </w:r>
      <w:proofErr w:type="spellStart"/>
      <w:r w:rsidRPr="00CE3764">
        <w:rPr>
          <w:rFonts w:ascii="Arial" w:hAnsi="Arial" w:cs="Arial"/>
          <w:sz w:val="24"/>
          <w:szCs w:val="24"/>
          <w:lang w:val="ru-RU" w:eastAsia="es-ES"/>
        </w:rPr>
        <w:t>Латина</w:t>
      </w:r>
      <w:proofErr w:type="spellEnd"/>
      <w:r w:rsidRPr="00CE3764">
        <w:rPr>
          <w:rFonts w:ascii="Arial" w:hAnsi="Arial" w:cs="Arial"/>
          <w:sz w:val="24"/>
          <w:szCs w:val="24"/>
          <w:lang w:val="ru-RU" w:eastAsia="es-ES"/>
        </w:rPr>
        <w:t>".</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 xml:space="preserve">Это предложение подтверждается вкладом этой кубинской бригады в борьбу с заражением новым </w:t>
      </w:r>
      <w:proofErr w:type="spellStart"/>
      <w:r w:rsidRPr="00CE3764">
        <w:rPr>
          <w:rFonts w:ascii="Arial" w:hAnsi="Arial" w:cs="Arial"/>
          <w:sz w:val="24"/>
          <w:szCs w:val="24"/>
          <w:lang w:val="ru-RU" w:eastAsia="es-ES"/>
        </w:rPr>
        <w:t>коронавирусом</w:t>
      </w:r>
      <w:proofErr w:type="spellEnd"/>
      <w:r w:rsidRPr="00CE3764">
        <w:rPr>
          <w:rFonts w:ascii="Arial" w:hAnsi="Arial" w:cs="Arial"/>
          <w:sz w:val="24"/>
          <w:szCs w:val="24"/>
          <w:lang w:val="ru-RU" w:eastAsia="es-ES"/>
        </w:rPr>
        <w:t>, заявил один из главных руководителей Коммунистической партии Российской Федерации.</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По словам депутата, за последние три месяца почти две тысячи кубинских работников здравоохранения были отправлены в 30 стран для оказания помощи в борьбе с пандемией ковид-19.</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Мельников подчеркнул, что Остров Свободы известен своим высоким уровнем медицины, чем открыто делится опытом, знаниями и прогрессом в этой области с международным сообществом.</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"Я искренне поддерживаю предложение кубинской бригады на присуждение Нобелевской премии мира", подтвердил высший законодательный лидер.</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Пандемия ковид-19 была серьезным испытанием для человечества на способность объединяться перед лицом глобальной опасности и демонстрировать солидарность и гуманизм с другими народами и государствами в критических условиях и нуждающихся в поддержке других, считает он.</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lastRenderedPageBreak/>
        <w:t>Как известно, не все страны успешно прошли это испытание, заметил парламентарий, явно ссылаясь на Соединенные Штаты.</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Мы все помним проявление явного эгоизма и наглости со стороны властей некоторых стран, которые претендовали на эксклюзивность в современном мире, подчеркнул Мельников.</w:t>
      </w:r>
    </w:p>
    <w:p w:rsidR="00CE3764" w:rsidRPr="00CE3764"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Но именно тем государствам, которые на Западе пытаются наказать и обвинить всё и всех и безо всяких оснований, в первую очередь Россию, Китай и Кубу, которые в период пандемии продемонстрировали не только организацию, но и настоящую солидарность с другими народами мира, подчеркнул депутат.</w:t>
      </w:r>
    </w:p>
    <w:p w:rsidR="003268B0" w:rsidRPr="00165819" w:rsidRDefault="00CE3764" w:rsidP="00CE3764">
      <w:pPr>
        <w:spacing w:line="276" w:lineRule="auto"/>
        <w:jc w:val="both"/>
        <w:rPr>
          <w:rFonts w:ascii="Arial" w:hAnsi="Arial" w:cs="Arial"/>
          <w:sz w:val="24"/>
          <w:szCs w:val="24"/>
          <w:lang w:val="ru-RU" w:eastAsia="es-ES"/>
        </w:rPr>
      </w:pPr>
      <w:r w:rsidRPr="00CE3764">
        <w:rPr>
          <w:rFonts w:ascii="Arial" w:hAnsi="Arial" w:cs="Arial"/>
          <w:sz w:val="24"/>
          <w:szCs w:val="24"/>
          <w:lang w:val="ru-RU" w:eastAsia="es-ES"/>
        </w:rPr>
        <w:t xml:space="preserve">Общество дружбы Россия-Куба и все его региональные организации также выразили свою поддержку инициативе Нобелевской премии мира для бригады Генри Рива, что получает все больше сторонников по всему миру. </w:t>
      </w:r>
      <w:r w:rsidR="003268B0" w:rsidRPr="00DC08E8">
        <w:rPr>
          <w:rFonts w:ascii="Arial" w:hAnsi="Arial" w:cs="Arial"/>
          <w:sz w:val="24"/>
          <w:szCs w:val="24"/>
          <w:lang w:val="ru-RU" w:eastAsia="es-ES"/>
        </w:rPr>
        <w:t>(</w:t>
      </w:r>
      <w:proofErr w:type="spellStart"/>
      <w:r w:rsidR="007D3BE3" w:rsidRPr="007D3BE3">
        <w:rPr>
          <w:rFonts w:ascii="Arial" w:hAnsi="Arial" w:cs="Arial"/>
          <w:sz w:val="24"/>
          <w:szCs w:val="24"/>
          <w:lang w:val="ru-RU" w:eastAsia="es-ES"/>
        </w:rPr>
        <w:t>Пренса</w:t>
      </w:r>
      <w:proofErr w:type="spellEnd"/>
      <w:r w:rsidR="007D3BE3" w:rsidRPr="007D3BE3">
        <w:rPr>
          <w:rFonts w:ascii="Arial" w:hAnsi="Arial" w:cs="Arial"/>
          <w:sz w:val="24"/>
          <w:szCs w:val="24"/>
          <w:lang w:val="ru-RU" w:eastAsia="es-ES"/>
        </w:rPr>
        <w:t xml:space="preserve"> </w:t>
      </w:r>
      <w:proofErr w:type="spellStart"/>
      <w:r w:rsidR="007D3BE3" w:rsidRPr="007D3BE3">
        <w:rPr>
          <w:rFonts w:ascii="Arial" w:hAnsi="Arial" w:cs="Arial"/>
          <w:sz w:val="24"/>
          <w:szCs w:val="24"/>
          <w:lang w:val="ru-RU" w:eastAsia="es-ES"/>
        </w:rPr>
        <w:t>Латина</w:t>
      </w:r>
      <w:proofErr w:type="spellEnd"/>
      <w:r w:rsidR="003268B0" w:rsidRPr="00DC08E8">
        <w:rPr>
          <w:rFonts w:ascii="Arial" w:hAnsi="Arial" w:cs="Arial"/>
          <w:sz w:val="24"/>
          <w:szCs w:val="24"/>
          <w:lang w:val="ru-RU" w:eastAsia="es-ES"/>
        </w:rPr>
        <w:t>)</w:t>
      </w:r>
    </w:p>
    <w:sectPr w:rsidR="003268B0" w:rsidRPr="00165819"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F" w:rsidRDefault="00AD6ACF" w:rsidP="00B22C72">
      <w:pPr>
        <w:spacing w:after="0" w:line="240" w:lineRule="auto"/>
      </w:pPr>
      <w:r>
        <w:separator/>
      </w:r>
    </w:p>
  </w:endnote>
  <w:endnote w:type="continuationSeparator" w:id="0">
    <w:p w:rsidR="00AD6ACF" w:rsidRDefault="00AD6A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065D64">
          <w:rPr>
            <w:noProof/>
          </w:rPr>
          <w:t>10</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F" w:rsidRDefault="00AD6ACF" w:rsidP="00B22C72">
      <w:pPr>
        <w:spacing w:after="0" w:line="240" w:lineRule="auto"/>
      </w:pPr>
      <w:r>
        <w:separator/>
      </w:r>
    </w:p>
  </w:footnote>
  <w:footnote w:type="continuationSeparator" w:id="0">
    <w:p w:rsidR="00AD6ACF" w:rsidRDefault="00AD6AC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1405A"/>
    <w:rsid w:val="0001425F"/>
    <w:rsid w:val="000176EC"/>
    <w:rsid w:val="00024BD8"/>
    <w:rsid w:val="000303BF"/>
    <w:rsid w:val="000353AC"/>
    <w:rsid w:val="00036422"/>
    <w:rsid w:val="0003751F"/>
    <w:rsid w:val="0003786F"/>
    <w:rsid w:val="0004002E"/>
    <w:rsid w:val="00051176"/>
    <w:rsid w:val="00054CEA"/>
    <w:rsid w:val="00062878"/>
    <w:rsid w:val="00063BC4"/>
    <w:rsid w:val="00065D64"/>
    <w:rsid w:val="00066344"/>
    <w:rsid w:val="00072832"/>
    <w:rsid w:val="00073126"/>
    <w:rsid w:val="0007704F"/>
    <w:rsid w:val="000812C5"/>
    <w:rsid w:val="0008423D"/>
    <w:rsid w:val="00085936"/>
    <w:rsid w:val="00086DA4"/>
    <w:rsid w:val="00087188"/>
    <w:rsid w:val="00087507"/>
    <w:rsid w:val="000915F6"/>
    <w:rsid w:val="00093B01"/>
    <w:rsid w:val="000A0536"/>
    <w:rsid w:val="000A6B88"/>
    <w:rsid w:val="000B0490"/>
    <w:rsid w:val="000B3070"/>
    <w:rsid w:val="000B3A44"/>
    <w:rsid w:val="000B6CAF"/>
    <w:rsid w:val="000C0212"/>
    <w:rsid w:val="000C0301"/>
    <w:rsid w:val="000D0374"/>
    <w:rsid w:val="000D07BA"/>
    <w:rsid w:val="000D34A2"/>
    <w:rsid w:val="000D640E"/>
    <w:rsid w:val="000D6AC9"/>
    <w:rsid w:val="000E6CF4"/>
    <w:rsid w:val="000F0F06"/>
    <w:rsid w:val="000F7A2C"/>
    <w:rsid w:val="000F7DF4"/>
    <w:rsid w:val="001021A2"/>
    <w:rsid w:val="00106596"/>
    <w:rsid w:val="00110638"/>
    <w:rsid w:val="00110DDE"/>
    <w:rsid w:val="00113EAE"/>
    <w:rsid w:val="00114327"/>
    <w:rsid w:val="00116E12"/>
    <w:rsid w:val="00120D5E"/>
    <w:rsid w:val="00126C11"/>
    <w:rsid w:val="00130D9F"/>
    <w:rsid w:val="00132B2B"/>
    <w:rsid w:val="0013305F"/>
    <w:rsid w:val="00133EBA"/>
    <w:rsid w:val="00135DAF"/>
    <w:rsid w:val="00137313"/>
    <w:rsid w:val="001414AD"/>
    <w:rsid w:val="001420D0"/>
    <w:rsid w:val="00151264"/>
    <w:rsid w:val="0015254F"/>
    <w:rsid w:val="00165819"/>
    <w:rsid w:val="00166A94"/>
    <w:rsid w:val="001701D2"/>
    <w:rsid w:val="0017213B"/>
    <w:rsid w:val="0017407A"/>
    <w:rsid w:val="00175057"/>
    <w:rsid w:val="00185245"/>
    <w:rsid w:val="00190A85"/>
    <w:rsid w:val="0019553D"/>
    <w:rsid w:val="001A12EF"/>
    <w:rsid w:val="001A6FDA"/>
    <w:rsid w:val="001C413F"/>
    <w:rsid w:val="001C4161"/>
    <w:rsid w:val="001C6850"/>
    <w:rsid w:val="001C7930"/>
    <w:rsid w:val="001D2E81"/>
    <w:rsid w:val="001D485A"/>
    <w:rsid w:val="001D61D5"/>
    <w:rsid w:val="001E067C"/>
    <w:rsid w:val="001E3A8E"/>
    <w:rsid w:val="001E537E"/>
    <w:rsid w:val="001E5971"/>
    <w:rsid w:val="001E5D21"/>
    <w:rsid w:val="001E5EA9"/>
    <w:rsid w:val="001F0749"/>
    <w:rsid w:val="001F0CAB"/>
    <w:rsid w:val="001F104D"/>
    <w:rsid w:val="001F277A"/>
    <w:rsid w:val="001F5294"/>
    <w:rsid w:val="001F5DCD"/>
    <w:rsid w:val="00201181"/>
    <w:rsid w:val="0020289E"/>
    <w:rsid w:val="00202ECC"/>
    <w:rsid w:val="002070AF"/>
    <w:rsid w:val="00212F20"/>
    <w:rsid w:val="00215E71"/>
    <w:rsid w:val="00221190"/>
    <w:rsid w:val="00223389"/>
    <w:rsid w:val="0022402F"/>
    <w:rsid w:val="00225FD4"/>
    <w:rsid w:val="00232B05"/>
    <w:rsid w:val="002365EC"/>
    <w:rsid w:val="00240527"/>
    <w:rsid w:val="00241C5A"/>
    <w:rsid w:val="002430FD"/>
    <w:rsid w:val="00252DB1"/>
    <w:rsid w:val="00255115"/>
    <w:rsid w:val="00256D33"/>
    <w:rsid w:val="002602E1"/>
    <w:rsid w:val="002610D4"/>
    <w:rsid w:val="0026352A"/>
    <w:rsid w:val="00265023"/>
    <w:rsid w:val="0026590F"/>
    <w:rsid w:val="00275098"/>
    <w:rsid w:val="0027555B"/>
    <w:rsid w:val="00277D6D"/>
    <w:rsid w:val="002805C8"/>
    <w:rsid w:val="002808AF"/>
    <w:rsid w:val="0028142E"/>
    <w:rsid w:val="00282F93"/>
    <w:rsid w:val="00283E9D"/>
    <w:rsid w:val="0028484B"/>
    <w:rsid w:val="00285913"/>
    <w:rsid w:val="00286186"/>
    <w:rsid w:val="00295780"/>
    <w:rsid w:val="00296DFA"/>
    <w:rsid w:val="002A623B"/>
    <w:rsid w:val="002B4083"/>
    <w:rsid w:val="002B501E"/>
    <w:rsid w:val="002B5B0B"/>
    <w:rsid w:val="002C217F"/>
    <w:rsid w:val="002C3ED8"/>
    <w:rsid w:val="002D028C"/>
    <w:rsid w:val="002D2807"/>
    <w:rsid w:val="002D6A3F"/>
    <w:rsid w:val="002D707D"/>
    <w:rsid w:val="002D7CD1"/>
    <w:rsid w:val="002E0DE4"/>
    <w:rsid w:val="002E1165"/>
    <w:rsid w:val="002E5B2A"/>
    <w:rsid w:val="002F02FD"/>
    <w:rsid w:val="002F2446"/>
    <w:rsid w:val="002F4528"/>
    <w:rsid w:val="002F4FE8"/>
    <w:rsid w:val="00303825"/>
    <w:rsid w:val="00313B68"/>
    <w:rsid w:val="00323EAA"/>
    <w:rsid w:val="003268B0"/>
    <w:rsid w:val="003276A3"/>
    <w:rsid w:val="00336ADF"/>
    <w:rsid w:val="0034018B"/>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6779E"/>
    <w:rsid w:val="00373229"/>
    <w:rsid w:val="00377109"/>
    <w:rsid w:val="00383B0D"/>
    <w:rsid w:val="00385506"/>
    <w:rsid w:val="00385B3F"/>
    <w:rsid w:val="003863C6"/>
    <w:rsid w:val="00387C06"/>
    <w:rsid w:val="00390DAE"/>
    <w:rsid w:val="00393786"/>
    <w:rsid w:val="00394BF1"/>
    <w:rsid w:val="00397B41"/>
    <w:rsid w:val="003A58B0"/>
    <w:rsid w:val="003B091C"/>
    <w:rsid w:val="003B2E47"/>
    <w:rsid w:val="003C112A"/>
    <w:rsid w:val="003C1BA4"/>
    <w:rsid w:val="003C3FCB"/>
    <w:rsid w:val="003C7B08"/>
    <w:rsid w:val="003D2B60"/>
    <w:rsid w:val="003D3CB8"/>
    <w:rsid w:val="003D3D22"/>
    <w:rsid w:val="003E07F8"/>
    <w:rsid w:val="003E1CC4"/>
    <w:rsid w:val="003E206E"/>
    <w:rsid w:val="003E2E86"/>
    <w:rsid w:val="003E57B4"/>
    <w:rsid w:val="003F1474"/>
    <w:rsid w:val="003F487D"/>
    <w:rsid w:val="004008A9"/>
    <w:rsid w:val="004010C3"/>
    <w:rsid w:val="00403E27"/>
    <w:rsid w:val="00407EEF"/>
    <w:rsid w:val="00410DE5"/>
    <w:rsid w:val="004151CD"/>
    <w:rsid w:val="004220D0"/>
    <w:rsid w:val="004252F0"/>
    <w:rsid w:val="00427818"/>
    <w:rsid w:val="00433A94"/>
    <w:rsid w:val="004349F1"/>
    <w:rsid w:val="00434A18"/>
    <w:rsid w:val="00442244"/>
    <w:rsid w:val="00442C99"/>
    <w:rsid w:val="00444152"/>
    <w:rsid w:val="00444936"/>
    <w:rsid w:val="00444BDA"/>
    <w:rsid w:val="0044524E"/>
    <w:rsid w:val="00447CB0"/>
    <w:rsid w:val="00456DD8"/>
    <w:rsid w:val="004575A8"/>
    <w:rsid w:val="00465B70"/>
    <w:rsid w:val="004716FA"/>
    <w:rsid w:val="00472693"/>
    <w:rsid w:val="00476CED"/>
    <w:rsid w:val="004770BD"/>
    <w:rsid w:val="0048205F"/>
    <w:rsid w:val="0049277F"/>
    <w:rsid w:val="00494F50"/>
    <w:rsid w:val="00495CAD"/>
    <w:rsid w:val="004A0EA0"/>
    <w:rsid w:val="004A172E"/>
    <w:rsid w:val="004B1C92"/>
    <w:rsid w:val="004B4751"/>
    <w:rsid w:val="004C3357"/>
    <w:rsid w:val="004C4964"/>
    <w:rsid w:val="004C5593"/>
    <w:rsid w:val="004C6AD0"/>
    <w:rsid w:val="004C760D"/>
    <w:rsid w:val="004D20EC"/>
    <w:rsid w:val="004D23DC"/>
    <w:rsid w:val="004D3F12"/>
    <w:rsid w:val="004E1785"/>
    <w:rsid w:val="004E69D1"/>
    <w:rsid w:val="004E6D30"/>
    <w:rsid w:val="004E7A33"/>
    <w:rsid w:val="004F179C"/>
    <w:rsid w:val="004F27E1"/>
    <w:rsid w:val="004F35F0"/>
    <w:rsid w:val="00501007"/>
    <w:rsid w:val="00502DF8"/>
    <w:rsid w:val="005051D2"/>
    <w:rsid w:val="00505A6E"/>
    <w:rsid w:val="00511D50"/>
    <w:rsid w:val="005143E0"/>
    <w:rsid w:val="005226CC"/>
    <w:rsid w:val="005230D1"/>
    <w:rsid w:val="00523845"/>
    <w:rsid w:val="00525FD1"/>
    <w:rsid w:val="00530D9E"/>
    <w:rsid w:val="00532FA8"/>
    <w:rsid w:val="0053419E"/>
    <w:rsid w:val="00541360"/>
    <w:rsid w:val="005508B4"/>
    <w:rsid w:val="00550A6C"/>
    <w:rsid w:val="0055435B"/>
    <w:rsid w:val="00555A48"/>
    <w:rsid w:val="00557024"/>
    <w:rsid w:val="00560EE1"/>
    <w:rsid w:val="0056265B"/>
    <w:rsid w:val="00566D7E"/>
    <w:rsid w:val="005679C7"/>
    <w:rsid w:val="00571C38"/>
    <w:rsid w:val="005778EA"/>
    <w:rsid w:val="005809D2"/>
    <w:rsid w:val="0058340B"/>
    <w:rsid w:val="005900A7"/>
    <w:rsid w:val="00596B37"/>
    <w:rsid w:val="005A49E6"/>
    <w:rsid w:val="005A53AC"/>
    <w:rsid w:val="005A5811"/>
    <w:rsid w:val="005B22F7"/>
    <w:rsid w:val="005B2371"/>
    <w:rsid w:val="005B2731"/>
    <w:rsid w:val="005B3489"/>
    <w:rsid w:val="005B3C0A"/>
    <w:rsid w:val="005B5550"/>
    <w:rsid w:val="005B7EC1"/>
    <w:rsid w:val="005C59E6"/>
    <w:rsid w:val="005D3B88"/>
    <w:rsid w:val="005E1B09"/>
    <w:rsid w:val="005E2E21"/>
    <w:rsid w:val="005E75E3"/>
    <w:rsid w:val="005F1232"/>
    <w:rsid w:val="005F48DB"/>
    <w:rsid w:val="005F6FC1"/>
    <w:rsid w:val="006005DD"/>
    <w:rsid w:val="00600E8A"/>
    <w:rsid w:val="00602E57"/>
    <w:rsid w:val="00603F9B"/>
    <w:rsid w:val="00606D2E"/>
    <w:rsid w:val="00610A37"/>
    <w:rsid w:val="00610C6D"/>
    <w:rsid w:val="0061152E"/>
    <w:rsid w:val="00613D9E"/>
    <w:rsid w:val="00622837"/>
    <w:rsid w:val="006228D0"/>
    <w:rsid w:val="00623813"/>
    <w:rsid w:val="00632AB1"/>
    <w:rsid w:val="00633F0B"/>
    <w:rsid w:val="00642DF7"/>
    <w:rsid w:val="00644065"/>
    <w:rsid w:val="00645903"/>
    <w:rsid w:val="00645A48"/>
    <w:rsid w:val="00652FD1"/>
    <w:rsid w:val="00656D60"/>
    <w:rsid w:val="00667179"/>
    <w:rsid w:val="00667FE5"/>
    <w:rsid w:val="0067228D"/>
    <w:rsid w:val="00674A01"/>
    <w:rsid w:val="006769BB"/>
    <w:rsid w:val="006776D5"/>
    <w:rsid w:val="00680AFB"/>
    <w:rsid w:val="006855EB"/>
    <w:rsid w:val="00696640"/>
    <w:rsid w:val="006C0BEB"/>
    <w:rsid w:val="006C1266"/>
    <w:rsid w:val="006C237B"/>
    <w:rsid w:val="006C5919"/>
    <w:rsid w:val="006C7557"/>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F1722"/>
    <w:rsid w:val="006F43D2"/>
    <w:rsid w:val="00703BB9"/>
    <w:rsid w:val="0070674D"/>
    <w:rsid w:val="007069C3"/>
    <w:rsid w:val="007157B7"/>
    <w:rsid w:val="00720517"/>
    <w:rsid w:val="00731039"/>
    <w:rsid w:val="00733ED9"/>
    <w:rsid w:val="00737A76"/>
    <w:rsid w:val="00742016"/>
    <w:rsid w:val="007464A7"/>
    <w:rsid w:val="00747CA7"/>
    <w:rsid w:val="00753473"/>
    <w:rsid w:val="007661A0"/>
    <w:rsid w:val="00767053"/>
    <w:rsid w:val="00770EAE"/>
    <w:rsid w:val="0077171A"/>
    <w:rsid w:val="0077533B"/>
    <w:rsid w:val="007755DA"/>
    <w:rsid w:val="007778A3"/>
    <w:rsid w:val="00780531"/>
    <w:rsid w:val="00780E24"/>
    <w:rsid w:val="00782526"/>
    <w:rsid w:val="00786D24"/>
    <w:rsid w:val="007872B9"/>
    <w:rsid w:val="007920EC"/>
    <w:rsid w:val="007948F9"/>
    <w:rsid w:val="007955BF"/>
    <w:rsid w:val="00795630"/>
    <w:rsid w:val="00795678"/>
    <w:rsid w:val="0079657A"/>
    <w:rsid w:val="007A42FA"/>
    <w:rsid w:val="007A64FE"/>
    <w:rsid w:val="007A70B2"/>
    <w:rsid w:val="007A7C2A"/>
    <w:rsid w:val="007B03AB"/>
    <w:rsid w:val="007B20DD"/>
    <w:rsid w:val="007B279F"/>
    <w:rsid w:val="007B4E48"/>
    <w:rsid w:val="007B543C"/>
    <w:rsid w:val="007B7027"/>
    <w:rsid w:val="007C4032"/>
    <w:rsid w:val="007C48EC"/>
    <w:rsid w:val="007D0948"/>
    <w:rsid w:val="007D0CA1"/>
    <w:rsid w:val="007D3BE3"/>
    <w:rsid w:val="007D4A3B"/>
    <w:rsid w:val="007E17B4"/>
    <w:rsid w:val="007E1CE6"/>
    <w:rsid w:val="007E62B7"/>
    <w:rsid w:val="007F5688"/>
    <w:rsid w:val="007F5EBC"/>
    <w:rsid w:val="007F71CE"/>
    <w:rsid w:val="008030B2"/>
    <w:rsid w:val="00812C44"/>
    <w:rsid w:val="00813B7E"/>
    <w:rsid w:val="008150C4"/>
    <w:rsid w:val="00821DE0"/>
    <w:rsid w:val="008257BB"/>
    <w:rsid w:val="00826B4F"/>
    <w:rsid w:val="00830DFF"/>
    <w:rsid w:val="008342AF"/>
    <w:rsid w:val="00834E36"/>
    <w:rsid w:val="00836E15"/>
    <w:rsid w:val="008411EB"/>
    <w:rsid w:val="00841A96"/>
    <w:rsid w:val="0084323C"/>
    <w:rsid w:val="008610A9"/>
    <w:rsid w:val="008620AF"/>
    <w:rsid w:val="00864D9F"/>
    <w:rsid w:val="008734B7"/>
    <w:rsid w:val="00874963"/>
    <w:rsid w:val="00877E5F"/>
    <w:rsid w:val="0088784C"/>
    <w:rsid w:val="00895611"/>
    <w:rsid w:val="008968BF"/>
    <w:rsid w:val="008A1FD4"/>
    <w:rsid w:val="008A30DB"/>
    <w:rsid w:val="008B1A3C"/>
    <w:rsid w:val="008B34F5"/>
    <w:rsid w:val="008B4228"/>
    <w:rsid w:val="008D1A1C"/>
    <w:rsid w:val="008D3613"/>
    <w:rsid w:val="008D67D2"/>
    <w:rsid w:val="008E2C87"/>
    <w:rsid w:val="008E373F"/>
    <w:rsid w:val="008E4655"/>
    <w:rsid w:val="008E5EBF"/>
    <w:rsid w:val="008E780B"/>
    <w:rsid w:val="008F16FE"/>
    <w:rsid w:val="008F27AB"/>
    <w:rsid w:val="008F28F0"/>
    <w:rsid w:val="008F3DAA"/>
    <w:rsid w:val="0090280B"/>
    <w:rsid w:val="0090377D"/>
    <w:rsid w:val="009070AB"/>
    <w:rsid w:val="00907121"/>
    <w:rsid w:val="0091037F"/>
    <w:rsid w:val="00913F71"/>
    <w:rsid w:val="00915C3F"/>
    <w:rsid w:val="009175A9"/>
    <w:rsid w:val="009223F1"/>
    <w:rsid w:val="009228F7"/>
    <w:rsid w:val="00931D94"/>
    <w:rsid w:val="009325A5"/>
    <w:rsid w:val="009357BB"/>
    <w:rsid w:val="00936DAC"/>
    <w:rsid w:val="00946F46"/>
    <w:rsid w:val="00953098"/>
    <w:rsid w:val="00954162"/>
    <w:rsid w:val="00957DA1"/>
    <w:rsid w:val="00962707"/>
    <w:rsid w:val="00967164"/>
    <w:rsid w:val="009715DC"/>
    <w:rsid w:val="00973408"/>
    <w:rsid w:val="00973FB8"/>
    <w:rsid w:val="00975156"/>
    <w:rsid w:val="00983FE7"/>
    <w:rsid w:val="00985E8E"/>
    <w:rsid w:val="00986C79"/>
    <w:rsid w:val="009A561C"/>
    <w:rsid w:val="009B2A00"/>
    <w:rsid w:val="009B37D0"/>
    <w:rsid w:val="009B773E"/>
    <w:rsid w:val="009B7A71"/>
    <w:rsid w:val="009C3AC2"/>
    <w:rsid w:val="009C6114"/>
    <w:rsid w:val="009C7517"/>
    <w:rsid w:val="009D4ADF"/>
    <w:rsid w:val="009E24C7"/>
    <w:rsid w:val="009E2807"/>
    <w:rsid w:val="009E6F5B"/>
    <w:rsid w:val="009E729D"/>
    <w:rsid w:val="009F26CC"/>
    <w:rsid w:val="009F49B2"/>
    <w:rsid w:val="009F5E2A"/>
    <w:rsid w:val="00A00794"/>
    <w:rsid w:val="00A113A4"/>
    <w:rsid w:val="00A141DA"/>
    <w:rsid w:val="00A15530"/>
    <w:rsid w:val="00A21DDB"/>
    <w:rsid w:val="00A27288"/>
    <w:rsid w:val="00A30C06"/>
    <w:rsid w:val="00A31DB7"/>
    <w:rsid w:val="00A33B6D"/>
    <w:rsid w:val="00A4022F"/>
    <w:rsid w:val="00A44A31"/>
    <w:rsid w:val="00A47220"/>
    <w:rsid w:val="00A5074B"/>
    <w:rsid w:val="00A52420"/>
    <w:rsid w:val="00A55C82"/>
    <w:rsid w:val="00A603FD"/>
    <w:rsid w:val="00A65E86"/>
    <w:rsid w:val="00A67320"/>
    <w:rsid w:val="00A72A24"/>
    <w:rsid w:val="00A72FEB"/>
    <w:rsid w:val="00A730A5"/>
    <w:rsid w:val="00A745BA"/>
    <w:rsid w:val="00A74911"/>
    <w:rsid w:val="00A756C0"/>
    <w:rsid w:val="00A75751"/>
    <w:rsid w:val="00A7584B"/>
    <w:rsid w:val="00A77671"/>
    <w:rsid w:val="00A82990"/>
    <w:rsid w:val="00A83A3B"/>
    <w:rsid w:val="00A85FDE"/>
    <w:rsid w:val="00A9489A"/>
    <w:rsid w:val="00A95F90"/>
    <w:rsid w:val="00A97237"/>
    <w:rsid w:val="00AA0CE6"/>
    <w:rsid w:val="00AB04FB"/>
    <w:rsid w:val="00AB3A0A"/>
    <w:rsid w:val="00AB3CE1"/>
    <w:rsid w:val="00AB3D51"/>
    <w:rsid w:val="00AB4260"/>
    <w:rsid w:val="00AB7218"/>
    <w:rsid w:val="00AC1343"/>
    <w:rsid w:val="00AC156B"/>
    <w:rsid w:val="00AC32C2"/>
    <w:rsid w:val="00AC6AEF"/>
    <w:rsid w:val="00AC7DF8"/>
    <w:rsid w:val="00AD00FB"/>
    <w:rsid w:val="00AD20FB"/>
    <w:rsid w:val="00AD6251"/>
    <w:rsid w:val="00AD64AC"/>
    <w:rsid w:val="00AD6ACF"/>
    <w:rsid w:val="00AE0FAE"/>
    <w:rsid w:val="00AE20FB"/>
    <w:rsid w:val="00AE4358"/>
    <w:rsid w:val="00AE6AC8"/>
    <w:rsid w:val="00AE6CCD"/>
    <w:rsid w:val="00AE7512"/>
    <w:rsid w:val="00AE7B12"/>
    <w:rsid w:val="00AF2F3E"/>
    <w:rsid w:val="00AF43A9"/>
    <w:rsid w:val="00AF5E39"/>
    <w:rsid w:val="00B002D3"/>
    <w:rsid w:val="00B0102D"/>
    <w:rsid w:val="00B07CF7"/>
    <w:rsid w:val="00B07EC1"/>
    <w:rsid w:val="00B10F67"/>
    <w:rsid w:val="00B12ECB"/>
    <w:rsid w:val="00B16237"/>
    <w:rsid w:val="00B16D56"/>
    <w:rsid w:val="00B21095"/>
    <w:rsid w:val="00B22C72"/>
    <w:rsid w:val="00B30CB5"/>
    <w:rsid w:val="00B30F5E"/>
    <w:rsid w:val="00B36C15"/>
    <w:rsid w:val="00B36C9B"/>
    <w:rsid w:val="00B3772C"/>
    <w:rsid w:val="00B436D1"/>
    <w:rsid w:val="00B43CA5"/>
    <w:rsid w:val="00B504F7"/>
    <w:rsid w:val="00B60508"/>
    <w:rsid w:val="00B649D4"/>
    <w:rsid w:val="00B66330"/>
    <w:rsid w:val="00B66C3F"/>
    <w:rsid w:val="00B70142"/>
    <w:rsid w:val="00B730F1"/>
    <w:rsid w:val="00B73E20"/>
    <w:rsid w:val="00B74248"/>
    <w:rsid w:val="00B7522B"/>
    <w:rsid w:val="00B8101A"/>
    <w:rsid w:val="00B81EDA"/>
    <w:rsid w:val="00B82E66"/>
    <w:rsid w:val="00B90E21"/>
    <w:rsid w:val="00B926FC"/>
    <w:rsid w:val="00B951C8"/>
    <w:rsid w:val="00B96DCF"/>
    <w:rsid w:val="00BA7888"/>
    <w:rsid w:val="00BB05E1"/>
    <w:rsid w:val="00BB1277"/>
    <w:rsid w:val="00BB6866"/>
    <w:rsid w:val="00BC2CC8"/>
    <w:rsid w:val="00BD1309"/>
    <w:rsid w:val="00BD4586"/>
    <w:rsid w:val="00BE3ECB"/>
    <w:rsid w:val="00BE6BBF"/>
    <w:rsid w:val="00BE75BF"/>
    <w:rsid w:val="00BE79B6"/>
    <w:rsid w:val="00BF0D01"/>
    <w:rsid w:val="00BF1B8A"/>
    <w:rsid w:val="00BF44CD"/>
    <w:rsid w:val="00BF5C94"/>
    <w:rsid w:val="00C032F0"/>
    <w:rsid w:val="00C04B2A"/>
    <w:rsid w:val="00C07F58"/>
    <w:rsid w:val="00C106FF"/>
    <w:rsid w:val="00C1529C"/>
    <w:rsid w:val="00C1789B"/>
    <w:rsid w:val="00C242D3"/>
    <w:rsid w:val="00C258EF"/>
    <w:rsid w:val="00C26FEE"/>
    <w:rsid w:val="00C27984"/>
    <w:rsid w:val="00C27D48"/>
    <w:rsid w:val="00C305A7"/>
    <w:rsid w:val="00C30788"/>
    <w:rsid w:val="00C329F9"/>
    <w:rsid w:val="00C33B4B"/>
    <w:rsid w:val="00C33EED"/>
    <w:rsid w:val="00C34BF4"/>
    <w:rsid w:val="00C35E0E"/>
    <w:rsid w:val="00C37852"/>
    <w:rsid w:val="00C4000E"/>
    <w:rsid w:val="00C40292"/>
    <w:rsid w:val="00C40862"/>
    <w:rsid w:val="00C44EFF"/>
    <w:rsid w:val="00C55B01"/>
    <w:rsid w:val="00C62AFB"/>
    <w:rsid w:val="00C63FFF"/>
    <w:rsid w:val="00C650A0"/>
    <w:rsid w:val="00C65FC2"/>
    <w:rsid w:val="00C66ED7"/>
    <w:rsid w:val="00C67D4C"/>
    <w:rsid w:val="00C77D74"/>
    <w:rsid w:val="00C837B3"/>
    <w:rsid w:val="00C85A9A"/>
    <w:rsid w:val="00C86241"/>
    <w:rsid w:val="00C86261"/>
    <w:rsid w:val="00C90353"/>
    <w:rsid w:val="00C906FB"/>
    <w:rsid w:val="00C92E65"/>
    <w:rsid w:val="00C95957"/>
    <w:rsid w:val="00C96224"/>
    <w:rsid w:val="00CA174D"/>
    <w:rsid w:val="00CA209B"/>
    <w:rsid w:val="00CA4CED"/>
    <w:rsid w:val="00CB3755"/>
    <w:rsid w:val="00CB4E26"/>
    <w:rsid w:val="00CC25AD"/>
    <w:rsid w:val="00CC6669"/>
    <w:rsid w:val="00CC6BB9"/>
    <w:rsid w:val="00CD02A0"/>
    <w:rsid w:val="00CD1474"/>
    <w:rsid w:val="00CD1E23"/>
    <w:rsid w:val="00CD677C"/>
    <w:rsid w:val="00CE3764"/>
    <w:rsid w:val="00CE4196"/>
    <w:rsid w:val="00CE5F8C"/>
    <w:rsid w:val="00CF0B90"/>
    <w:rsid w:val="00CF40CB"/>
    <w:rsid w:val="00CF63EC"/>
    <w:rsid w:val="00D013BF"/>
    <w:rsid w:val="00D023CB"/>
    <w:rsid w:val="00D0735D"/>
    <w:rsid w:val="00D07583"/>
    <w:rsid w:val="00D110AD"/>
    <w:rsid w:val="00D11A80"/>
    <w:rsid w:val="00D13EE9"/>
    <w:rsid w:val="00D14123"/>
    <w:rsid w:val="00D20233"/>
    <w:rsid w:val="00D2410A"/>
    <w:rsid w:val="00D24C2D"/>
    <w:rsid w:val="00D27713"/>
    <w:rsid w:val="00D34DB7"/>
    <w:rsid w:val="00D351E1"/>
    <w:rsid w:val="00D375C1"/>
    <w:rsid w:val="00D379AF"/>
    <w:rsid w:val="00D41B37"/>
    <w:rsid w:val="00D41EF4"/>
    <w:rsid w:val="00D4353B"/>
    <w:rsid w:val="00D44841"/>
    <w:rsid w:val="00D44CA7"/>
    <w:rsid w:val="00D45742"/>
    <w:rsid w:val="00D4586F"/>
    <w:rsid w:val="00D512DC"/>
    <w:rsid w:val="00D54BE3"/>
    <w:rsid w:val="00D6133B"/>
    <w:rsid w:val="00D64B5B"/>
    <w:rsid w:val="00D673A6"/>
    <w:rsid w:val="00D75F3E"/>
    <w:rsid w:val="00D846CB"/>
    <w:rsid w:val="00D87F0A"/>
    <w:rsid w:val="00D90AE4"/>
    <w:rsid w:val="00D9100C"/>
    <w:rsid w:val="00D938DB"/>
    <w:rsid w:val="00D953C0"/>
    <w:rsid w:val="00DA2759"/>
    <w:rsid w:val="00DB077E"/>
    <w:rsid w:val="00DC08E8"/>
    <w:rsid w:val="00DC2AE3"/>
    <w:rsid w:val="00DC563F"/>
    <w:rsid w:val="00DC75C3"/>
    <w:rsid w:val="00DC77BA"/>
    <w:rsid w:val="00DD5235"/>
    <w:rsid w:val="00DE273E"/>
    <w:rsid w:val="00DE46B1"/>
    <w:rsid w:val="00DE7AAE"/>
    <w:rsid w:val="00DF1506"/>
    <w:rsid w:val="00DF316E"/>
    <w:rsid w:val="00DF436C"/>
    <w:rsid w:val="00DF6228"/>
    <w:rsid w:val="00E07B15"/>
    <w:rsid w:val="00E2081B"/>
    <w:rsid w:val="00E22C67"/>
    <w:rsid w:val="00E25BA0"/>
    <w:rsid w:val="00E27DF2"/>
    <w:rsid w:val="00E30FD4"/>
    <w:rsid w:val="00E3101A"/>
    <w:rsid w:val="00E31EBD"/>
    <w:rsid w:val="00E34C67"/>
    <w:rsid w:val="00E36260"/>
    <w:rsid w:val="00E40A7A"/>
    <w:rsid w:val="00E42575"/>
    <w:rsid w:val="00E45A93"/>
    <w:rsid w:val="00E510D6"/>
    <w:rsid w:val="00E55179"/>
    <w:rsid w:val="00E55CDB"/>
    <w:rsid w:val="00E578DD"/>
    <w:rsid w:val="00E61337"/>
    <w:rsid w:val="00E62C0B"/>
    <w:rsid w:val="00E6322D"/>
    <w:rsid w:val="00E64589"/>
    <w:rsid w:val="00E655F1"/>
    <w:rsid w:val="00E712CB"/>
    <w:rsid w:val="00E773A8"/>
    <w:rsid w:val="00E8054F"/>
    <w:rsid w:val="00E878A4"/>
    <w:rsid w:val="00E87A2E"/>
    <w:rsid w:val="00E91790"/>
    <w:rsid w:val="00E92E13"/>
    <w:rsid w:val="00E93DA0"/>
    <w:rsid w:val="00E977D2"/>
    <w:rsid w:val="00EA588B"/>
    <w:rsid w:val="00EB0007"/>
    <w:rsid w:val="00EB3CD1"/>
    <w:rsid w:val="00EB5AAE"/>
    <w:rsid w:val="00EC17AD"/>
    <w:rsid w:val="00EC7CA2"/>
    <w:rsid w:val="00ED3FCA"/>
    <w:rsid w:val="00ED565F"/>
    <w:rsid w:val="00ED6538"/>
    <w:rsid w:val="00EE6854"/>
    <w:rsid w:val="00EF22C5"/>
    <w:rsid w:val="00F02329"/>
    <w:rsid w:val="00F049A3"/>
    <w:rsid w:val="00F106ED"/>
    <w:rsid w:val="00F114F5"/>
    <w:rsid w:val="00F11DB0"/>
    <w:rsid w:val="00F123F6"/>
    <w:rsid w:val="00F12E79"/>
    <w:rsid w:val="00F13995"/>
    <w:rsid w:val="00F248D8"/>
    <w:rsid w:val="00F26BEA"/>
    <w:rsid w:val="00F30ACD"/>
    <w:rsid w:val="00F32301"/>
    <w:rsid w:val="00F528B7"/>
    <w:rsid w:val="00F53526"/>
    <w:rsid w:val="00F5471C"/>
    <w:rsid w:val="00F56BA6"/>
    <w:rsid w:val="00F57AF6"/>
    <w:rsid w:val="00F61B73"/>
    <w:rsid w:val="00F61FCB"/>
    <w:rsid w:val="00F632BD"/>
    <w:rsid w:val="00F7466A"/>
    <w:rsid w:val="00F77633"/>
    <w:rsid w:val="00F77C28"/>
    <w:rsid w:val="00F80B92"/>
    <w:rsid w:val="00F85996"/>
    <w:rsid w:val="00F8653B"/>
    <w:rsid w:val="00F92EFF"/>
    <w:rsid w:val="00F95056"/>
    <w:rsid w:val="00F978C3"/>
    <w:rsid w:val="00FA0153"/>
    <w:rsid w:val="00FA43BD"/>
    <w:rsid w:val="00FA633B"/>
    <w:rsid w:val="00FA65DE"/>
    <w:rsid w:val="00FB154F"/>
    <w:rsid w:val="00FB2557"/>
    <w:rsid w:val="00FB5670"/>
    <w:rsid w:val="00FB724F"/>
    <w:rsid w:val="00FC00E2"/>
    <w:rsid w:val="00FC2634"/>
    <w:rsid w:val="00FC2CCF"/>
    <w:rsid w:val="00FD2803"/>
    <w:rsid w:val="00FD5895"/>
    <w:rsid w:val="00FE4D93"/>
    <w:rsid w:val="00FE5EF1"/>
    <w:rsid w:val="00FF0E38"/>
    <w:rsid w:val="00FF2E80"/>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C6D66-4544-4CBF-8B8E-5830B718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17</Pages>
  <Words>4258</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ana</cp:lastModifiedBy>
  <cp:revision>734</cp:revision>
  <dcterms:created xsi:type="dcterms:W3CDTF">2019-04-29T10:02:00Z</dcterms:created>
  <dcterms:modified xsi:type="dcterms:W3CDTF">2020-07-13T04:44:00Z</dcterms:modified>
</cp:coreProperties>
</file>