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987FDD" w:rsidRDefault="002D2807" w:rsidP="00004CE6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987FDD">
        <w:rPr>
          <w:rFonts w:ascii="Arial" w:eastAsia="Calibri" w:hAnsi="Arial" w:cs="Arial"/>
          <w:b/>
          <w:sz w:val="24"/>
          <w:szCs w:val="24"/>
          <w:lang w:val="ru-RU"/>
        </w:rPr>
        <w:t>(</w:t>
      </w:r>
      <w:r w:rsidR="004739EE" w:rsidRPr="00987FDD">
        <w:rPr>
          <w:rFonts w:ascii="Arial" w:eastAsia="Calibri" w:hAnsi="Arial" w:cs="Arial"/>
          <w:b/>
          <w:sz w:val="24"/>
          <w:szCs w:val="24"/>
        </w:rPr>
        <w:t>04</w:t>
      </w:r>
      <w:r w:rsidR="005F0A33" w:rsidRPr="00987FDD">
        <w:rPr>
          <w:rFonts w:ascii="Arial" w:eastAsia="Calibri" w:hAnsi="Arial" w:cs="Arial"/>
          <w:b/>
          <w:sz w:val="24"/>
          <w:szCs w:val="24"/>
          <w:lang w:val="ru-RU"/>
        </w:rPr>
        <w:t xml:space="preserve"> – </w:t>
      </w:r>
      <w:r w:rsidR="004739EE" w:rsidRPr="00987FDD">
        <w:rPr>
          <w:rFonts w:ascii="Arial" w:eastAsia="Calibri" w:hAnsi="Arial" w:cs="Arial"/>
          <w:b/>
          <w:sz w:val="24"/>
          <w:szCs w:val="24"/>
        </w:rPr>
        <w:t>10</w:t>
      </w:r>
      <w:r w:rsidR="005F0A33" w:rsidRPr="00987FDD">
        <w:rPr>
          <w:rFonts w:ascii="Arial" w:eastAsia="Calibri" w:hAnsi="Arial" w:cs="Arial"/>
          <w:b/>
          <w:sz w:val="24"/>
          <w:szCs w:val="24"/>
          <w:lang w:val="ru-RU"/>
        </w:rPr>
        <w:t xml:space="preserve"> Января 2021</w:t>
      </w:r>
      <w:r w:rsidRPr="00987FDD">
        <w:rPr>
          <w:rFonts w:ascii="Arial" w:eastAsia="Calibri" w:hAnsi="Arial" w:cs="Arial"/>
          <w:b/>
          <w:sz w:val="24"/>
          <w:szCs w:val="24"/>
          <w:lang w:val="ru-RU"/>
        </w:rPr>
        <w:t>)</w:t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987FDD" w:rsidRDefault="005F4157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987FDD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>Индекс</w:t>
          </w:r>
        </w:p>
        <w:p w:rsidR="00390DAE" w:rsidRPr="00987FDD" w:rsidRDefault="00390DAE" w:rsidP="00390DAE">
          <w:pPr>
            <w:rPr>
              <w:rFonts w:ascii="Arial" w:hAnsi="Arial" w:cs="Arial"/>
              <w:sz w:val="24"/>
              <w:szCs w:val="24"/>
              <w:lang w:val="ru-RU" w:eastAsia="es-ES"/>
            </w:rPr>
          </w:pPr>
        </w:p>
        <w:p w:rsidR="00987FDD" w:rsidRPr="00987FDD" w:rsidRDefault="00390DAE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r w:rsidRPr="00987FDD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987FDD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987FDD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61252927" w:history="1">
            <w:r w:rsidR="00987FDD" w:rsidRPr="00987FDD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987FDD" w:rsidRPr="00987FDD">
              <w:rPr>
                <w:noProof/>
                <w:webHidden/>
              </w:rPr>
              <w:tab/>
            </w:r>
            <w:r w:rsidR="00987FDD" w:rsidRPr="00987FDD">
              <w:rPr>
                <w:noProof/>
                <w:webHidden/>
              </w:rPr>
              <w:fldChar w:fldCharType="begin"/>
            </w:r>
            <w:r w:rsidR="00987FDD" w:rsidRPr="00987FDD">
              <w:rPr>
                <w:noProof/>
                <w:webHidden/>
              </w:rPr>
              <w:instrText xml:space="preserve"> PAGEREF _Toc61252927 \h </w:instrText>
            </w:r>
            <w:r w:rsidR="00987FDD" w:rsidRPr="00987FDD">
              <w:rPr>
                <w:noProof/>
                <w:webHidden/>
              </w:rPr>
            </w:r>
            <w:r w:rsidR="00987FDD" w:rsidRPr="00987FDD">
              <w:rPr>
                <w:noProof/>
                <w:webHidden/>
              </w:rPr>
              <w:fldChar w:fldCharType="separate"/>
            </w:r>
            <w:r w:rsidR="00987FDD" w:rsidRPr="00987FDD">
              <w:rPr>
                <w:noProof/>
                <w:webHidden/>
              </w:rPr>
              <w:t>2</w:t>
            </w:r>
            <w:r w:rsidR="00987FDD" w:rsidRPr="00987FDD">
              <w:rPr>
                <w:noProof/>
                <w:webHidden/>
              </w:rPr>
              <w:fldChar w:fldCharType="end"/>
            </w:r>
          </w:hyperlink>
        </w:p>
        <w:p w:rsidR="00987FDD" w:rsidRPr="00987FDD" w:rsidRDefault="00987FDD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1252928" w:history="1">
            <w:r w:rsidRPr="00987FDD">
              <w:rPr>
                <w:rStyle w:val="Hipervnculo"/>
                <w:rFonts w:ascii="Wingdings" w:hAnsi="Wingdings" w:cs="Arial"/>
                <w:noProof/>
                <w:lang w:val="ru-RU"/>
              </w:rPr>
              <w:t></w:t>
            </w:r>
            <w:r w:rsidRPr="00987FDD">
              <w:rPr>
                <w:rFonts w:eastAsiaTheme="minorEastAsia"/>
                <w:noProof/>
                <w:lang w:eastAsia="es-ES"/>
              </w:rPr>
              <w:tab/>
            </w:r>
            <w:r w:rsidRPr="00987FDD">
              <w:rPr>
                <w:rStyle w:val="Hipervnculo"/>
                <w:noProof/>
                <w:lang w:val="ru-RU"/>
              </w:rPr>
              <w:t>Проходит через Кубу караван для поддержки Революции</w:t>
            </w:r>
            <w:r w:rsidRPr="00987FDD">
              <w:rPr>
                <w:noProof/>
                <w:webHidden/>
              </w:rPr>
              <w:tab/>
            </w:r>
            <w:r w:rsidRPr="00987FDD">
              <w:rPr>
                <w:noProof/>
                <w:webHidden/>
              </w:rPr>
              <w:fldChar w:fldCharType="begin"/>
            </w:r>
            <w:r w:rsidRPr="00987FDD">
              <w:rPr>
                <w:noProof/>
                <w:webHidden/>
              </w:rPr>
              <w:instrText xml:space="preserve"> PAGEREF _Toc61252928 \h </w:instrText>
            </w:r>
            <w:r w:rsidRPr="00987FDD">
              <w:rPr>
                <w:noProof/>
                <w:webHidden/>
              </w:rPr>
            </w:r>
            <w:r w:rsidRPr="00987FDD">
              <w:rPr>
                <w:noProof/>
                <w:webHidden/>
              </w:rPr>
              <w:fldChar w:fldCharType="separate"/>
            </w:r>
            <w:r w:rsidRPr="00987FDD">
              <w:rPr>
                <w:noProof/>
                <w:webHidden/>
              </w:rPr>
              <w:t>2</w:t>
            </w:r>
            <w:r w:rsidRPr="00987FDD">
              <w:rPr>
                <w:noProof/>
                <w:webHidden/>
              </w:rPr>
              <w:fldChar w:fldCharType="end"/>
            </w:r>
          </w:hyperlink>
        </w:p>
        <w:p w:rsidR="00987FDD" w:rsidRPr="00987FDD" w:rsidRDefault="00987FDD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1252929" w:history="1">
            <w:r w:rsidRPr="00987FDD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987FDD">
              <w:rPr>
                <w:rFonts w:eastAsiaTheme="minorEastAsia"/>
                <w:noProof/>
                <w:lang w:eastAsia="es-ES"/>
              </w:rPr>
              <w:tab/>
            </w:r>
            <w:r w:rsidRPr="00987FDD">
              <w:rPr>
                <w:rStyle w:val="Hipervnculo"/>
                <w:noProof/>
                <w:lang w:val="ru-RU"/>
              </w:rPr>
              <w:t>Президент Диас-Канель против формулировки мягкого переворота на Кубе</w:t>
            </w:r>
            <w:r w:rsidRPr="00987FDD">
              <w:rPr>
                <w:noProof/>
                <w:webHidden/>
              </w:rPr>
              <w:tab/>
            </w:r>
            <w:r w:rsidRPr="00987FDD">
              <w:rPr>
                <w:noProof/>
                <w:webHidden/>
              </w:rPr>
              <w:fldChar w:fldCharType="begin"/>
            </w:r>
            <w:r w:rsidRPr="00987FDD">
              <w:rPr>
                <w:noProof/>
                <w:webHidden/>
              </w:rPr>
              <w:instrText xml:space="preserve"> PAGEREF _Toc61252929 \h </w:instrText>
            </w:r>
            <w:r w:rsidRPr="00987FDD">
              <w:rPr>
                <w:noProof/>
                <w:webHidden/>
              </w:rPr>
            </w:r>
            <w:r w:rsidRPr="00987FDD">
              <w:rPr>
                <w:noProof/>
                <w:webHidden/>
              </w:rPr>
              <w:fldChar w:fldCharType="separate"/>
            </w:r>
            <w:r w:rsidRPr="00987FDD">
              <w:rPr>
                <w:noProof/>
                <w:webHidden/>
              </w:rPr>
              <w:t>3</w:t>
            </w:r>
            <w:r w:rsidRPr="00987FDD">
              <w:rPr>
                <w:noProof/>
                <w:webHidden/>
              </w:rPr>
              <w:fldChar w:fldCharType="end"/>
            </w:r>
          </w:hyperlink>
        </w:p>
        <w:p w:rsidR="00987FDD" w:rsidRPr="00987FDD" w:rsidRDefault="00987FDD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1252930" w:history="1">
            <w:r w:rsidRPr="00987FDD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987FDD">
              <w:rPr>
                <w:rFonts w:eastAsiaTheme="minorEastAsia"/>
                <w:noProof/>
                <w:lang w:eastAsia="es-ES"/>
              </w:rPr>
              <w:tab/>
            </w:r>
            <w:r w:rsidRPr="00987FDD">
              <w:rPr>
                <w:rStyle w:val="Hipervnculo"/>
                <w:noProof/>
                <w:lang w:val="ru-RU"/>
              </w:rPr>
              <w:t>Кубинские банки снижают торговую наценку на приобретение валюты</w:t>
            </w:r>
            <w:r w:rsidRPr="00987FDD">
              <w:rPr>
                <w:noProof/>
                <w:webHidden/>
              </w:rPr>
              <w:tab/>
            </w:r>
            <w:r w:rsidRPr="00987FDD">
              <w:rPr>
                <w:noProof/>
                <w:webHidden/>
              </w:rPr>
              <w:fldChar w:fldCharType="begin"/>
            </w:r>
            <w:r w:rsidRPr="00987FDD">
              <w:rPr>
                <w:noProof/>
                <w:webHidden/>
              </w:rPr>
              <w:instrText xml:space="preserve"> PAGEREF _Toc61252930 \h </w:instrText>
            </w:r>
            <w:r w:rsidRPr="00987FDD">
              <w:rPr>
                <w:noProof/>
                <w:webHidden/>
              </w:rPr>
            </w:r>
            <w:r w:rsidRPr="00987FDD">
              <w:rPr>
                <w:noProof/>
                <w:webHidden/>
              </w:rPr>
              <w:fldChar w:fldCharType="separate"/>
            </w:r>
            <w:r w:rsidRPr="00987FDD">
              <w:rPr>
                <w:noProof/>
                <w:webHidden/>
              </w:rPr>
              <w:t>4</w:t>
            </w:r>
            <w:r w:rsidRPr="00987FDD">
              <w:rPr>
                <w:noProof/>
                <w:webHidden/>
              </w:rPr>
              <w:fldChar w:fldCharType="end"/>
            </w:r>
          </w:hyperlink>
        </w:p>
        <w:p w:rsidR="00987FDD" w:rsidRPr="00987FDD" w:rsidRDefault="00987FDD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1252931" w:history="1">
            <w:r w:rsidRPr="00987FDD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987FDD">
              <w:rPr>
                <w:rFonts w:eastAsiaTheme="minorEastAsia"/>
                <w:noProof/>
                <w:lang w:eastAsia="es-ES"/>
              </w:rPr>
              <w:tab/>
            </w:r>
            <w:r w:rsidRPr="00987FDD">
              <w:rPr>
                <w:rStyle w:val="Hipervnculo"/>
                <w:noProof/>
                <w:lang w:val="ru-RU"/>
              </w:rPr>
              <w:t>Куба применяет социальную защиту при денежном урегулировании</w:t>
            </w:r>
            <w:r w:rsidRPr="00987FDD">
              <w:rPr>
                <w:noProof/>
                <w:webHidden/>
              </w:rPr>
              <w:tab/>
            </w:r>
            <w:r w:rsidRPr="00987FDD">
              <w:rPr>
                <w:noProof/>
                <w:webHidden/>
              </w:rPr>
              <w:fldChar w:fldCharType="begin"/>
            </w:r>
            <w:r w:rsidRPr="00987FDD">
              <w:rPr>
                <w:noProof/>
                <w:webHidden/>
              </w:rPr>
              <w:instrText xml:space="preserve"> PAGEREF _Toc61252931 \h </w:instrText>
            </w:r>
            <w:r w:rsidRPr="00987FDD">
              <w:rPr>
                <w:noProof/>
                <w:webHidden/>
              </w:rPr>
            </w:r>
            <w:r w:rsidRPr="00987FDD">
              <w:rPr>
                <w:noProof/>
                <w:webHidden/>
              </w:rPr>
              <w:fldChar w:fldCharType="separate"/>
            </w:r>
            <w:r w:rsidRPr="00987FDD">
              <w:rPr>
                <w:noProof/>
                <w:webHidden/>
              </w:rPr>
              <w:t>5</w:t>
            </w:r>
            <w:r w:rsidRPr="00987FDD">
              <w:rPr>
                <w:noProof/>
                <w:webHidden/>
              </w:rPr>
              <w:fldChar w:fldCharType="end"/>
            </w:r>
          </w:hyperlink>
        </w:p>
        <w:p w:rsidR="00987FDD" w:rsidRPr="00987FDD" w:rsidRDefault="00987FDD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1252932" w:history="1">
            <w:r w:rsidRPr="00987FDD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Pr="00987FDD">
              <w:rPr>
                <w:rFonts w:eastAsiaTheme="minorEastAsia"/>
                <w:noProof/>
                <w:lang w:eastAsia="es-ES"/>
              </w:rPr>
              <w:tab/>
            </w:r>
            <w:r w:rsidRPr="00987FDD">
              <w:rPr>
                <w:rStyle w:val="Hipervnculo"/>
                <w:rFonts w:cs="Arial"/>
                <w:noProof/>
                <w:lang w:val="ru-RU" w:eastAsia="es-ES"/>
              </w:rPr>
              <w:t>Куба за справедливость и искоренение расизма</w:t>
            </w:r>
            <w:r w:rsidRPr="00987FDD">
              <w:rPr>
                <w:noProof/>
                <w:webHidden/>
              </w:rPr>
              <w:tab/>
            </w:r>
            <w:r w:rsidRPr="00987FDD">
              <w:rPr>
                <w:noProof/>
                <w:webHidden/>
              </w:rPr>
              <w:fldChar w:fldCharType="begin"/>
            </w:r>
            <w:r w:rsidRPr="00987FDD">
              <w:rPr>
                <w:noProof/>
                <w:webHidden/>
              </w:rPr>
              <w:instrText xml:space="preserve"> PAGEREF _Toc61252932 \h </w:instrText>
            </w:r>
            <w:r w:rsidRPr="00987FDD">
              <w:rPr>
                <w:noProof/>
                <w:webHidden/>
              </w:rPr>
            </w:r>
            <w:r w:rsidRPr="00987FDD">
              <w:rPr>
                <w:noProof/>
                <w:webHidden/>
              </w:rPr>
              <w:fldChar w:fldCharType="separate"/>
            </w:r>
            <w:r w:rsidRPr="00987FDD">
              <w:rPr>
                <w:noProof/>
                <w:webHidden/>
              </w:rPr>
              <w:t>7</w:t>
            </w:r>
            <w:r w:rsidRPr="00987FDD">
              <w:rPr>
                <w:noProof/>
                <w:webHidden/>
              </w:rPr>
              <w:fldChar w:fldCharType="end"/>
            </w:r>
          </w:hyperlink>
        </w:p>
        <w:p w:rsidR="00987FDD" w:rsidRPr="00987FDD" w:rsidRDefault="00987FDD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1252933" w:history="1">
            <w:r w:rsidRPr="00987FDD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987FDD">
              <w:rPr>
                <w:rFonts w:eastAsiaTheme="minorEastAsia"/>
                <w:noProof/>
                <w:lang w:eastAsia="es-ES"/>
              </w:rPr>
              <w:tab/>
            </w:r>
            <w:r w:rsidRPr="00987FDD">
              <w:rPr>
                <w:rStyle w:val="Hipervnculo"/>
                <w:noProof/>
                <w:lang w:val="ru-RU"/>
              </w:rPr>
              <w:t>Научные соглашения по продвижению производства продуктов питания на Кубе</w:t>
            </w:r>
            <w:r w:rsidRPr="00987FDD">
              <w:rPr>
                <w:noProof/>
                <w:webHidden/>
              </w:rPr>
              <w:tab/>
            </w:r>
            <w:r w:rsidRPr="00987FDD">
              <w:rPr>
                <w:noProof/>
                <w:webHidden/>
              </w:rPr>
              <w:fldChar w:fldCharType="begin"/>
            </w:r>
            <w:r w:rsidRPr="00987FDD">
              <w:rPr>
                <w:noProof/>
                <w:webHidden/>
              </w:rPr>
              <w:instrText xml:space="preserve"> PAGEREF _Toc61252933 \h </w:instrText>
            </w:r>
            <w:r w:rsidRPr="00987FDD">
              <w:rPr>
                <w:noProof/>
                <w:webHidden/>
              </w:rPr>
            </w:r>
            <w:r w:rsidRPr="00987FDD">
              <w:rPr>
                <w:noProof/>
                <w:webHidden/>
              </w:rPr>
              <w:fldChar w:fldCharType="separate"/>
            </w:r>
            <w:r w:rsidRPr="00987FDD">
              <w:rPr>
                <w:noProof/>
                <w:webHidden/>
              </w:rPr>
              <w:t>8</w:t>
            </w:r>
            <w:r w:rsidRPr="00987FDD">
              <w:rPr>
                <w:noProof/>
                <w:webHidden/>
              </w:rPr>
              <w:fldChar w:fldCharType="end"/>
            </w:r>
          </w:hyperlink>
        </w:p>
        <w:p w:rsidR="00987FDD" w:rsidRPr="00987FDD" w:rsidRDefault="00987FDD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1252934" w:history="1">
            <w:r w:rsidRPr="00987FDD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987FDD">
              <w:rPr>
                <w:rFonts w:eastAsiaTheme="minorEastAsia"/>
                <w:noProof/>
                <w:lang w:eastAsia="es-ES"/>
              </w:rPr>
              <w:tab/>
            </w:r>
            <w:r w:rsidRPr="00987FDD">
              <w:rPr>
                <w:rStyle w:val="Hipervnculo"/>
                <w:noProof/>
                <w:lang w:val="ru-RU"/>
              </w:rPr>
              <w:t>Открывается в столице Кубы Музей рома</w:t>
            </w:r>
            <w:r w:rsidRPr="00987FDD">
              <w:rPr>
                <w:noProof/>
                <w:webHidden/>
              </w:rPr>
              <w:tab/>
            </w:r>
            <w:r w:rsidRPr="00987FDD">
              <w:rPr>
                <w:noProof/>
                <w:webHidden/>
              </w:rPr>
              <w:fldChar w:fldCharType="begin"/>
            </w:r>
            <w:r w:rsidRPr="00987FDD">
              <w:rPr>
                <w:noProof/>
                <w:webHidden/>
              </w:rPr>
              <w:instrText xml:space="preserve"> PAGEREF _Toc61252934 \h </w:instrText>
            </w:r>
            <w:r w:rsidRPr="00987FDD">
              <w:rPr>
                <w:noProof/>
                <w:webHidden/>
              </w:rPr>
            </w:r>
            <w:r w:rsidRPr="00987FDD">
              <w:rPr>
                <w:noProof/>
                <w:webHidden/>
              </w:rPr>
              <w:fldChar w:fldCharType="separate"/>
            </w:r>
            <w:r w:rsidRPr="00987FDD">
              <w:rPr>
                <w:noProof/>
                <w:webHidden/>
              </w:rPr>
              <w:t>9</w:t>
            </w:r>
            <w:r w:rsidRPr="00987FDD">
              <w:rPr>
                <w:noProof/>
                <w:webHidden/>
              </w:rPr>
              <w:fldChar w:fldCharType="end"/>
            </w:r>
          </w:hyperlink>
        </w:p>
        <w:p w:rsidR="00987FDD" w:rsidRPr="00987FDD" w:rsidRDefault="00987FDD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1252935" w:history="1">
            <w:r w:rsidRPr="00987FDD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Новости о коронавирусе</w:t>
            </w:r>
            <w:r w:rsidRPr="00987FDD">
              <w:rPr>
                <w:noProof/>
                <w:webHidden/>
              </w:rPr>
              <w:tab/>
            </w:r>
            <w:r w:rsidRPr="00987FDD">
              <w:rPr>
                <w:noProof/>
                <w:webHidden/>
              </w:rPr>
              <w:fldChar w:fldCharType="begin"/>
            </w:r>
            <w:r w:rsidRPr="00987FDD">
              <w:rPr>
                <w:noProof/>
                <w:webHidden/>
              </w:rPr>
              <w:instrText xml:space="preserve"> PAGEREF _Toc61252935 \h </w:instrText>
            </w:r>
            <w:r w:rsidRPr="00987FDD">
              <w:rPr>
                <w:noProof/>
                <w:webHidden/>
              </w:rPr>
            </w:r>
            <w:r w:rsidRPr="00987FDD">
              <w:rPr>
                <w:noProof/>
                <w:webHidden/>
              </w:rPr>
              <w:fldChar w:fldCharType="separate"/>
            </w:r>
            <w:r w:rsidRPr="00987FDD">
              <w:rPr>
                <w:noProof/>
                <w:webHidden/>
              </w:rPr>
              <w:t>10</w:t>
            </w:r>
            <w:r w:rsidRPr="00987FDD">
              <w:rPr>
                <w:noProof/>
                <w:webHidden/>
              </w:rPr>
              <w:fldChar w:fldCharType="end"/>
            </w:r>
          </w:hyperlink>
        </w:p>
        <w:p w:rsidR="00987FDD" w:rsidRPr="00987FDD" w:rsidRDefault="00987FDD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1252936" w:history="1">
            <w:r w:rsidRPr="00987FDD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987FDD">
              <w:rPr>
                <w:rFonts w:eastAsiaTheme="minorEastAsia"/>
                <w:noProof/>
                <w:lang w:eastAsia="es-ES"/>
              </w:rPr>
              <w:tab/>
            </w:r>
            <w:r w:rsidRPr="00987FDD">
              <w:rPr>
                <w:rStyle w:val="Hipervnculo"/>
                <w:noProof/>
                <w:lang w:val="ru-RU"/>
              </w:rPr>
              <w:t>Кубинские эксперты расследуют последствия пандемии в почках</w:t>
            </w:r>
            <w:r w:rsidRPr="00987FDD">
              <w:rPr>
                <w:noProof/>
                <w:webHidden/>
              </w:rPr>
              <w:tab/>
            </w:r>
            <w:r w:rsidRPr="00987FDD">
              <w:rPr>
                <w:noProof/>
                <w:webHidden/>
              </w:rPr>
              <w:fldChar w:fldCharType="begin"/>
            </w:r>
            <w:r w:rsidRPr="00987FDD">
              <w:rPr>
                <w:noProof/>
                <w:webHidden/>
              </w:rPr>
              <w:instrText xml:space="preserve"> PAGEREF _Toc61252936 \h </w:instrText>
            </w:r>
            <w:r w:rsidRPr="00987FDD">
              <w:rPr>
                <w:noProof/>
                <w:webHidden/>
              </w:rPr>
            </w:r>
            <w:r w:rsidRPr="00987FDD">
              <w:rPr>
                <w:noProof/>
                <w:webHidden/>
              </w:rPr>
              <w:fldChar w:fldCharType="separate"/>
            </w:r>
            <w:r w:rsidRPr="00987FDD">
              <w:rPr>
                <w:noProof/>
                <w:webHidden/>
              </w:rPr>
              <w:t>10</w:t>
            </w:r>
            <w:r w:rsidRPr="00987FDD">
              <w:rPr>
                <w:noProof/>
                <w:webHidden/>
              </w:rPr>
              <w:fldChar w:fldCharType="end"/>
            </w:r>
          </w:hyperlink>
        </w:p>
        <w:p w:rsidR="00987FDD" w:rsidRPr="00987FDD" w:rsidRDefault="00987FDD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1252937" w:history="1">
            <w:r w:rsidRPr="00987FDD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987FDD">
              <w:rPr>
                <w:rFonts w:eastAsiaTheme="minorEastAsia"/>
                <w:noProof/>
                <w:lang w:eastAsia="es-ES"/>
              </w:rPr>
              <w:tab/>
            </w:r>
            <w:r w:rsidRPr="00987FDD">
              <w:rPr>
                <w:rStyle w:val="Hipervnculo"/>
                <w:noProof/>
                <w:lang w:val="ru-RU"/>
              </w:rPr>
              <w:t>Куба начнет применять Назальферон путешественникам и их родственникам</w:t>
            </w:r>
            <w:r w:rsidRPr="00987FDD">
              <w:rPr>
                <w:noProof/>
                <w:webHidden/>
              </w:rPr>
              <w:tab/>
            </w:r>
            <w:r w:rsidRPr="00987FDD">
              <w:rPr>
                <w:noProof/>
                <w:webHidden/>
              </w:rPr>
              <w:fldChar w:fldCharType="begin"/>
            </w:r>
            <w:r w:rsidRPr="00987FDD">
              <w:rPr>
                <w:noProof/>
                <w:webHidden/>
              </w:rPr>
              <w:instrText xml:space="preserve"> PAGEREF _Toc61252937 \h </w:instrText>
            </w:r>
            <w:r w:rsidRPr="00987FDD">
              <w:rPr>
                <w:noProof/>
                <w:webHidden/>
              </w:rPr>
            </w:r>
            <w:r w:rsidRPr="00987FDD">
              <w:rPr>
                <w:noProof/>
                <w:webHidden/>
              </w:rPr>
              <w:fldChar w:fldCharType="separate"/>
            </w:r>
            <w:r w:rsidRPr="00987FDD">
              <w:rPr>
                <w:noProof/>
                <w:webHidden/>
              </w:rPr>
              <w:t>11</w:t>
            </w:r>
            <w:r w:rsidRPr="00987FDD">
              <w:rPr>
                <w:noProof/>
                <w:webHidden/>
              </w:rPr>
              <w:fldChar w:fldCharType="end"/>
            </w:r>
          </w:hyperlink>
        </w:p>
        <w:p w:rsidR="00987FDD" w:rsidRPr="00987FDD" w:rsidRDefault="00987FDD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1252938" w:history="1">
            <w:r w:rsidRPr="00987FDD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987FDD">
              <w:rPr>
                <w:rFonts w:eastAsiaTheme="minorEastAsia"/>
                <w:noProof/>
                <w:lang w:eastAsia="es-ES"/>
              </w:rPr>
              <w:tab/>
            </w:r>
            <w:r w:rsidRPr="00987FDD">
              <w:rPr>
                <w:rStyle w:val="Hipervnculo"/>
                <w:noProof/>
                <w:lang w:val="ru-RU"/>
              </w:rPr>
              <w:t>Куба принимает новые меры по снижению пика инфицирования</w:t>
            </w:r>
            <w:r w:rsidRPr="00987FDD">
              <w:rPr>
                <w:noProof/>
                <w:webHidden/>
              </w:rPr>
              <w:tab/>
            </w:r>
            <w:r w:rsidRPr="00987FDD">
              <w:rPr>
                <w:noProof/>
                <w:webHidden/>
              </w:rPr>
              <w:fldChar w:fldCharType="begin"/>
            </w:r>
            <w:r w:rsidRPr="00987FDD">
              <w:rPr>
                <w:noProof/>
                <w:webHidden/>
              </w:rPr>
              <w:instrText xml:space="preserve"> PAGEREF _Toc61252938 \h </w:instrText>
            </w:r>
            <w:r w:rsidRPr="00987FDD">
              <w:rPr>
                <w:noProof/>
                <w:webHidden/>
              </w:rPr>
            </w:r>
            <w:r w:rsidRPr="00987FDD">
              <w:rPr>
                <w:noProof/>
                <w:webHidden/>
              </w:rPr>
              <w:fldChar w:fldCharType="separate"/>
            </w:r>
            <w:r w:rsidRPr="00987FDD">
              <w:rPr>
                <w:noProof/>
                <w:webHidden/>
              </w:rPr>
              <w:t>12</w:t>
            </w:r>
            <w:r w:rsidRPr="00987FDD">
              <w:rPr>
                <w:noProof/>
                <w:webHidden/>
              </w:rPr>
              <w:fldChar w:fldCharType="end"/>
            </w:r>
          </w:hyperlink>
        </w:p>
        <w:p w:rsidR="00987FDD" w:rsidRPr="00987FDD" w:rsidRDefault="00987FDD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1252939" w:history="1">
            <w:r w:rsidRPr="00987FDD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Международные отношения</w:t>
            </w:r>
            <w:r w:rsidRPr="00987FDD">
              <w:rPr>
                <w:noProof/>
                <w:webHidden/>
              </w:rPr>
              <w:tab/>
            </w:r>
            <w:r w:rsidRPr="00987FDD">
              <w:rPr>
                <w:noProof/>
                <w:webHidden/>
              </w:rPr>
              <w:fldChar w:fldCharType="begin"/>
            </w:r>
            <w:r w:rsidRPr="00987FDD">
              <w:rPr>
                <w:noProof/>
                <w:webHidden/>
              </w:rPr>
              <w:instrText xml:space="preserve"> PAGEREF _Toc61252939 \h </w:instrText>
            </w:r>
            <w:r w:rsidRPr="00987FDD">
              <w:rPr>
                <w:noProof/>
                <w:webHidden/>
              </w:rPr>
            </w:r>
            <w:r w:rsidRPr="00987FDD">
              <w:rPr>
                <w:noProof/>
                <w:webHidden/>
              </w:rPr>
              <w:fldChar w:fldCharType="separate"/>
            </w:r>
            <w:r w:rsidRPr="00987FDD">
              <w:rPr>
                <w:noProof/>
                <w:webHidden/>
              </w:rPr>
              <w:t>13</w:t>
            </w:r>
            <w:r w:rsidRPr="00987FDD">
              <w:rPr>
                <w:noProof/>
                <w:webHidden/>
              </w:rPr>
              <w:fldChar w:fldCharType="end"/>
            </w:r>
          </w:hyperlink>
        </w:p>
        <w:p w:rsidR="00987FDD" w:rsidRPr="00987FDD" w:rsidRDefault="00987FDD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1252940" w:history="1">
            <w:r w:rsidRPr="00987FDD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Pr="00987FDD">
              <w:rPr>
                <w:rFonts w:eastAsiaTheme="minorEastAsia"/>
                <w:noProof/>
                <w:lang w:eastAsia="es-ES"/>
              </w:rPr>
              <w:tab/>
            </w:r>
            <w:r w:rsidRPr="00987FDD">
              <w:rPr>
                <w:rStyle w:val="Hipervnculo"/>
                <w:noProof/>
                <w:lang w:val="ru-RU"/>
              </w:rPr>
              <w:t>Куба подтверждает обязательство перед Движением неприсоединившихся стран</w:t>
            </w:r>
            <w:r w:rsidRPr="00987FDD">
              <w:rPr>
                <w:noProof/>
                <w:webHidden/>
              </w:rPr>
              <w:tab/>
            </w:r>
            <w:r w:rsidRPr="00987FDD">
              <w:rPr>
                <w:noProof/>
                <w:webHidden/>
              </w:rPr>
              <w:fldChar w:fldCharType="begin"/>
            </w:r>
            <w:r w:rsidRPr="00987FDD">
              <w:rPr>
                <w:noProof/>
                <w:webHidden/>
              </w:rPr>
              <w:instrText xml:space="preserve"> PAGEREF _Toc61252940 \h </w:instrText>
            </w:r>
            <w:r w:rsidRPr="00987FDD">
              <w:rPr>
                <w:noProof/>
                <w:webHidden/>
              </w:rPr>
            </w:r>
            <w:r w:rsidRPr="00987FDD">
              <w:rPr>
                <w:noProof/>
                <w:webHidden/>
              </w:rPr>
              <w:fldChar w:fldCharType="separate"/>
            </w:r>
            <w:r w:rsidRPr="00987FDD">
              <w:rPr>
                <w:noProof/>
                <w:webHidden/>
              </w:rPr>
              <w:t>13</w:t>
            </w:r>
            <w:r w:rsidRPr="00987FDD">
              <w:rPr>
                <w:noProof/>
                <w:webHidden/>
              </w:rPr>
              <w:fldChar w:fldCharType="end"/>
            </w:r>
          </w:hyperlink>
        </w:p>
        <w:p w:rsidR="00987FDD" w:rsidRPr="00987FDD" w:rsidRDefault="00987FDD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1252941" w:history="1">
            <w:r w:rsidRPr="00987FDD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987FDD">
              <w:rPr>
                <w:rFonts w:eastAsiaTheme="minorEastAsia"/>
                <w:noProof/>
                <w:lang w:eastAsia="es-ES"/>
              </w:rPr>
              <w:tab/>
            </w:r>
            <w:r w:rsidRPr="00987FDD">
              <w:rPr>
                <w:rStyle w:val="Hipervnculo"/>
                <w:noProof/>
                <w:lang w:val="ru-RU"/>
              </w:rPr>
              <w:t>Куба отвергает вандализм в Конгрессе США</w:t>
            </w:r>
            <w:r w:rsidRPr="00987FDD">
              <w:rPr>
                <w:noProof/>
                <w:webHidden/>
              </w:rPr>
              <w:tab/>
            </w:r>
            <w:r w:rsidRPr="00987FDD">
              <w:rPr>
                <w:noProof/>
                <w:webHidden/>
              </w:rPr>
              <w:fldChar w:fldCharType="begin"/>
            </w:r>
            <w:r w:rsidRPr="00987FDD">
              <w:rPr>
                <w:noProof/>
                <w:webHidden/>
              </w:rPr>
              <w:instrText xml:space="preserve"> PAGEREF _Toc61252941 \h </w:instrText>
            </w:r>
            <w:r w:rsidRPr="00987FDD">
              <w:rPr>
                <w:noProof/>
                <w:webHidden/>
              </w:rPr>
            </w:r>
            <w:r w:rsidRPr="00987FDD">
              <w:rPr>
                <w:noProof/>
                <w:webHidden/>
              </w:rPr>
              <w:fldChar w:fldCharType="separate"/>
            </w:r>
            <w:r w:rsidRPr="00987FDD">
              <w:rPr>
                <w:noProof/>
                <w:webHidden/>
              </w:rPr>
              <w:t>14</w:t>
            </w:r>
            <w:r w:rsidRPr="00987FDD">
              <w:rPr>
                <w:noProof/>
                <w:webHidden/>
              </w:rPr>
              <w:fldChar w:fldCharType="end"/>
            </w:r>
          </w:hyperlink>
        </w:p>
        <w:p w:rsidR="00987FDD" w:rsidRPr="00987FDD" w:rsidRDefault="00987FDD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1252942" w:history="1">
            <w:r w:rsidRPr="00987FDD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987FDD">
              <w:rPr>
                <w:rFonts w:eastAsiaTheme="minorEastAsia"/>
                <w:noProof/>
                <w:lang w:eastAsia="es-ES"/>
              </w:rPr>
              <w:tab/>
            </w:r>
            <w:r w:rsidRPr="00987FDD">
              <w:rPr>
                <w:rStyle w:val="Hipervnculo"/>
                <w:noProof/>
                <w:lang w:val="ru-RU"/>
              </w:rPr>
              <w:t>Лопес Обрадор благодарит Кубу за отправку врачей в Мексику</w:t>
            </w:r>
            <w:r w:rsidRPr="00987FDD">
              <w:rPr>
                <w:noProof/>
                <w:webHidden/>
              </w:rPr>
              <w:tab/>
            </w:r>
            <w:r w:rsidRPr="00987FDD">
              <w:rPr>
                <w:noProof/>
                <w:webHidden/>
              </w:rPr>
              <w:fldChar w:fldCharType="begin"/>
            </w:r>
            <w:r w:rsidRPr="00987FDD">
              <w:rPr>
                <w:noProof/>
                <w:webHidden/>
              </w:rPr>
              <w:instrText xml:space="preserve"> PAGEREF _Toc61252942 \h </w:instrText>
            </w:r>
            <w:r w:rsidRPr="00987FDD">
              <w:rPr>
                <w:noProof/>
                <w:webHidden/>
              </w:rPr>
            </w:r>
            <w:r w:rsidRPr="00987FDD">
              <w:rPr>
                <w:noProof/>
                <w:webHidden/>
              </w:rPr>
              <w:fldChar w:fldCharType="separate"/>
            </w:r>
            <w:r w:rsidRPr="00987FDD">
              <w:rPr>
                <w:noProof/>
                <w:webHidden/>
              </w:rPr>
              <w:t>16</w:t>
            </w:r>
            <w:r w:rsidRPr="00987FDD">
              <w:rPr>
                <w:noProof/>
                <w:webHidden/>
              </w:rPr>
              <w:fldChar w:fldCharType="end"/>
            </w:r>
          </w:hyperlink>
        </w:p>
        <w:p w:rsidR="00987FDD" w:rsidRPr="00987FDD" w:rsidRDefault="00987FDD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1252943" w:history="1">
            <w:r w:rsidRPr="00987FDD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987FDD">
              <w:rPr>
                <w:rFonts w:eastAsiaTheme="minorEastAsia"/>
                <w:noProof/>
                <w:lang w:eastAsia="es-ES"/>
              </w:rPr>
              <w:tab/>
            </w:r>
            <w:r w:rsidRPr="00987FDD">
              <w:rPr>
                <w:rStyle w:val="Hipervnculo"/>
                <w:noProof/>
                <w:lang w:val="ru-RU"/>
              </w:rPr>
              <w:t>Сенат Пакистана за расширение отношений с Кубой</w:t>
            </w:r>
            <w:r w:rsidRPr="00987FDD">
              <w:rPr>
                <w:noProof/>
                <w:webHidden/>
              </w:rPr>
              <w:tab/>
            </w:r>
            <w:r w:rsidRPr="00987FDD">
              <w:rPr>
                <w:noProof/>
                <w:webHidden/>
              </w:rPr>
              <w:fldChar w:fldCharType="begin"/>
            </w:r>
            <w:r w:rsidRPr="00987FDD">
              <w:rPr>
                <w:noProof/>
                <w:webHidden/>
              </w:rPr>
              <w:instrText xml:space="preserve"> PAGEREF _Toc61252943 \h </w:instrText>
            </w:r>
            <w:r w:rsidRPr="00987FDD">
              <w:rPr>
                <w:noProof/>
                <w:webHidden/>
              </w:rPr>
            </w:r>
            <w:r w:rsidRPr="00987FDD">
              <w:rPr>
                <w:noProof/>
                <w:webHidden/>
              </w:rPr>
              <w:fldChar w:fldCharType="separate"/>
            </w:r>
            <w:r w:rsidRPr="00987FDD">
              <w:rPr>
                <w:noProof/>
                <w:webHidden/>
              </w:rPr>
              <w:t>17</w:t>
            </w:r>
            <w:r w:rsidRPr="00987FDD">
              <w:rPr>
                <w:noProof/>
                <w:webHidden/>
              </w:rPr>
              <w:fldChar w:fldCharType="end"/>
            </w:r>
          </w:hyperlink>
        </w:p>
        <w:p w:rsidR="00987FDD" w:rsidRPr="00987FDD" w:rsidRDefault="00987FDD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1252944" w:history="1">
            <w:r w:rsidRPr="00987FDD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987FDD">
              <w:rPr>
                <w:rFonts w:eastAsiaTheme="minorEastAsia"/>
                <w:noProof/>
                <w:lang w:eastAsia="es-ES"/>
              </w:rPr>
              <w:tab/>
            </w:r>
            <w:r w:rsidRPr="00987FDD">
              <w:rPr>
                <w:rStyle w:val="Hipervnculo"/>
                <w:noProof/>
                <w:lang w:val="ru-RU"/>
              </w:rPr>
              <w:t>Президент Кубы благодарит китайский народ и правительство за солидарность</w:t>
            </w:r>
            <w:r w:rsidRPr="00987FDD">
              <w:rPr>
                <w:noProof/>
                <w:webHidden/>
              </w:rPr>
              <w:tab/>
            </w:r>
            <w:r w:rsidRPr="00987FDD">
              <w:rPr>
                <w:noProof/>
                <w:webHidden/>
              </w:rPr>
              <w:fldChar w:fldCharType="begin"/>
            </w:r>
            <w:r w:rsidRPr="00987FDD">
              <w:rPr>
                <w:noProof/>
                <w:webHidden/>
              </w:rPr>
              <w:instrText xml:space="preserve"> PAGEREF _Toc61252944 \h </w:instrText>
            </w:r>
            <w:r w:rsidRPr="00987FDD">
              <w:rPr>
                <w:noProof/>
                <w:webHidden/>
              </w:rPr>
            </w:r>
            <w:r w:rsidRPr="00987FDD">
              <w:rPr>
                <w:noProof/>
                <w:webHidden/>
              </w:rPr>
              <w:fldChar w:fldCharType="separate"/>
            </w:r>
            <w:r w:rsidRPr="00987FDD">
              <w:rPr>
                <w:noProof/>
                <w:webHidden/>
              </w:rPr>
              <w:t>18</w:t>
            </w:r>
            <w:r w:rsidRPr="00987FDD">
              <w:rPr>
                <w:noProof/>
                <w:webHidden/>
              </w:rPr>
              <w:fldChar w:fldCharType="end"/>
            </w:r>
          </w:hyperlink>
        </w:p>
        <w:p w:rsidR="00987FDD" w:rsidRPr="00987FDD" w:rsidRDefault="00987FDD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1252945" w:history="1">
            <w:r w:rsidRPr="00987FDD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Экономическая и торговая блокада США против Кубы</w:t>
            </w:r>
            <w:r w:rsidRPr="00987FDD">
              <w:rPr>
                <w:noProof/>
                <w:webHidden/>
              </w:rPr>
              <w:tab/>
            </w:r>
            <w:r w:rsidRPr="00987FDD">
              <w:rPr>
                <w:noProof/>
                <w:webHidden/>
              </w:rPr>
              <w:fldChar w:fldCharType="begin"/>
            </w:r>
            <w:r w:rsidRPr="00987FDD">
              <w:rPr>
                <w:noProof/>
                <w:webHidden/>
              </w:rPr>
              <w:instrText xml:space="preserve"> PAGEREF _Toc61252945 \h </w:instrText>
            </w:r>
            <w:r w:rsidRPr="00987FDD">
              <w:rPr>
                <w:noProof/>
                <w:webHidden/>
              </w:rPr>
            </w:r>
            <w:r w:rsidRPr="00987FDD">
              <w:rPr>
                <w:noProof/>
                <w:webHidden/>
              </w:rPr>
              <w:fldChar w:fldCharType="separate"/>
            </w:r>
            <w:r w:rsidRPr="00987FDD">
              <w:rPr>
                <w:noProof/>
                <w:webHidden/>
              </w:rPr>
              <w:t>19</w:t>
            </w:r>
            <w:r w:rsidRPr="00987FDD">
              <w:rPr>
                <w:noProof/>
                <w:webHidden/>
              </w:rPr>
              <w:fldChar w:fldCharType="end"/>
            </w:r>
          </w:hyperlink>
        </w:p>
        <w:p w:rsidR="00987FDD" w:rsidRPr="00987FDD" w:rsidRDefault="00987FDD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1252946" w:history="1">
            <w:r w:rsidRPr="00987FDD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987FDD">
              <w:rPr>
                <w:rFonts w:eastAsiaTheme="minorEastAsia"/>
                <w:noProof/>
                <w:lang w:eastAsia="es-ES"/>
              </w:rPr>
              <w:tab/>
            </w:r>
            <w:r w:rsidRPr="00987FDD">
              <w:rPr>
                <w:rStyle w:val="Hipervnculo"/>
                <w:noProof/>
                <w:lang w:val="ru-RU"/>
              </w:rPr>
              <w:t>Во Франции считают приоритетной борьбу с блокадой Кубы</w:t>
            </w:r>
            <w:r w:rsidRPr="00987FDD">
              <w:rPr>
                <w:noProof/>
                <w:webHidden/>
              </w:rPr>
              <w:tab/>
            </w:r>
            <w:r w:rsidRPr="00987FDD">
              <w:rPr>
                <w:noProof/>
                <w:webHidden/>
              </w:rPr>
              <w:fldChar w:fldCharType="begin"/>
            </w:r>
            <w:r w:rsidRPr="00987FDD">
              <w:rPr>
                <w:noProof/>
                <w:webHidden/>
              </w:rPr>
              <w:instrText xml:space="preserve"> PAGEREF _Toc61252946 \h </w:instrText>
            </w:r>
            <w:r w:rsidRPr="00987FDD">
              <w:rPr>
                <w:noProof/>
                <w:webHidden/>
              </w:rPr>
            </w:r>
            <w:r w:rsidRPr="00987FDD">
              <w:rPr>
                <w:noProof/>
                <w:webHidden/>
              </w:rPr>
              <w:fldChar w:fldCharType="separate"/>
            </w:r>
            <w:r w:rsidRPr="00987FDD">
              <w:rPr>
                <w:noProof/>
                <w:webHidden/>
              </w:rPr>
              <w:t>19</w:t>
            </w:r>
            <w:r w:rsidRPr="00987FDD">
              <w:rPr>
                <w:noProof/>
                <w:webHidden/>
              </w:rPr>
              <w:fldChar w:fldCharType="end"/>
            </w:r>
          </w:hyperlink>
        </w:p>
        <w:p w:rsidR="00390DAE" w:rsidRPr="00987FDD" w:rsidRDefault="00390DAE" w:rsidP="00DD5235">
          <w:pPr>
            <w:rPr>
              <w:rFonts w:ascii="Arial" w:hAnsi="Arial" w:cs="Arial"/>
              <w:sz w:val="24"/>
              <w:szCs w:val="24"/>
            </w:rPr>
          </w:pPr>
          <w:r w:rsidRPr="00987FDD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390DAE" w:rsidRPr="00987FDD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8927F4" w:rsidRPr="00987FDD" w:rsidRDefault="008927F4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8927F4" w:rsidRPr="00987FDD" w:rsidRDefault="008927F4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8927F4" w:rsidRPr="00987FDD" w:rsidRDefault="008927F4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8927F4" w:rsidRPr="00987FDD" w:rsidRDefault="008927F4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92715A" w:rsidRPr="00987FDD" w:rsidRDefault="0092715A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8927F4" w:rsidRPr="00987FDD" w:rsidRDefault="008927F4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456"/>
      </w:tblGrid>
      <w:tr w:rsidR="00114327" w:rsidRPr="00987FDD" w:rsidTr="007755DA">
        <w:trPr>
          <w:trHeight w:val="166"/>
          <w:jc w:val="center"/>
        </w:trPr>
        <w:tc>
          <w:tcPr>
            <w:tcW w:w="9456" w:type="dxa"/>
          </w:tcPr>
          <w:p w:rsidR="00114327" w:rsidRPr="00987FDD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61252927"/>
            <w:r w:rsidRPr="00987FDD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Главное</w:t>
            </w:r>
            <w:bookmarkEnd w:id="0"/>
          </w:p>
        </w:tc>
      </w:tr>
    </w:tbl>
    <w:p w:rsidR="00387C06" w:rsidRPr="00987FDD" w:rsidRDefault="00387C06" w:rsidP="006C1266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78774D" w:rsidRPr="00987FDD" w:rsidRDefault="004739EE" w:rsidP="004739EE">
      <w:pPr>
        <w:pStyle w:val="Ttulo2"/>
        <w:numPr>
          <w:ilvl w:val="0"/>
          <w:numId w:val="29"/>
        </w:numPr>
        <w:spacing w:line="240" w:lineRule="auto"/>
        <w:rPr>
          <w:rFonts w:cs="Arial"/>
          <w:szCs w:val="24"/>
          <w:lang w:val="ru-RU"/>
        </w:rPr>
      </w:pPr>
      <w:bookmarkStart w:id="1" w:name="_Toc61252928"/>
      <w:r w:rsidRPr="00987FDD">
        <w:rPr>
          <w:lang w:val="ru-RU"/>
        </w:rPr>
        <w:t>Проходит через Кубу караван для поддержки Революции</w:t>
      </w:r>
      <w:bookmarkEnd w:id="1"/>
    </w:p>
    <w:p w:rsidR="0078774D" w:rsidRPr="00987FDD" w:rsidRDefault="004739EE" w:rsidP="0078774D">
      <w:pPr>
        <w:jc w:val="center"/>
        <w:rPr>
          <w:lang w:val="ru-RU"/>
        </w:rPr>
      </w:pPr>
      <w:r w:rsidRPr="00987FDD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2" name="Imagen 2" descr="https://ruso.prensa-latina.cu/images/pl-ru/caravana-revolucion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o.prensa-latina.cu/images/pl-ru/caravana-revolucion-cub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9EE" w:rsidRPr="00987FDD" w:rsidRDefault="00601B87" w:rsidP="004739E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4739EE" w:rsidRPr="00987FDD">
        <w:rPr>
          <w:rFonts w:ascii="Arial" w:hAnsi="Arial" w:cs="Arial"/>
          <w:sz w:val="24"/>
          <w:szCs w:val="24"/>
          <w:lang w:val="ru-RU" w:eastAsia="es-ES"/>
        </w:rPr>
        <w:t>4</w:t>
      </w:r>
      <w:r w:rsidRPr="00987FDD">
        <w:rPr>
          <w:rFonts w:ascii="Arial" w:hAnsi="Arial" w:cs="Arial"/>
          <w:sz w:val="24"/>
          <w:szCs w:val="24"/>
          <w:lang w:val="ru-RU" w:eastAsia="es-ES"/>
        </w:rPr>
        <w:t xml:space="preserve"> января. </w:t>
      </w:r>
      <w:r w:rsidR="004739EE" w:rsidRPr="00987FDD">
        <w:rPr>
          <w:rFonts w:ascii="Arial" w:hAnsi="Arial" w:cs="Arial"/>
          <w:sz w:val="24"/>
          <w:szCs w:val="24"/>
          <w:lang w:val="ru-RU" w:eastAsia="es-ES"/>
        </w:rPr>
        <w:t>Переиздание исторического прохода "Каравана свободы" проводят из восточной части Кубы в Гавану для поддержки непрерывности революционного процесса, начавшегося 62 года назад на Карибском острове.</w:t>
      </w:r>
    </w:p>
    <w:p w:rsidR="004739EE" w:rsidRPr="00987FDD" w:rsidRDefault="004739EE" w:rsidP="004739E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Парад включает маршрут протяженностью тысячи километров, пройденный со 2 по 8 января 1959 года членами Повстанческой армии во главе с Фиделем Кастро, чтобы подтвердить победу над диктатурой Фульхенсио Батиста (1952-1959 гг.), объявив начало нового этапа преобразования.</w:t>
      </w:r>
    </w:p>
    <w:p w:rsidR="004739EE" w:rsidRPr="00987FDD" w:rsidRDefault="004739EE" w:rsidP="004739E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Караван, состоящий на этот раз из представителей нового поколения вместе с ветеранами-комбатантами, вышла 2 января из столицы до бывшей казармы "Монкада", военного бастиона тирании в Сантьяго-де-Куба, включая восточный город Баямо.</w:t>
      </w:r>
    </w:p>
    <w:p w:rsidR="004739EE" w:rsidRPr="00987FDD" w:rsidRDefault="004739EE" w:rsidP="004739E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"Вчера члены каравана прибыли в город Ольгин, где получили приветствия от властей Коммунистической партии Кубы и правительства провинции, которые открыли работы, представляющие общественный интерес", сообщили местные СМИ.</w:t>
      </w:r>
    </w:p>
    <w:p w:rsidR="0078774D" w:rsidRPr="00987FDD" w:rsidRDefault="004739EE" w:rsidP="004739E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По словам организаторов каравана, на этот раз каждый этап пути ограничен выездом из городов в соответствии с медико-санитарными мерами, принятыми для борьбы с пандемией ковид-19.</w:t>
      </w:r>
      <w:r w:rsidR="0078774D" w:rsidRPr="00987FDD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9D28B0" w:rsidRPr="00987FDD" w:rsidRDefault="009D28B0" w:rsidP="0078774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9D28B0" w:rsidRPr="00987FDD" w:rsidRDefault="004305BE" w:rsidP="004305BE">
      <w:pPr>
        <w:pStyle w:val="Ttulo2"/>
        <w:numPr>
          <w:ilvl w:val="0"/>
          <w:numId w:val="29"/>
        </w:numPr>
        <w:rPr>
          <w:lang w:val="ru-RU"/>
        </w:rPr>
      </w:pPr>
      <w:bookmarkStart w:id="2" w:name="_Toc61252929"/>
      <w:r w:rsidRPr="00987FDD">
        <w:rPr>
          <w:lang w:val="ru-RU"/>
        </w:rPr>
        <w:t>Президент Диас-Канель против формулировки мягкого переворота на Кубе</w:t>
      </w:r>
      <w:bookmarkEnd w:id="2"/>
    </w:p>
    <w:p w:rsidR="009D28B0" w:rsidRPr="00987FDD" w:rsidRDefault="004305BE" w:rsidP="0072519E">
      <w:pPr>
        <w:spacing w:line="276" w:lineRule="auto"/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987FDD">
        <w:rPr>
          <w:noProof/>
          <w:lang w:eastAsia="es-ES"/>
        </w:rPr>
        <w:drawing>
          <wp:inline distT="0" distB="0" distL="0" distR="0">
            <wp:extent cx="2992120" cy="1616710"/>
            <wp:effectExtent l="0" t="0" r="0" b="2540"/>
            <wp:docPr id="15" name="Imagen 15" descr="https://ruso.prensa-latina.cu/images/pl-ru/personalidades/diaz%20can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uso.prensa-latina.cu/images/pl-ru/personalidades/diaz%20cane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5BE" w:rsidRPr="00987FDD" w:rsidRDefault="004305BE" w:rsidP="004305B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Гавана, 6 января</w:t>
      </w:r>
      <w:r w:rsidRPr="00987FDD">
        <w:rPr>
          <w:rFonts w:ascii="Arial" w:hAnsi="Arial" w:cs="Arial"/>
          <w:sz w:val="24"/>
          <w:szCs w:val="24"/>
          <w:lang w:val="ru-RU" w:eastAsia="es-ES"/>
        </w:rPr>
        <w:t>.</w:t>
      </w:r>
      <w:r w:rsidRPr="00987FDD">
        <w:rPr>
          <w:rFonts w:ascii="Arial" w:hAnsi="Arial" w:cs="Arial"/>
          <w:sz w:val="24"/>
          <w:szCs w:val="24"/>
          <w:lang w:val="ru-RU" w:eastAsia="es-ES"/>
        </w:rPr>
        <w:t xml:space="preserve"> Президент Кубы Мигель Диас-Канель сегодня выступил с критикой формулировки мягкого переворота в стране как части "старого импортированного сценария с новыми актерами", - сказал он.</w:t>
      </w:r>
    </w:p>
    <w:p w:rsidR="004305BE" w:rsidRPr="00987FDD" w:rsidRDefault="004305BE" w:rsidP="004305B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"Идеологи мягкого переворота: открытое общество на Кубе и контрреволюционная затея. Важно, чтобы люди знали об этом, чтобы их нельзя было обмануть или манипулировать ими", - написал президент в своем официальном аккаунте в Twitter.</w:t>
      </w:r>
    </w:p>
    <w:p w:rsidR="004305BE" w:rsidRPr="00987FDD" w:rsidRDefault="004305BE" w:rsidP="004305B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В другом послании глава государства осудил влияние манипуляций СМИ в этих политических целях.</w:t>
      </w:r>
    </w:p>
    <w:p w:rsidR="004305BE" w:rsidRPr="00987FDD" w:rsidRDefault="004305BE" w:rsidP="004305B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"Нам срочно нужен план прямого действия всеми средствами массовой информации, чтобы выработать необходимые культурные антитела, которые за короткое время искоренят ядовитое влияние средств массовой информации и буржуазные способы манипулирования совестью", - сказал президент со ссылкой на мексиканского интеллектуала Фернандо Буойно Аббата.</w:t>
      </w:r>
    </w:p>
    <w:p w:rsidR="004305BE" w:rsidRPr="00987FDD" w:rsidRDefault="004305BE" w:rsidP="004305B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Недавний телевизионный материал, выпущенный кубинским телевидением, осудил участие американских организаций, таких как Фонд "Открытое общество" и Национальный фонд демократии (NED), в "бомбардировках" архипелага в Интернете.</w:t>
      </w:r>
    </w:p>
    <w:p w:rsidR="004305BE" w:rsidRPr="00987FDD" w:rsidRDefault="004305BE" w:rsidP="004305B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Согласно материалу, СМИ с якобы независимым финансированием постоянно опьяняют социальные сети информацией о Кубе.</w:t>
      </w:r>
    </w:p>
    <w:p w:rsidR="004305BE" w:rsidRPr="00987FDD" w:rsidRDefault="004305BE" w:rsidP="004305B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Они называют себя независимыми или альтернативными, но стоит пойти по пути финансирования, который их поощряет и ими управляет, чтобы выяснить, от кого они зависят и какой редакционной позиции они отвечают, говорится в сообщении цифрового канала RazonesdeCuba.</w:t>
      </w:r>
    </w:p>
    <w:p w:rsidR="004305BE" w:rsidRPr="00987FDD" w:rsidRDefault="004305BE" w:rsidP="004305B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Цель состоит в том, чтобы продвигать якобы независимые средства массовой информации для легитимации гегемонистского видения США демократии и свободы на острове.</w:t>
      </w:r>
    </w:p>
    <w:p w:rsidR="004305BE" w:rsidRPr="00987FDD" w:rsidRDefault="004305BE" w:rsidP="004305B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В связи с этим в материалах поясняется, что в отчете "Комиссии по содействию свободной Кубе" от июня 2004 года фиксируются основные подрывные линии в отношении острова, включая продвижение проектов прессы.</w:t>
      </w:r>
    </w:p>
    <w:p w:rsidR="004305BE" w:rsidRPr="00987FDD" w:rsidRDefault="004305BE" w:rsidP="004305B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Согласно материалам, организация ежегодно инвестирует 30 миллионов долларов в поддержку политических партий, союзов, неправительственных организаций и средств массовой информации, направленных против Кубы.</w:t>
      </w:r>
    </w:p>
    <w:p w:rsidR="009D28B0" w:rsidRPr="00987FDD" w:rsidRDefault="004305BE" w:rsidP="004305B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Белый дом в последние 20 лет выделил более 500 миллионов долларов на подрывную деятельность на острове.</w:t>
      </w:r>
      <w:r w:rsidR="009D28B0" w:rsidRPr="00987FDD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311DF9" w:rsidRPr="00987FDD" w:rsidRDefault="00311DF9" w:rsidP="009D28B0">
      <w:pPr>
        <w:spacing w:line="276" w:lineRule="auto"/>
        <w:jc w:val="both"/>
        <w:rPr>
          <w:rFonts w:ascii="Arial" w:hAnsi="Arial" w:cs="Arial"/>
          <w:sz w:val="18"/>
          <w:szCs w:val="24"/>
          <w:lang w:val="ru-RU" w:eastAsia="es-ES"/>
        </w:rPr>
      </w:pPr>
    </w:p>
    <w:p w:rsidR="00311DF9" w:rsidRPr="00987FDD" w:rsidRDefault="0004662A" w:rsidP="0004662A">
      <w:pPr>
        <w:pStyle w:val="Ttulo2"/>
        <w:numPr>
          <w:ilvl w:val="0"/>
          <w:numId w:val="29"/>
        </w:numPr>
        <w:rPr>
          <w:lang w:val="ru-RU"/>
        </w:rPr>
      </w:pPr>
      <w:bookmarkStart w:id="3" w:name="_Toc61252930"/>
      <w:r w:rsidRPr="00987FDD">
        <w:rPr>
          <w:lang w:val="ru-RU"/>
        </w:rPr>
        <w:t>Кубинские банки снижают торговую наценку на приобретение валюты</w:t>
      </w:r>
      <w:bookmarkEnd w:id="3"/>
    </w:p>
    <w:p w:rsidR="00311DF9" w:rsidRPr="00987FDD" w:rsidRDefault="0004662A" w:rsidP="00311DF9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5D121ECF">
            <wp:extent cx="2554605" cy="1694815"/>
            <wp:effectExtent l="0" t="0" r="0" b="63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662A" w:rsidRPr="00987FDD" w:rsidRDefault="0004662A" w:rsidP="0004662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Гавана, 5 января</w:t>
      </w:r>
      <w:r w:rsidRPr="00987FDD">
        <w:rPr>
          <w:rFonts w:ascii="Arial" w:hAnsi="Arial" w:cs="Arial"/>
          <w:sz w:val="24"/>
          <w:szCs w:val="24"/>
          <w:lang w:val="ru-RU" w:eastAsia="es-ES"/>
        </w:rPr>
        <w:t>.</w:t>
      </w:r>
      <w:r w:rsidRPr="00987FDD">
        <w:rPr>
          <w:rFonts w:ascii="Arial" w:hAnsi="Arial" w:cs="Arial"/>
          <w:sz w:val="24"/>
          <w:szCs w:val="24"/>
          <w:lang w:val="ru-RU" w:eastAsia="es-ES"/>
        </w:rPr>
        <w:t xml:space="preserve"> Банковские учреждения Кубы снизили коммерческую наценку на покупку и продажу наличной иностранной валюты, пояснила президент Центрального банка Марта Уилсон.</w:t>
      </w:r>
    </w:p>
    <w:p w:rsidR="0004662A" w:rsidRPr="00987FDD" w:rsidRDefault="0004662A" w:rsidP="0004662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Во время вчерашней телевизионной программы Круглый стол по национальному телевидению, она прокомментировала, как финансовая система адаптируется к денежной системе, процесс, который вступил в силу на острове 1 января с отменой кубинского конвертируемого песо (CUC).</w:t>
      </w:r>
    </w:p>
    <w:p w:rsidR="0004662A" w:rsidRPr="00987FDD" w:rsidRDefault="0004662A" w:rsidP="0004662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Также с того дня был установлен обменный курс 24 кубинских песо (CUP) за один доллар, но банк для своих операций, то есть наличными, реализовал коммерческую наценку в 2,08%.</w:t>
      </w:r>
    </w:p>
    <w:p w:rsidR="0004662A" w:rsidRPr="00987FDD" w:rsidRDefault="0004662A" w:rsidP="0004662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По её словам, на каждый доллар, который купит банк, он предоставит 23,50 песо, что дает клиенту выгоду, поскольку раньше он получал большую скидку в 2,75 % на каждую проданную единицу валюты.</w:t>
      </w:r>
    </w:p>
    <w:p w:rsidR="0004662A" w:rsidRPr="00987FDD" w:rsidRDefault="0004662A" w:rsidP="0004662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В случае тех, кто приходит обменять CUC на CUP, обменный курс остается на уровне 24 песо, сказала Марта.</w:t>
      </w:r>
    </w:p>
    <w:p w:rsidR="0004662A" w:rsidRPr="00987FDD" w:rsidRDefault="0004662A" w:rsidP="0004662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Кроме того, сообщила, что в декабре, после официального объявления о вступлении в силу так называемого постановления об Упорядочении, в стране участились финансовые операции. Только в банкоматах было совершено 15 миллионов операций, что намного больше, чем в предыдущие годы.</w:t>
      </w:r>
    </w:p>
    <w:p w:rsidR="0004662A" w:rsidRPr="00987FDD" w:rsidRDefault="0004662A" w:rsidP="0004662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Кроме того, в прошлом месяце банковские учреждения отвечали за выплату увеличенных пенсий и процедуры предоставления кредитов тем организациям, которые просили их авансировать часть заработной платы трудящимся.</w:t>
      </w:r>
    </w:p>
    <w:p w:rsidR="0004662A" w:rsidRPr="00987FDD" w:rsidRDefault="0004662A" w:rsidP="0004662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Денежно-кредитное регулирование, действующее с 2021 года, не только предусматривает исчезновение CUC и установление одного и того же обменного курса для физических и юридических лиц, но также включает отмену субсидий и необоснованных доплат, а также преобразование доходов.</w:t>
      </w:r>
    </w:p>
    <w:p w:rsidR="0004662A" w:rsidRPr="00987FDD" w:rsidRDefault="0004662A" w:rsidP="0004662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В первые дни года кубинцы приспосабливаются к этой новой реальности, с повышением их зарплаты, установлением новых цен в розничной торговле.</w:t>
      </w:r>
    </w:p>
    <w:p w:rsidR="0004662A" w:rsidRPr="00987FDD" w:rsidRDefault="0004662A" w:rsidP="0004662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В течение следующих шести месяцев платежи по-прежнему могут производиться в CUC, хотя получение этой валюты производится только в определенных центрах, что увеличивает присутствие граждан в банках.</w:t>
      </w:r>
    </w:p>
    <w:p w:rsidR="00311DF9" w:rsidRPr="00987FDD" w:rsidRDefault="0004662A" w:rsidP="0004662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В этой ситуации эти учреждения будут предлагать свои услуги до 20:00 (по местному времени) и даже в воскресенье утром.</w:t>
      </w:r>
      <w:r w:rsidR="00311DF9" w:rsidRPr="00987FDD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78774D" w:rsidRPr="00987FDD" w:rsidRDefault="0078774D" w:rsidP="0078774D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4358E7" w:rsidRPr="00987FDD" w:rsidRDefault="007F1949" w:rsidP="007F1949">
      <w:pPr>
        <w:pStyle w:val="Ttulo2"/>
        <w:numPr>
          <w:ilvl w:val="0"/>
          <w:numId w:val="29"/>
        </w:numPr>
        <w:rPr>
          <w:lang w:val="ru-RU"/>
        </w:rPr>
      </w:pPr>
      <w:bookmarkStart w:id="4" w:name="_Toc61252931"/>
      <w:r w:rsidRPr="00987FDD">
        <w:rPr>
          <w:lang w:val="ru-RU"/>
        </w:rPr>
        <w:t>Куба применяет социальную защиту при денежном урегулировании</w:t>
      </w:r>
      <w:bookmarkEnd w:id="4"/>
    </w:p>
    <w:p w:rsidR="004358E7" w:rsidRPr="00987FDD" w:rsidRDefault="007F1949" w:rsidP="004358E7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21" name="Imagen 21" descr="https://ruso.prensa-latina.cu/images/pl-ru/2021/01/cuba-seguridad-mon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ruso.prensa-latina.cu/images/pl-ru/2021/01/cuba-seguridad-moned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949" w:rsidRPr="00987FDD" w:rsidRDefault="007F1949" w:rsidP="007F194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Гавана, 8 января</w:t>
      </w:r>
      <w:r w:rsidR="00AC4B34" w:rsidRPr="00987FDD">
        <w:rPr>
          <w:rFonts w:ascii="Arial" w:hAnsi="Arial" w:cs="Arial"/>
          <w:sz w:val="24"/>
          <w:szCs w:val="24"/>
          <w:lang w:val="ru-RU" w:eastAsia="es-ES"/>
        </w:rPr>
        <w:t>.</w:t>
      </w:r>
      <w:r w:rsidRPr="00987FDD">
        <w:rPr>
          <w:rFonts w:ascii="Arial" w:hAnsi="Arial" w:cs="Arial"/>
          <w:sz w:val="24"/>
          <w:szCs w:val="24"/>
          <w:lang w:val="ru-RU" w:eastAsia="es-ES"/>
        </w:rPr>
        <w:t xml:space="preserve"> Социальная защита, особенно для наиболее уязвимых секторов, сегодня является приоритетом политики денежного урегулирования на Кубе, несмотря на отмену необоснованных доплат и чрезмерных субсидий.</w:t>
      </w:r>
    </w:p>
    <w:p w:rsidR="007F1949" w:rsidRPr="00987FDD" w:rsidRDefault="007F1949" w:rsidP="007F194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С 1 января эта сложная и трансцендентная экономическая трансформация идет полным ходом с валютно-обменным объединением и действиями, направленными на содействие обновлению экономической модели и необходимыми для выполнения других задач, изложенных в экономической и социальной стратегии острова.</w:t>
      </w:r>
    </w:p>
    <w:p w:rsidR="007F1949" w:rsidRPr="00987FDD" w:rsidRDefault="007F1949" w:rsidP="007F194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Как неоднократно заявляли правительство и партийные власти, все будет делаться с величайшей приверженностью к социальной справедливости, которая характерна для кубинской социалистической системы, с помощью нуждающимся людям, на что выделено 30 миллиардов песо.</w:t>
      </w:r>
    </w:p>
    <w:p w:rsidR="007F1949" w:rsidRPr="00987FDD" w:rsidRDefault="007F1949" w:rsidP="007F194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Указанная защита предполагает сохранение денежных пособий в сфере услуг и в натуральном выражении в рамках Системы социального обеспечения, утвержденной с 2009 года, и которые были изменены в рамках денежно-кредитного регулирования для предоставления и гарантии работникам, пенсионерам и их семьям.</w:t>
      </w:r>
    </w:p>
    <w:p w:rsidR="007F1949" w:rsidRPr="00987FDD" w:rsidRDefault="007F1949" w:rsidP="007F194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Речь идет о распределении того же богатства, но другим способом, что станет возможным благодаря реформе доходов, понимаемой под этим термином как заработная плата, пенсии, и социальная помощь.</w:t>
      </w:r>
    </w:p>
    <w:p w:rsidR="007F1949" w:rsidRPr="00987FDD" w:rsidRDefault="007F1949" w:rsidP="007F194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По этому поводу глава Постоянной комиссии по внедрению и развитию Руководящих принципов Коммунистической партии Кубы Марино Мурильо опубликовал в своем Twitter-аккаунте, что по состоянию на понедельник, 4 января, более миллиона 445 тысяч пенсионеров получили увеличенные пенсии.</w:t>
      </w:r>
    </w:p>
    <w:p w:rsidR="007F1949" w:rsidRPr="00987FDD" w:rsidRDefault="007F1949" w:rsidP="007F194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В дополнение к этому, более 12 тысяч семей, считающихся уязвимыми, получили экономическую защиту в соответствии с принципом, согласно которому на Кубе никто не останется без поддержки.</w:t>
      </w:r>
    </w:p>
    <w:p w:rsidR="007F1949" w:rsidRPr="00987FDD" w:rsidRDefault="007F1949" w:rsidP="007F194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Еще одним важным аспектом регулирования является поддержание продажи по ценам, субсидируемым государственным бюджетом, пищевых продуктов для детей, таких как компот, молоко и мясо, решение, которым пользуются более миллиона 55 тысяч детей в возрасте до 13 лет.</w:t>
      </w:r>
    </w:p>
    <w:p w:rsidR="007F1949" w:rsidRPr="00987FDD" w:rsidRDefault="007F1949" w:rsidP="007F194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Такое положение также распространяется на медицинские диеты из мяса и молока, которые составляют один миллион 335 тысяч, и другие, предоставляемые людям, страдающим хроническими заболеваниями, беременным женщинам, детям с непереносимостью лактозы и хроническими заболеваниями.</w:t>
      </w:r>
    </w:p>
    <w:p w:rsidR="007F1949" w:rsidRPr="00987FDD" w:rsidRDefault="007F1949" w:rsidP="007F194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Трансцендентным для страны будет обеспечение того, чтобы работа стала основным источником богатства и дохода для экономически активных сил, и это намерение становится все более эффективным, поскольку за последние 20 дней было зарегистрировано более 29 тысяч заявлений о приеме на работу.</w:t>
      </w:r>
    </w:p>
    <w:p w:rsidR="007F1949" w:rsidRPr="00987FDD" w:rsidRDefault="007F1949" w:rsidP="007F194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В этом смысле Мурильо подтвердил, что страна должна создавать больше рабочих мест в производственном секторе, потому что именно они напрямую связаны с созданием нового богатства, из которых только 17 000 уже предложены в кубинской столице.</w:t>
      </w:r>
    </w:p>
    <w:p w:rsidR="004358E7" w:rsidRPr="00987FDD" w:rsidRDefault="007F1949" w:rsidP="007F194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Кроме того, одним из вариантов является то, что пригодные для работы люди могут присоединиться к рынку труда, что очень важно для населения, которое стареет с каждым днем, учитывая, что ожидаемая продолжительность жизни кубинцев увеличивается и, следовательно, увеличивается обязанность для трудоспособного населения.</w:t>
      </w:r>
      <w:r w:rsidR="00C65B44" w:rsidRPr="00987FDD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C65B44" w:rsidRPr="00987FDD" w:rsidRDefault="00C65B44" w:rsidP="00C65B44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7A5465" w:rsidRPr="00987FDD" w:rsidRDefault="00267ABC" w:rsidP="001B59BA">
      <w:pPr>
        <w:pStyle w:val="Ttulo2"/>
        <w:numPr>
          <w:ilvl w:val="0"/>
          <w:numId w:val="31"/>
        </w:numPr>
        <w:spacing w:line="276" w:lineRule="auto"/>
        <w:rPr>
          <w:rFonts w:cs="Arial"/>
          <w:szCs w:val="24"/>
          <w:lang w:val="ru-RU" w:eastAsia="es-ES"/>
        </w:rPr>
      </w:pPr>
      <w:bookmarkStart w:id="5" w:name="_Toc61252932"/>
      <w:r w:rsidRPr="00987FDD">
        <w:rPr>
          <w:rFonts w:cs="Arial"/>
          <w:szCs w:val="24"/>
          <w:lang w:val="ru-RU" w:eastAsia="es-ES"/>
        </w:rPr>
        <w:t xml:space="preserve">Куба </w:t>
      </w:r>
      <w:r w:rsidR="001B59BA" w:rsidRPr="00987FDD">
        <w:rPr>
          <w:rFonts w:cs="Arial"/>
          <w:szCs w:val="24"/>
          <w:lang w:val="ru-RU" w:eastAsia="es-ES"/>
        </w:rPr>
        <w:t>за справедливость и искоренение расизма</w:t>
      </w:r>
      <w:bookmarkEnd w:id="5"/>
    </w:p>
    <w:p w:rsidR="00267ABC" w:rsidRPr="00987FDD" w:rsidRDefault="00267ABC" w:rsidP="00267ABC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1B59BA" w:rsidRPr="00987FDD" w:rsidRDefault="001B59BA" w:rsidP="001B59B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Гавана, 6 января</w:t>
      </w:r>
      <w:r w:rsidRPr="00987FDD">
        <w:rPr>
          <w:rFonts w:ascii="Arial" w:hAnsi="Arial" w:cs="Arial"/>
          <w:sz w:val="24"/>
          <w:szCs w:val="24"/>
          <w:lang w:val="ru-RU" w:eastAsia="es-ES"/>
        </w:rPr>
        <w:t>.</w:t>
      </w:r>
      <w:r w:rsidRPr="00987FDD">
        <w:rPr>
          <w:rFonts w:ascii="Arial" w:hAnsi="Arial" w:cs="Arial"/>
          <w:sz w:val="24"/>
          <w:szCs w:val="24"/>
          <w:lang w:val="ru-RU" w:eastAsia="es-ES"/>
        </w:rPr>
        <w:t xml:space="preserve"> Президент Кубы Мигель Диас-Канель сегодня подтвердил обязательства страны перед искоренением расизма, что является приоритетом в программе работы правительства.</w:t>
      </w:r>
    </w:p>
    <w:p w:rsidR="001B59BA" w:rsidRPr="00987FDD" w:rsidRDefault="001B59BA" w:rsidP="001B59B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В сообщении, опубликованном в Твиттере, президент назвал эту тенденцию пережитком, который необходимо стереть в стране при поддержке Национальной программы борьбы с расизмом и расовой дискриминацией.</w:t>
      </w:r>
    </w:p>
    <w:p w:rsidR="001B59BA" w:rsidRPr="00987FDD" w:rsidRDefault="001B59BA" w:rsidP="001B59B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"Пережиток, который мы должны устранить в нашем справедливом и свободном обществе. У нас есть государственная программа для достижения этой цели", - написал он.</w:t>
      </w:r>
    </w:p>
    <w:p w:rsidR="001B59BA" w:rsidRPr="00987FDD" w:rsidRDefault="001B59BA" w:rsidP="001B59B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Глава государства сопроводил свое послание статьей кубинского интеллектуала Мигеля Барнета, опубликованной в среду в газете "Гранма", в которой подчеркивается необходимость более инклюзивной и непредвзятой культуры как основной цели кубинского социального проекта.</w:t>
      </w:r>
    </w:p>
    <w:p w:rsidR="001B59BA" w:rsidRPr="00987FDD" w:rsidRDefault="001B59BA" w:rsidP="001B59B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"Искоренение расистских настроений по отношению к черным - задача не только психологов. "Необходимо исследовать культуры африканских народов, которые оставили Кубе безмерное космогоническое и художественное сокровище", - отмечается в тексте.</w:t>
      </w:r>
    </w:p>
    <w:p w:rsidR="001B59BA" w:rsidRPr="00987FDD" w:rsidRDefault="001B59BA" w:rsidP="001B59B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"Важно стереть в подсознании предрассудки, в которых таятся расовые различия", - добавляет он.</w:t>
      </w:r>
    </w:p>
    <w:p w:rsidR="001B59BA" w:rsidRPr="00987FDD" w:rsidRDefault="001B59BA" w:rsidP="001B59B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С ноября 2019 года Совет министров Кубы одобрил Национальную программу борьбы с расизмом и расовой дискриминацией, которую возглавляет сам президент.</w:t>
      </w:r>
    </w:p>
    <w:p w:rsidR="001B59BA" w:rsidRPr="00987FDD" w:rsidRDefault="001B59BA" w:rsidP="001B59B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Среди задач инициатива предполагает выявление причин, способствующих расовой дискриминации, и диагностику возможных действий, которые необходимо предпринять в зависимости от территории, местности, отрасли экономики и общества.</w:t>
      </w:r>
    </w:p>
    <w:p w:rsidR="00C80F2F" w:rsidRPr="00987FDD" w:rsidRDefault="001B59BA" w:rsidP="001B59B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Планирует распространять африканское историко-культурное наследие и кубинское культурное разнообразие, способствуя организованным общественным дебатам по расовым проблемам в политических, массовых и общественных организациях, а также их присутствию в средствах массовой информации.</w:t>
      </w:r>
      <w:r w:rsidR="00267ABC" w:rsidRPr="00987FDD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C80F2F" w:rsidRPr="00987FDD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BE14BB" w:rsidRPr="00987FDD" w:rsidRDefault="00BE14BB" w:rsidP="00BE14BB">
      <w:pPr>
        <w:rPr>
          <w:rFonts w:ascii="Arial" w:hAnsi="Arial" w:cs="Arial"/>
          <w:sz w:val="16"/>
          <w:lang w:val="ru-RU" w:eastAsia="es-ES"/>
        </w:rPr>
      </w:pPr>
    </w:p>
    <w:p w:rsidR="00267ABC" w:rsidRPr="00987FDD" w:rsidRDefault="00477913" w:rsidP="00477913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6" w:name="_Toc61252933"/>
      <w:r w:rsidRPr="00987FDD">
        <w:rPr>
          <w:lang w:val="ru-RU"/>
        </w:rPr>
        <w:t>Научные соглашения по продвижению производства продуктов питания на Кубе</w:t>
      </w:r>
      <w:bookmarkEnd w:id="6"/>
    </w:p>
    <w:p w:rsidR="00267ABC" w:rsidRPr="00987FDD" w:rsidRDefault="00477913" w:rsidP="00267ABC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92120" cy="1558290"/>
            <wp:effectExtent l="0" t="0" r="0" b="3810"/>
            <wp:docPr id="22" name="Imagen 22" descr="https://ruso.prensa-latina.cu/images/la%20produccin%20de%20alimen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ruso.prensa-latina.cu/images/la%20produccin%20de%20alimento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913" w:rsidRPr="00987FDD" w:rsidRDefault="00477913" w:rsidP="0047791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Камагуэй, Куба, 5 января</w:t>
      </w:r>
      <w:r w:rsidRPr="00987FDD">
        <w:rPr>
          <w:rFonts w:ascii="Arial" w:hAnsi="Arial" w:cs="Arial"/>
          <w:sz w:val="24"/>
          <w:szCs w:val="24"/>
          <w:lang w:val="ru-RU" w:eastAsia="es-ES"/>
        </w:rPr>
        <w:t>.</w:t>
      </w:r>
      <w:r w:rsidRPr="00987FDD">
        <w:rPr>
          <w:rFonts w:ascii="Arial" w:hAnsi="Arial" w:cs="Arial"/>
          <w:sz w:val="24"/>
          <w:szCs w:val="24"/>
          <w:lang w:val="ru-RU" w:eastAsia="es-ES"/>
        </w:rPr>
        <w:t xml:space="preserve"> Производство продуктов питания на научной основе и соглашения с иностранными учреждениями, такими как Совет фламандских университетов Бельгии (VLIR-UOS), остаются сегодня основными предпосылками на 2021 год в этом кубинском регионе.</w:t>
      </w:r>
    </w:p>
    <w:p w:rsidR="00477913" w:rsidRPr="00987FDD" w:rsidRDefault="00477913" w:rsidP="0047791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Среди образовательных центров в этой провинции, расположенных примерно в 547 км к востоку от Гаваны, выделяется Университет Камагуэй, факультет сельскохозяйственных наук которого работает вместе с Министерством науки, технологий и окружающей среды.</w:t>
      </w:r>
    </w:p>
    <w:p w:rsidR="00477913" w:rsidRPr="00987FDD" w:rsidRDefault="00477913" w:rsidP="0047791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В самой большой провинции Кубы площадью более 16 тысяч квадратных километров, имеющей самые давние в стране животноводческие традиции, в 2021 году реализуются проекты, которые будут способствовать применению технологий, ускоряющих процессы животноводства.</w:t>
      </w:r>
    </w:p>
    <w:p w:rsidR="00477913" w:rsidRPr="00987FDD" w:rsidRDefault="00477913" w:rsidP="0047791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Только в 2020 году Центр генной инженерии и биотехнологии (CIGB) в этой провинции сосредоточился на программах получения биопродуктов для улучшения сельского хозяйства страны.</w:t>
      </w:r>
    </w:p>
    <w:p w:rsidR="00477913" w:rsidRPr="00987FDD" w:rsidRDefault="00477913" w:rsidP="0047791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В беседе с корреспондентом агентства Пренса Латина, директор CIGB Немезио Гонсалес упомянул о производственном процессе HeberNem, экологического бионематицида, который способствует росту сельскохозяйственных культур, разработанных на этой территории.</w:t>
      </w:r>
    </w:p>
    <w:p w:rsidR="00477913" w:rsidRPr="00987FDD" w:rsidRDefault="00477913" w:rsidP="0047791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Инновации и исследовательская деятельность вносят значительный вклад в сельское хозяйство и пищевую промышленность, улучшая и увеличивая производство.</w:t>
      </w:r>
    </w:p>
    <w:p w:rsidR="00477913" w:rsidRPr="00987FDD" w:rsidRDefault="00477913" w:rsidP="0047791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В дополнение к продовольственной безопасности страны, одной из важнейших задач в государственных делах Кубы, Рыболовная компания Камагуэй и Бизнес-группа по развитию креветок продвигают экспортные товары и их коммерциализацию на внутреннем рынке.</w:t>
      </w:r>
    </w:p>
    <w:p w:rsidR="00267ABC" w:rsidRPr="00987FDD" w:rsidRDefault="00477913" w:rsidP="0047791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Программы по охране здоровья и благополучия животных, производство лекарств, таких как Gavac, в дополнение к другим для борьбы с вредителями при выращивании риса, в основном с советом специалистов из Вьетнама, также дополняют научную повестку дня Кубы.</w:t>
      </w:r>
      <w:r w:rsidR="00267ABC" w:rsidRPr="00987FDD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267ABC" w:rsidRPr="00987FDD" w:rsidRDefault="00267ABC" w:rsidP="00267ABC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267ABC" w:rsidRPr="00987FDD" w:rsidRDefault="005936D1" w:rsidP="005936D1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7" w:name="_Toc61252934"/>
      <w:r w:rsidRPr="00987FDD">
        <w:rPr>
          <w:lang w:val="ru-RU"/>
        </w:rPr>
        <w:t>Открывается в столице Кубы Музей рома</w:t>
      </w:r>
      <w:bookmarkEnd w:id="7"/>
    </w:p>
    <w:p w:rsidR="005936D1" w:rsidRPr="00987FDD" w:rsidRDefault="005936D1" w:rsidP="005936D1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23" name="Imagen 23" descr="https://ruso.prensa-latina.cu/images/pl-ru/2021/01/museo-ron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ruso.prensa-latina.cu/images/pl-ru/2021/01/museo-ron-cub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6D1" w:rsidRPr="00987FDD" w:rsidRDefault="00267ABC" w:rsidP="005936D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5936D1" w:rsidRPr="00987FDD">
        <w:rPr>
          <w:rFonts w:ascii="Arial" w:hAnsi="Arial" w:cs="Arial"/>
          <w:sz w:val="24"/>
          <w:szCs w:val="24"/>
          <w:lang w:val="ru-RU" w:eastAsia="es-ES"/>
        </w:rPr>
        <w:t>7</w:t>
      </w:r>
      <w:r w:rsidRPr="00987FDD">
        <w:rPr>
          <w:rFonts w:ascii="Arial" w:hAnsi="Arial" w:cs="Arial"/>
          <w:sz w:val="24"/>
          <w:szCs w:val="24"/>
          <w:lang w:val="ru-RU" w:eastAsia="es-ES"/>
        </w:rPr>
        <w:t xml:space="preserve"> января. </w:t>
      </w:r>
      <w:r w:rsidR="005936D1" w:rsidRPr="00987FDD">
        <w:rPr>
          <w:rFonts w:ascii="Arial" w:hAnsi="Arial" w:cs="Arial"/>
          <w:sz w:val="24"/>
          <w:szCs w:val="24"/>
          <w:lang w:val="ru-RU" w:eastAsia="es-ES"/>
        </w:rPr>
        <w:t>Сегодня представители компании Havana Club International S.A. подтвердили открытие Музея рома в Гаване, учреждение, которое информирует и продает основной спиртной продукт Кубы.</w:t>
      </w:r>
    </w:p>
    <w:p w:rsidR="005936D1" w:rsidRPr="00987FDD" w:rsidRDefault="005936D1" w:rsidP="005936D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Расположенный на Авенида-дель-Пуэрто, этот музей находится в центре внимания многих путешественников, особенно тех, кто прибывает из Европы, где большой спрос на Havana Club.</w:t>
      </w:r>
    </w:p>
    <w:p w:rsidR="005936D1" w:rsidRPr="00987FDD" w:rsidRDefault="005936D1" w:rsidP="005936D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С 4 января этого года популярный музей снова принимал посетителей в рамках строгих санитарно-гигиенических мер, направленных на борьбу с распространением пандемии ковид-19.</w:t>
      </w:r>
    </w:p>
    <w:p w:rsidR="005936D1" w:rsidRPr="00987FDD" w:rsidRDefault="005936D1" w:rsidP="005936D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Havana Club Internacional на своем веб-сайте освещает мероприятия, которые проводятся в этом месте, включая дегустации Havana Club Añejo 3 años, Havana Club 7 anños и Havana Club Selección de Maestros.</w:t>
      </w:r>
    </w:p>
    <w:p w:rsidR="005936D1" w:rsidRPr="00987FDD" w:rsidRDefault="005936D1" w:rsidP="005936D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Кроме того, они организуют коктейльные мастерские, дегустации элитных продуктов.</w:t>
      </w:r>
    </w:p>
    <w:p w:rsidR="005936D1" w:rsidRPr="00987FDD" w:rsidRDefault="005936D1" w:rsidP="005936D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Глава коммерческого отдела Музея рома Havana Club Гретель Пердомо отметила, что экскурсия для посетителей запланирована каждые 10 минут, чтобы избежать скопления людей.</w:t>
      </w:r>
    </w:p>
    <w:p w:rsidR="005936D1" w:rsidRPr="00987FDD" w:rsidRDefault="005936D1" w:rsidP="005936D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Для таких посещений всегда требуется гид и максимум 15 человек, помимо измерения температуры посетителей и наличия музея гигиенических станций для дезинфекции рук.</w:t>
      </w:r>
    </w:p>
    <w:p w:rsidR="005936D1" w:rsidRPr="00987FDD" w:rsidRDefault="005936D1" w:rsidP="005936D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Добавила, что сотрудники музея носят защитные маски и маски, которые также должны носить посетители.</w:t>
      </w:r>
    </w:p>
    <w:p w:rsidR="005936D1" w:rsidRPr="00987FDD" w:rsidRDefault="005936D1" w:rsidP="005936D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Знаки с инструкциями, которым необходимо следовать, появляются повсюду.</w:t>
      </w:r>
    </w:p>
    <w:p w:rsidR="005936D1" w:rsidRPr="00987FDD" w:rsidRDefault="005936D1" w:rsidP="005936D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Этот музей, который был открыт два десятилетия назад в марте, ежегодно он принимает путешественников из Франции, Германии, Южной Кореи, Китая, Японии, среди других стран.</w:t>
      </w:r>
    </w:p>
    <w:p w:rsidR="00267ABC" w:rsidRPr="00987FDD" w:rsidRDefault="005936D1" w:rsidP="005936D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Фирма Havana Club International S.A. представляет собой совместное предприятие французской Pernod Ricard и местного Cuba Ron, созданное в 1993 году и успешно реализованное в мире этого кубинского рома.</w:t>
      </w:r>
      <w:r w:rsidR="00267ABC" w:rsidRPr="00987FDD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904A3F" w:rsidRPr="00987FDD" w:rsidRDefault="00904A3F" w:rsidP="00267ABC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04A3F" w:rsidRPr="00987FDD" w:rsidTr="00061312">
        <w:tc>
          <w:tcPr>
            <w:tcW w:w="9487" w:type="dxa"/>
          </w:tcPr>
          <w:p w:rsidR="00904A3F" w:rsidRPr="00987FDD" w:rsidRDefault="00904A3F" w:rsidP="00061312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</w:pPr>
            <w:bookmarkStart w:id="8" w:name="_Toc59994179"/>
            <w:bookmarkStart w:id="9" w:name="_Toc61252935"/>
            <w:r w:rsidRPr="00987FDD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Новости о коронавирусе</w:t>
            </w:r>
            <w:bookmarkEnd w:id="8"/>
            <w:bookmarkEnd w:id="9"/>
          </w:p>
        </w:tc>
      </w:tr>
    </w:tbl>
    <w:p w:rsidR="00904A3F" w:rsidRPr="00987FDD" w:rsidRDefault="00904A3F" w:rsidP="00267ABC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904A3F" w:rsidRPr="00987FDD" w:rsidRDefault="00904A3F" w:rsidP="00904A3F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10" w:name="_Toc61252936"/>
      <w:r w:rsidRPr="00987FDD">
        <w:rPr>
          <w:lang w:val="ru-RU"/>
        </w:rPr>
        <w:t>Кубинские эксперты расследуют последствия пандемии в почках</w:t>
      </w:r>
      <w:bookmarkEnd w:id="10"/>
    </w:p>
    <w:p w:rsidR="00904A3F" w:rsidRPr="00987FDD" w:rsidRDefault="00904A3F" w:rsidP="00904A3F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904A3F" w:rsidRPr="00987FDD" w:rsidRDefault="00904A3F" w:rsidP="00904A3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Гавана, 4 января</w:t>
      </w:r>
      <w:r w:rsidRPr="00987FDD">
        <w:rPr>
          <w:rFonts w:ascii="Arial" w:hAnsi="Arial" w:cs="Arial"/>
          <w:sz w:val="24"/>
          <w:szCs w:val="24"/>
          <w:lang w:val="ru-RU" w:eastAsia="es-ES"/>
        </w:rPr>
        <w:t>.</w:t>
      </w:r>
      <w:r w:rsidRPr="00987FDD">
        <w:rPr>
          <w:rFonts w:ascii="Arial" w:hAnsi="Arial" w:cs="Arial"/>
          <w:sz w:val="24"/>
          <w:szCs w:val="24"/>
          <w:lang w:val="ru-RU" w:eastAsia="es-ES"/>
        </w:rPr>
        <w:t xml:space="preserve"> Многопрофильная группа из Кубы проводит расследование о последствиях, вызванных пандемией ковид-19 в почечной системе.</w:t>
      </w:r>
    </w:p>
    <w:p w:rsidR="00904A3F" w:rsidRPr="00987FDD" w:rsidRDefault="00904A3F" w:rsidP="00904A3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В исследовании приняли участие более 40 экспертов из Института нефрологии и Учебной клинической хирургической больницы имени Сальвадора Альенде.</w:t>
      </w:r>
    </w:p>
    <w:p w:rsidR="00904A3F" w:rsidRPr="00987FDD" w:rsidRDefault="00904A3F" w:rsidP="00904A3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"Изучение основано на международной информации, указывающей на признаки почечных изменений у активных пациентов, которые приводят к острому заболеванию почек, требующему заместительного лечения", подтвердил руководитель группы Рауль Эррера.</w:t>
      </w:r>
    </w:p>
    <w:p w:rsidR="00904A3F" w:rsidRPr="00987FDD" w:rsidRDefault="00904A3F" w:rsidP="00904A3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По его словам, вирус использует кровоток для распространения, а почки - один из наиболее васкуляризованных органов тела, поскольку кровь проходит через них.</w:t>
      </w:r>
    </w:p>
    <w:p w:rsidR="00904A3F" w:rsidRPr="00987FDD" w:rsidRDefault="00904A3F" w:rsidP="00904A3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Эррера указал, что есть и другие общие элементы, которые совпадают с полиорганной недостаточностью, что влияет на организм с повреждением почек, таких как инфекции, нефротоксические препараты, состояния артериальной гипотензии, повреждение мышц, выброс вредных белков, среди других факторов.</w:t>
      </w:r>
    </w:p>
    <w:p w:rsidR="00904A3F" w:rsidRPr="00987FDD" w:rsidRDefault="00904A3F" w:rsidP="00904A3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На основании вышеизложенного, - сказал специалист, - ведется расследование с выборкой бессимптомных, легких, тяжелых, критических и умерших пациентов.</w:t>
      </w:r>
    </w:p>
    <w:p w:rsidR="00904A3F" w:rsidRPr="00987FDD" w:rsidRDefault="00904A3F" w:rsidP="00904A3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Предварительные результаты показывают, что необходимо позаботиться о себе, прежде всего, чтобы не заболеть, потому что в случае заражения могут возникнуть последствия.</w:t>
      </w:r>
    </w:p>
    <w:p w:rsidR="00904A3F" w:rsidRPr="00987FDD" w:rsidRDefault="00904A3F" w:rsidP="00904A3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У многих пациентов, прошедших активную фазу заболевания, спустя несколько месяцев сохраняются симптомы, включая боль в суставах, потерю запаха и вкуса, нарушения памяти, среди других последствий, для чего необходимо медицинское наблюдение и изменение стиля жизни, так как есть склонность к развитию других заболеваний.</w:t>
      </w:r>
      <w:r w:rsidRPr="00987FDD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987FDD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D05F25" w:rsidRPr="00987FDD" w:rsidRDefault="00D05F25" w:rsidP="00904A3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D05F25" w:rsidRPr="00987FDD" w:rsidRDefault="00D05F25" w:rsidP="00D05F25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11" w:name="_Toc61252937"/>
      <w:r w:rsidRPr="00987FDD">
        <w:rPr>
          <w:lang w:val="ru-RU"/>
        </w:rPr>
        <w:t>Куба начнет применять Назальферон путешественникам и их родственникам</w:t>
      </w:r>
      <w:bookmarkEnd w:id="11"/>
    </w:p>
    <w:p w:rsidR="00D05F25" w:rsidRPr="00987FDD" w:rsidRDefault="00D05F25" w:rsidP="00155DC9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noProof/>
          <w:lang w:eastAsia="es-ES"/>
        </w:rPr>
        <w:drawing>
          <wp:inline distT="0" distB="0" distL="0" distR="0">
            <wp:extent cx="2992120" cy="1675130"/>
            <wp:effectExtent l="0" t="0" r="0" b="1270"/>
            <wp:docPr id="11" name="Imagen 11" descr="https://ruso.prensa-latina.cu/images/pl-ru/2021/01/cuba-nasalfe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uso.prensa-latina.cu/images/pl-ru/2021/01/cuba-nasalferon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DC9" w:rsidRPr="00987FDD" w:rsidRDefault="00155DC9" w:rsidP="00155DC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Гавана, 8 января</w:t>
      </w:r>
      <w:r w:rsidRPr="00987FDD">
        <w:rPr>
          <w:rFonts w:ascii="Arial" w:hAnsi="Arial" w:cs="Arial"/>
          <w:sz w:val="24"/>
          <w:szCs w:val="24"/>
          <w:lang w:val="ru-RU" w:eastAsia="es-ES"/>
        </w:rPr>
        <w:t>.</w:t>
      </w:r>
      <w:r w:rsidRPr="00987FDD">
        <w:rPr>
          <w:rFonts w:ascii="Arial" w:hAnsi="Arial" w:cs="Arial"/>
          <w:sz w:val="24"/>
          <w:szCs w:val="24"/>
          <w:lang w:val="ru-RU" w:eastAsia="es-ES"/>
        </w:rPr>
        <w:t xml:space="preserve"> Куба начнет применять Назальферон, препарат местной биотехнологической индустрии, путешественникам и их семьям, чтобы предотвратить репликацию вируса SARS-CoV-2, вызывающего Covid-19, и укрепить иммунную систему.</w:t>
      </w:r>
    </w:p>
    <w:p w:rsidR="00155DC9" w:rsidRPr="00987FDD" w:rsidRDefault="00155DC9" w:rsidP="00155DC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Как сообщалось на заседании провинциального совета обороны Гаваны, применение этого лекарства в каплях будет первоначально применяться в муниципалитетах Бойерос и Диез-де-Октубре, и позднее будет распространено на остальную часть столицы.</w:t>
      </w:r>
    </w:p>
    <w:p w:rsidR="00155DC9" w:rsidRPr="00987FDD" w:rsidRDefault="00155DC9" w:rsidP="00155DC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Директор по науке и технологическим инновациям Министерства здравоохранения Илеана Моралес пояснила, что одна капля назначается утром, а другая - ночью в течение 5-10 дней.</w:t>
      </w:r>
    </w:p>
    <w:p w:rsidR="00155DC9" w:rsidRPr="00987FDD" w:rsidRDefault="00155DC9" w:rsidP="00155DC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Указала, что сожители должны начать лечение за три дня до прибытия путешественника в их дом.</w:t>
      </w:r>
    </w:p>
    <w:p w:rsidR="00155DC9" w:rsidRPr="00987FDD" w:rsidRDefault="00155DC9" w:rsidP="00155DC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Назальферон представляет собой рекомбинантный человеческий IFN-альфа-2b-препарат для назального введения, который благодаря иммуномодулирующим и противовирусным свойствам IFN-альфа обеспечивает защиту от воздействия SARS-CoV-2.</w:t>
      </w:r>
    </w:p>
    <w:p w:rsidR="00155DC9" w:rsidRPr="00987FDD" w:rsidRDefault="00155DC9" w:rsidP="00155DC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Специалисты утверждают, что он предотвращает репликацию этого вируса и изменяет количество колоний, присутствующих в организме. Он также укрепляет иммунную систему и гарантирует, что если человек заразится патогеном, у него не появятся серьезные симптомы, добавляют эксперты.</w:t>
      </w:r>
    </w:p>
    <w:p w:rsidR="00155DC9" w:rsidRPr="00987FDD" w:rsidRDefault="00155DC9" w:rsidP="00155DC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Данные Кубинской академии наук показывают, что до 17 августа 241 медицинский работник и 1010 уязвимых людей (пожилые люди и с сопутствующи</w:t>
      </w:r>
      <w:r w:rsidR="00987FDD" w:rsidRPr="00987FDD">
        <w:rPr>
          <w:rFonts w:ascii="Arial" w:hAnsi="Arial" w:cs="Arial"/>
          <w:sz w:val="24"/>
          <w:szCs w:val="24"/>
          <w:lang w:val="ru-RU" w:eastAsia="es-ES"/>
        </w:rPr>
        <w:t>ми заболеваниями или косвенным</w:t>
      </w:r>
      <w:r w:rsidRPr="00987FDD">
        <w:rPr>
          <w:rFonts w:ascii="Arial" w:hAnsi="Arial" w:cs="Arial"/>
          <w:sz w:val="24"/>
          <w:szCs w:val="24"/>
          <w:lang w:val="ru-RU" w:eastAsia="es-ES"/>
        </w:rPr>
        <w:t xml:space="preserve"> воздействием вируса) лечились этим препаратом.</w:t>
      </w:r>
    </w:p>
    <w:p w:rsidR="00155DC9" w:rsidRPr="00987FDD" w:rsidRDefault="00155DC9" w:rsidP="00155DC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В последние недели органы здравоохранения Кубы предупредили об увеличении числа людей с диагнозом Covid-19 и пациентов, поступающих в реанимацию из-за осложнений, связанных с этим заболеванием.</w:t>
      </w:r>
    </w:p>
    <w:p w:rsidR="00155DC9" w:rsidRPr="00987FDD" w:rsidRDefault="00155DC9" w:rsidP="00155DC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Они настаивают на том, что нынешняя ситуация перед лицом пандемии очень сложна, поэтому они вновь подчеркивают важность самоответственности и неукоснительного соблюдения мер защиты.</w:t>
      </w:r>
      <w:r w:rsidRPr="00987FDD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987FDD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4305BE" w:rsidRPr="00987FDD" w:rsidRDefault="004305BE" w:rsidP="00155DC9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4305BE" w:rsidRPr="00987FDD" w:rsidRDefault="004305BE" w:rsidP="004305BE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12" w:name="_Toc61252938"/>
      <w:r w:rsidRPr="00987FDD">
        <w:rPr>
          <w:lang w:val="ru-RU"/>
        </w:rPr>
        <w:t>Куба принимает новые меры по снижению пика инфицирования</w:t>
      </w:r>
      <w:bookmarkEnd w:id="12"/>
    </w:p>
    <w:p w:rsidR="004305BE" w:rsidRPr="00987FDD" w:rsidRDefault="004305BE" w:rsidP="004305BE">
      <w:pPr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14" name="Imagen 14" descr="https://ruso.prensa-latina.cu/images/pl-ru/2021/01/can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uso.prensa-latina.cu/images/pl-ru/2021/01/canel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5BE" w:rsidRPr="00987FDD" w:rsidRDefault="004305BE" w:rsidP="004305B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Гавана, 9 января</w:t>
      </w:r>
      <w:r w:rsidRPr="00987FDD">
        <w:rPr>
          <w:rFonts w:ascii="Arial" w:hAnsi="Arial" w:cs="Arial"/>
          <w:sz w:val="24"/>
          <w:szCs w:val="24"/>
          <w:lang w:val="ru-RU" w:eastAsia="es-ES"/>
        </w:rPr>
        <w:t>.</w:t>
      </w:r>
      <w:r w:rsidRPr="00987FDD">
        <w:rPr>
          <w:rFonts w:ascii="Arial" w:hAnsi="Arial" w:cs="Arial"/>
          <w:sz w:val="24"/>
          <w:szCs w:val="24"/>
          <w:lang w:val="ru-RU" w:eastAsia="es-ES"/>
        </w:rPr>
        <w:t xml:space="preserve"> Правительство Кубы одобрило новые меры по снижению пика заражения КОВИД-19, что включает отмену этапов стадии выздоровления в нескольких провинциях и муниципалитетах страны.</w:t>
      </w:r>
    </w:p>
    <w:p w:rsidR="004305BE" w:rsidRPr="00987FDD" w:rsidRDefault="004305BE" w:rsidP="004305B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На заседании временной рабочей группы по противодействию и борьбе с пандемией, возглавляемой президентом Мигелем Диас-Канелем, было решено вернуть Гавану из фазы III восстановительного этапа в I.</w:t>
      </w:r>
    </w:p>
    <w:p w:rsidR="004305BE" w:rsidRPr="00987FDD" w:rsidRDefault="004305BE" w:rsidP="004305B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По сообщениям национального телевидения, этот город, в 15 муниципалитетах которого присутствует вирус, может вернуться</w:t>
      </w:r>
      <w:r w:rsidR="00987FDD" w:rsidRPr="00987FDD">
        <w:rPr>
          <w:rFonts w:ascii="Arial" w:hAnsi="Arial" w:cs="Arial"/>
          <w:sz w:val="24"/>
          <w:szCs w:val="24"/>
          <w:lang w:val="ru-RU" w:eastAsia="es-ES"/>
        </w:rPr>
        <w:t xml:space="preserve"> к сценарию ограниченной из-за </w:t>
      </w:r>
      <w:r w:rsidRPr="00987FDD">
        <w:rPr>
          <w:rFonts w:ascii="Arial" w:hAnsi="Arial" w:cs="Arial"/>
          <w:sz w:val="24"/>
          <w:szCs w:val="24"/>
          <w:lang w:val="ru-RU" w:eastAsia="es-ES"/>
        </w:rPr>
        <w:t>автохтонной передачи болезни.</w:t>
      </w:r>
    </w:p>
    <w:p w:rsidR="004305BE" w:rsidRPr="00987FDD" w:rsidRDefault="004305BE" w:rsidP="004305B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Совет обороны провинции этой столицы представил на заседании предложение о действиях, которые должны быть реализованы в ближайшие дни, предусматривая закрытие некоторых мероприятий и строгое применение Декрета 14, устанавливающего наказание за нарушения гигиены и санитарных мер.</w:t>
      </w:r>
    </w:p>
    <w:p w:rsidR="004305BE" w:rsidRPr="00987FDD" w:rsidRDefault="004305BE" w:rsidP="004305B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Согласно отчету, провинции Сантьяго-де-Куба, которые находились на фазе III, перейдут в фазу II; и Гуантанамо, продвигавшийся в нормализации. Аналогичные меры будут приняты различными муниципалитетами на этих территориях.</w:t>
      </w:r>
    </w:p>
    <w:p w:rsidR="004305BE" w:rsidRPr="00987FDD" w:rsidRDefault="004305BE" w:rsidP="004305B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Точно так же отступают на низшую фазу провинции Вилья-Клара, Матансас, Маябеке и Артемиса, а также некоторые их муниципалитеты. Между тем, в Лас-Тунас и Камагуэй предупредили об увеличении случаев заболевания КОВИД-19 в последние дни.</w:t>
      </w:r>
    </w:p>
    <w:p w:rsidR="004305BE" w:rsidRPr="00987FDD" w:rsidRDefault="004305BE" w:rsidP="004305B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В этом контексте премьер-министр Мануэль Марреро поручил губернаторам этих территорий пересмотреть планы и принять меры, соответствующие каждому из этих этапов, чтобы неукоснительно принять меры, пока ситуация не стабилизируется.</w:t>
      </w:r>
    </w:p>
    <w:p w:rsidR="004305BE" w:rsidRPr="00987FDD" w:rsidRDefault="004305BE" w:rsidP="004305BE">
      <w:pPr>
        <w:jc w:val="both"/>
        <w:rPr>
          <w:rFonts w:ascii="Arial" w:hAnsi="Arial" w:cs="Arial"/>
          <w:sz w:val="24"/>
          <w:szCs w:val="24"/>
          <w:lang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В эту пятницу Куба сообщила о 344 новых пациентах с КОВИД-19, рекордное количество подтвержденных за один день с начала болезни в марте, сложная эпидемиологическая ситуация, обусловленная увеличением въезда путешественников в страну и праздничными мероприятиями в последние дни.</w:t>
      </w:r>
      <w:r w:rsidRPr="00987FDD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987FDD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267ABC" w:rsidRPr="00987FDD" w:rsidRDefault="00267ABC" w:rsidP="00267ABC">
      <w:pPr>
        <w:pStyle w:val="Ttulo2"/>
        <w:spacing w:line="276" w:lineRule="auto"/>
        <w:rPr>
          <w:rFonts w:eastAsiaTheme="minorHAnsi" w:cs="Arial"/>
          <w:b w:val="0"/>
          <w:sz w:val="16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C3AC2" w:rsidRPr="00987FDD" w:rsidTr="009C3AC2">
        <w:tc>
          <w:tcPr>
            <w:tcW w:w="9487" w:type="dxa"/>
          </w:tcPr>
          <w:p w:rsidR="009C3AC2" w:rsidRPr="00987FDD" w:rsidRDefault="009C3AC2" w:rsidP="008411EB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13" w:name="_Toc61252939"/>
            <w:r w:rsidRPr="00987FDD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t>Международные отношения</w:t>
            </w:r>
            <w:bookmarkEnd w:id="13"/>
          </w:p>
        </w:tc>
      </w:tr>
    </w:tbl>
    <w:p w:rsidR="00B831C6" w:rsidRPr="00987FDD" w:rsidRDefault="00B831C6" w:rsidP="00B831C6">
      <w:pPr>
        <w:pStyle w:val="Ttulo2"/>
        <w:spacing w:line="276" w:lineRule="auto"/>
        <w:rPr>
          <w:rFonts w:eastAsiaTheme="minorHAnsi" w:cs="Arial"/>
          <w:b w:val="0"/>
          <w:sz w:val="16"/>
          <w:szCs w:val="24"/>
          <w:lang w:val="ru-RU" w:eastAsia="es-ES"/>
        </w:rPr>
      </w:pPr>
    </w:p>
    <w:p w:rsidR="002479A7" w:rsidRPr="00987FDD" w:rsidRDefault="00AD23D3" w:rsidP="00AD23D3">
      <w:pPr>
        <w:pStyle w:val="Ttulo2"/>
        <w:numPr>
          <w:ilvl w:val="0"/>
          <w:numId w:val="29"/>
        </w:numPr>
        <w:spacing w:line="276" w:lineRule="auto"/>
        <w:rPr>
          <w:rFonts w:cs="Arial"/>
          <w:szCs w:val="24"/>
          <w:lang w:val="ru-RU" w:eastAsia="es-ES"/>
        </w:rPr>
      </w:pPr>
      <w:bookmarkStart w:id="14" w:name="_Toc61252940"/>
      <w:r w:rsidRPr="00987FDD">
        <w:rPr>
          <w:lang w:val="ru-RU"/>
        </w:rPr>
        <w:t>Куба подтверждает обязательство перед Движением неприсоединившихся стран</w:t>
      </w:r>
      <w:bookmarkEnd w:id="14"/>
    </w:p>
    <w:p w:rsidR="00812C44" w:rsidRPr="00987FDD" w:rsidRDefault="00AD23D3" w:rsidP="001F0E63">
      <w:pPr>
        <w:spacing w:line="276" w:lineRule="auto"/>
        <w:jc w:val="center"/>
        <w:rPr>
          <w:rFonts w:ascii="Arial" w:hAnsi="Arial" w:cs="Arial"/>
          <w:noProof/>
          <w:sz w:val="16"/>
          <w:szCs w:val="24"/>
          <w:lang w:val="ru-RU" w:eastAsia="es-ES"/>
        </w:rPr>
      </w:pPr>
      <w:r w:rsidRPr="00987FDD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4" name="Imagen 4" descr="https://ruso.prensa-latina.cu/images/pl-ru/2021/01/cuba-mo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uso.prensa-latina.cu/images/pl-ru/2021/01/cuba-moal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3D3" w:rsidRPr="00987FDD" w:rsidRDefault="00AD23D3" w:rsidP="00AD23D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Гавана, 7 января</w:t>
      </w:r>
      <w:r w:rsidRPr="00987FDD">
        <w:rPr>
          <w:rFonts w:ascii="Arial" w:hAnsi="Arial" w:cs="Arial"/>
          <w:sz w:val="24"/>
          <w:szCs w:val="24"/>
          <w:lang w:val="ru-RU" w:eastAsia="es-ES"/>
        </w:rPr>
        <w:t>.</w:t>
      </w:r>
      <w:r w:rsidRPr="00987FDD">
        <w:rPr>
          <w:rFonts w:ascii="Arial" w:hAnsi="Arial" w:cs="Arial"/>
          <w:sz w:val="24"/>
          <w:szCs w:val="24"/>
          <w:lang w:val="ru-RU" w:eastAsia="es-ES"/>
        </w:rPr>
        <w:t xml:space="preserve"> Министр иностранных дел Кубы Бруно Родригес подтвердил обязательство Карибского острова перед принципам многосторонности и Движением неприсоединившихся стран (МНОАЛ).</w:t>
      </w:r>
    </w:p>
    <w:p w:rsidR="00AD23D3" w:rsidRPr="00987FDD" w:rsidRDefault="00AD23D3" w:rsidP="00AD23D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В сообщении, опубликованном в социальных сетях, Родригес признал отказ этого органа от принудительных мер, которые препятствуют Кубе эффективную борьбу с пандемией ковид-19.</w:t>
      </w:r>
    </w:p>
    <w:p w:rsidR="00AD23D3" w:rsidRPr="00987FDD" w:rsidRDefault="00AD23D3" w:rsidP="00AD23D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Подчеркнул продвижение со стороны МНОАЛ солидарности и международного сотрудничества.</w:t>
      </w:r>
    </w:p>
    <w:p w:rsidR="00AD23D3" w:rsidRPr="00987FDD" w:rsidRDefault="00AD23D3" w:rsidP="00AD23D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"В 2020 году Cuba поддержала Движение, подтвердив обязательство неприсоединения и многосторонности", написал глава отдела международных отношений.</w:t>
      </w:r>
    </w:p>
    <w:p w:rsidR="00AD23D3" w:rsidRPr="00987FDD" w:rsidRDefault="00AD23D3" w:rsidP="00AD23D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В октябре 2020 года министр иностранных дел Кубы защищал в рамках группы законное право стран-членов на развитие, ограниченное применением односторонних принудительных мер.</w:t>
      </w:r>
    </w:p>
    <w:p w:rsidR="00AD23D3" w:rsidRPr="00987FDD" w:rsidRDefault="00AD23D3" w:rsidP="00AD23D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"Санкции применяются, когда глобальная экономическая ситуация стала критической, что усугубляет разрушительные последствия пандемии ковид-19, наибольшее бремя которой ложится на слаборазвитые страны", осудил он во время министерской встречи блока, созванной виртуально в Организации Объединенных Наций (ООН).</w:t>
      </w:r>
    </w:p>
    <w:p w:rsidR="00AD23D3" w:rsidRPr="00987FDD" w:rsidRDefault="00AD23D3" w:rsidP="00AD23D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Добавил, что МНОАЛ, главный механизм политического согласия в странах Юга, должен взять на себя решающую роль в защите требований наших народов.</w:t>
      </w:r>
    </w:p>
    <w:p w:rsidR="00AD23D3" w:rsidRPr="00987FDD" w:rsidRDefault="00AD23D3" w:rsidP="00AD23D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"После 65 лет принятия Бандунгских принципов, положивших начало блоку, они остаются в полной силе и имеют большое значение в условиях все более опасного международного сценария", заверил он.</w:t>
      </w:r>
    </w:p>
    <w:p w:rsidR="00EB5AAE" w:rsidRPr="00987FDD" w:rsidRDefault="00AD23D3" w:rsidP="00AD23D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Движение неприсоединившихся стран, созданное в 1961 году, состоит из большинства государств и членов ООН.</w:t>
      </w:r>
      <w:r w:rsidR="00F70A78" w:rsidRPr="00987FDD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B60508" w:rsidRPr="00987FDD">
        <w:rPr>
          <w:rFonts w:ascii="Arial" w:hAnsi="Arial" w:cs="Arial"/>
          <w:sz w:val="24"/>
          <w:szCs w:val="24"/>
          <w:lang w:val="ru-RU" w:eastAsia="es-ES"/>
        </w:rPr>
        <w:t>(</w:t>
      </w:r>
      <w:r w:rsidR="00C238DA" w:rsidRPr="00987FDD">
        <w:rPr>
          <w:rFonts w:ascii="Arial" w:hAnsi="Arial" w:cs="Arial"/>
          <w:sz w:val="24"/>
          <w:szCs w:val="24"/>
          <w:lang w:val="ru-RU" w:eastAsia="es-ES"/>
        </w:rPr>
        <w:t>Пренса Латина</w:t>
      </w:r>
      <w:r w:rsidR="00B60508" w:rsidRPr="00987FDD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E43E31" w:rsidRPr="00987FDD" w:rsidRDefault="00E43E31" w:rsidP="00AF44EC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933B18" w:rsidRPr="00987FDD" w:rsidRDefault="0086764E" w:rsidP="0086764E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5" w:name="_Toc61252941"/>
      <w:r w:rsidRPr="00987FDD">
        <w:rPr>
          <w:lang w:val="ru-RU"/>
        </w:rPr>
        <w:t>Куба отвергает вандализм в Конгрессе США</w:t>
      </w:r>
      <w:bookmarkEnd w:id="15"/>
    </w:p>
    <w:p w:rsidR="006F484A" w:rsidRPr="00987FDD" w:rsidRDefault="0086764E" w:rsidP="00933B18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92120" cy="1741170"/>
            <wp:effectExtent l="0" t="0" r="0" b="0"/>
            <wp:docPr id="7" name="Imagen 7" descr="https://ruso.prensa-latina.cu/images/pl-fr/AmericaLatinaCaribe/Cuba/b.%20rodriguez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uso.prensa-latina.cu/images/pl-fr/AmericaLatinaCaribe/Cuba/b.%20rodriguez%20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64E" w:rsidRPr="00987FDD" w:rsidRDefault="0086764E" w:rsidP="0086764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Гавана, 8 января</w:t>
      </w:r>
      <w:r w:rsidRPr="00987FDD">
        <w:rPr>
          <w:rFonts w:ascii="Arial" w:hAnsi="Arial" w:cs="Arial"/>
          <w:sz w:val="24"/>
          <w:szCs w:val="24"/>
          <w:lang w:val="ru-RU" w:eastAsia="es-ES"/>
        </w:rPr>
        <w:t>.</w:t>
      </w:r>
      <w:r w:rsidRPr="00987FDD">
        <w:rPr>
          <w:rFonts w:ascii="Arial" w:hAnsi="Arial" w:cs="Arial"/>
          <w:sz w:val="24"/>
          <w:szCs w:val="24"/>
          <w:lang w:val="ru-RU" w:eastAsia="es-ES"/>
        </w:rPr>
        <w:t xml:space="preserve"> Министр иностранных дел Кубы Бруно Родригес отверг события вандализма, произошедшие на днях в Соединенных Штатах, когда сторонники президента Дона</w:t>
      </w:r>
      <w:r w:rsidR="00987FDD" w:rsidRPr="00987FDD">
        <w:rPr>
          <w:rFonts w:ascii="Arial" w:hAnsi="Arial" w:cs="Arial"/>
          <w:sz w:val="24"/>
          <w:szCs w:val="24"/>
          <w:lang w:val="ru-RU" w:eastAsia="es-ES"/>
        </w:rPr>
        <w:t xml:space="preserve">льда Трампа старались помешать </w:t>
      </w:r>
      <w:r w:rsidRPr="00987FDD">
        <w:rPr>
          <w:rFonts w:ascii="Arial" w:hAnsi="Arial" w:cs="Arial"/>
          <w:sz w:val="24"/>
          <w:szCs w:val="24"/>
          <w:lang w:val="ru-RU" w:eastAsia="es-ES"/>
        </w:rPr>
        <w:t>Конгрессу признать победу Джо Байдена на выборах.</w:t>
      </w:r>
    </w:p>
    <w:p w:rsidR="0086764E" w:rsidRPr="00987FDD" w:rsidRDefault="0086764E" w:rsidP="0086764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В своем официальном аккаунте в Twitter глава дипломатии написал вчера: «Мы отвергаем серьезные акты насилия и вандализма, которые произошли в Конгрессе Соединенных Штатов».</w:t>
      </w:r>
    </w:p>
    <w:p w:rsidR="0086764E" w:rsidRPr="00987FDD" w:rsidRDefault="0086764E" w:rsidP="0086764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Такие события являются «выражением кризиса системы и результатом длительного периода изоляции, манипуляций, политической безответственности и разжигания ненависти», - пишет он.</w:t>
      </w:r>
    </w:p>
    <w:p w:rsidR="0086764E" w:rsidRPr="00987FDD" w:rsidRDefault="0086764E" w:rsidP="0086764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В другом твите он сослался на то, что нарушение конституционного порядка и неуважение к институтам, продвигаемым Трампом для аннулирования воли избирателей, воспроизводят «постыдные методы», используемые этой страной против остального мира.</w:t>
      </w:r>
    </w:p>
    <w:p w:rsidR="0086764E" w:rsidRPr="00987FDD" w:rsidRDefault="0086764E" w:rsidP="0086764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Сторонники Трампа в тот день штурмовали Национальный Капитолий, откуда вынудили эвакуировать законодателей и вице-президента Майка Пенса, который вел сессию по официальной аттестации демократа Байдена.</w:t>
      </w:r>
    </w:p>
    <w:p w:rsidR="0086764E" w:rsidRPr="00987FDD" w:rsidRDefault="0086764E" w:rsidP="0086764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Ранее действующий президент призывал своих избирателей продемонстрировать и не признавать победу Байдена, аргументируя это тем, что выборы были сфальсифицированы.</w:t>
      </w:r>
    </w:p>
    <w:p w:rsidR="0086764E" w:rsidRPr="00987FDD" w:rsidRDefault="0086764E" w:rsidP="0086764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В результате этих событий законодатели Северной Америки просят отстранить уходящего президента от должности посредством поправки 25 к Конституции или путем политического судебного разбирательства.</w:t>
      </w:r>
    </w:p>
    <w:p w:rsidR="0086764E" w:rsidRPr="00987FDD" w:rsidRDefault="0086764E" w:rsidP="0086764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В то же время социальные сети Twitter, Facebook и Instagram заблокировали сайты магната.</w:t>
      </w:r>
    </w:p>
    <w:p w:rsidR="0086764E" w:rsidRPr="00987FDD" w:rsidRDefault="0086764E" w:rsidP="0086764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Вчера Конгресс утвердил демократа в качестве нового президента северной страны, получив в общей сложности 306 голосов выборщиков (из 270 необходимых), который вступит в должность президента 20 января.</w:t>
      </w:r>
    </w:p>
    <w:p w:rsidR="0086764E" w:rsidRPr="00987FDD" w:rsidRDefault="0086764E" w:rsidP="0086764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В четверг Трамп подтвердил окончание своего срока в Овальном кабинете и пообещал, что произойдет «упорядоченная передача власти».</w:t>
      </w:r>
    </w:p>
    <w:p w:rsidR="0086764E" w:rsidRPr="00987FDD" w:rsidRDefault="0086764E" w:rsidP="0086764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В результате беспорядков 6 января погибли четыре человека, в том числе женщина, застреленная полицией; остальные получили неотложную медицинскую помощь.</w:t>
      </w:r>
    </w:p>
    <w:p w:rsidR="0086764E" w:rsidRPr="00987FDD" w:rsidRDefault="0086764E" w:rsidP="0086764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По сообщениям прессы, пострадали 14 полицейских и 52 арестованы.</w:t>
      </w:r>
    </w:p>
    <w:p w:rsidR="0086764E" w:rsidRPr="00987FDD" w:rsidRDefault="0086764E" w:rsidP="0086764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События имели широкий международный резонанс и, по мнению специалистов, продемонстрировали модель демократии англосаксонской страны.</w:t>
      </w:r>
    </w:p>
    <w:p w:rsidR="00933B18" w:rsidRPr="00987FDD" w:rsidRDefault="0086764E" w:rsidP="0086764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По мнению президента культурного учреждения «Дом Америки» Абеля Прието «зрелище, которое Соединенные Штаты предложили миру, является примером упадочного и чудовищного характера этой яко бы « демократической»системы.</w:t>
      </w:r>
      <w:r w:rsidR="009E5CE8" w:rsidRPr="00987FDD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782460" w:rsidRPr="00987FDD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0C0371" w:rsidRPr="00987FDD" w:rsidRDefault="000C0371" w:rsidP="00F34BDC">
      <w:pPr>
        <w:spacing w:line="276" w:lineRule="auto"/>
        <w:jc w:val="both"/>
        <w:rPr>
          <w:rFonts w:ascii="Arial" w:hAnsi="Arial" w:cs="Arial"/>
          <w:sz w:val="18"/>
          <w:szCs w:val="24"/>
          <w:lang w:val="ru-RU" w:eastAsia="es-ES"/>
        </w:rPr>
      </w:pPr>
    </w:p>
    <w:p w:rsidR="000E74AA" w:rsidRPr="00987FDD" w:rsidRDefault="005F4C4E" w:rsidP="005F4C4E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6" w:name="_Toc61252942"/>
      <w:r w:rsidRPr="00987FDD">
        <w:rPr>
          <w:lang w:val="ru-RU"/>
        </w:rPr>
        <w:t>Лопес Обрадор благодарит Кубу за отправку врачей в Мексику</w:t>
      </w:r>
      <w:bookmarkEnd w:id="16"/>
    </w:p>
    <w:p w:rsidR="000E74AA" w:rsidRPr="00987FDD" w:rsidRDefault="005F4C4E" w:rsidP="000E74AA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19" name="Imagen 19" descr="https://ruso.prensa-latina.cu/images/pl-fr/AmericaLatinaCaribe/Mexico/amlo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ruso.prensa-latina.cu/images/pl-fr/AmericaLatinaCaribe/Mexico/amlo%20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C4E" w:rsidRPr="00987FDD" w:rsidRDefault="005F4C4E" w:rsidP="005F4C4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Мехико, 8 января</w:t>
      </w:r>
      <w:r w:rsidRPr="00987FDD">
        <w:rPr>
          <w:rFonts w:ascii="Arial" w:hAnsi="Arial" w:cs="Arial"/>
          <w:sz w:val="24"/>
          <w:szCs w:val="24"/>
          <w:lang w:val="ru-RU" w:eastAsia="es-ES"/>
        </w:rPr>
        <w:t xml:space="preserve">. </w:t>
      </w:r>
      <w:r w:rsidRPr="00987FDD">
        <w:rPr>
          <w:rFonts w:ascii="Arial" w:hAnsi="Arial" w:cs="Arial"/>
          <w:sz w:val="24"/>
          <w:szCs w:val="24"/>
          <w:lang w:val="ru-RU" w:eastAsia="es-ES"/>
        </w:rPr>
        <w:t>Президент Мексики Андрес Мануэль Лопес Обрадор поблагодарил правительство Кубы за отправку около 500 врачей и медсестер для борьбы с пандемией Covid-19.</w:t>
      </w:r>
    </w:p>
    <w:p w:rsidR="005F4C4E" w:rsidRPr="00987FDD" w:rsidRDefault="005F4C4E" w:rsidP="005F4C4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 xml:space="preserve">На вчерашней утренней пресс-конференции в Национальном дворце президент затронул этот вопрос, отвечая на вопрос о значительном росте заболеваемости Covid-19 в стране, особенно в мексиканской столице. </w:t>
      </w:r>
    </w:p>
    <w:p w:rsidR="005F4C4E" w:rsidRPr="00987FDD" w:rsidRDefault="005F4C4E" w:rsidP="005F4C4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 xml:space="preserve">Он сказал, что кубинские врачи и медсестры помогают достижению поставленной нами цели по спасению жизней, и для этого нам нужны специалисты в области здравоохранения, поэтому мы увеличиваем количество стипендий по специальностям, в которых Мексика испытывает дефицит. </w:t>
      </w:r>
    </w:p>
    <w:p w:rsidR="005F4C4E" w:rsidRPr="00987FDD" w:rsidRDefault="005F4C4E" w:rsidP="005F4C4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 xml:space="preserve">Сообщил, что часть из 500 врачей на Кубе находятся в военных госпиталях, где для этой цели было расширено пространство, и мы наблюдаем с помощью ВМФ и вооруженных сил за ситуацией в Мехико. </w:t>
      </w:r>
    </w:p>
    <w:p w:rsidR="005F4C4E" w:rsidRPr="00987FDD" w:rsidRDefault="005F4C4E" w:rsidP="005F4C4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 xml:space="preserve">Он заверил, что доходы врачей по специальностям будут расти и, как мы уже говорили, мы будем оказывать им поддержку и стипендии для обучения за рубежом и подготовки специалистов. </w:t>
      </w:r>
    </w:p>
    <w:p w:rsidR="005F4C4E" w:rsidRPr="00987FDD" w:rsidRDefault="005F4C4E" w:rsidP="005F4C4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 xml:space="preserve">Мы рассчитываем, - пояснил он, - что у нас будет около 30 тысяч врачей со стипендиями по специальностям, потому что такого не может повториться, то, что было сделано с подготовкой медицинских работников, аморально. </w:t>
      </w:r>
    </w:p>
    <w:p w:rsidR="005F4C4E" w:rsidRPr="00987FDD" w:rsidRDefault="005F4C4E" w:rsidP="005F4C4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 xml:space="preserve">Он осудил то, что привело к приватизации здравоохранения, которому не было выделено достаточных ресурсов, и они даже не позволили молодым людям начать медицинскую карьеру, оправдывая это ложными аргументами. </w:t>
      </w:r>
    </w:p>
    <w:p w:rsidR="005F4C4E" w:rsidRPr="00987FDD" w:rsidRDefault="005F4C4E" w:rsidP="005F4C4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 xml:space="preserve">В качестве примера ненадежности медицинского учреждения в Мексике он привел случай с новой больницей Института социального обеспечения вместимостью более 300 коек, оснащенной всем необходимым, но у нас нет врачей или специалистов. </w:t>
      </w:r>
    </w:p>
    <w:p w:rsidR="005F4C4E" w:rsidRPr="00987FDD" w:rsidRDefault="005F4C4E" w:rsidP="005F4C4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 xml:space="preserve">То есть у нас есть оборудование, современная больница, но нет персонала. Он рассказал, что каждый день вызывают туда тех, кто хочет работать, и теперь мы используем его для лечения Covid-19, но нам удалось ввести в работу только 120 коек из 300 из-за отсутствия врачей общего и специализированного профиля. </w:t>
      </w:r>
    </w:p>
    <w:p w:rsidR="0074284E" w:rsidRPr="00987FDD" w:rsidRDefault="005F4C4E" w:rsidP="005F4C4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 xml:space="preserve">Такова реальность, нам очень помогли секретариаты обороны и военно-морского флота, которые теперь подкреплены 500 врачами с Кубы, сказал он. </w:t>
      </w:r>
      <w:r w:rsidR="000E74AA" w:rsidRPr="00987FDD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531CD2" w:rsidRPr="00987FDD" w:rsidRDefault="00531CD2" w:rsidP="00202FDD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531CD2" w:rsidRPr="00987FDD" w:rsidRDefault="00296089" w:rsidP="00296089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7" w:name="_Toc61252943"/>
      <w:r w:rsidRPr="00987FDD">
        <w:rPr>
          <w:lang w:val="ru-RU"/>
        </w:rPr>
        <w:t>Сенат Пакистана за расширение отношений с Кубой</w:t>
      </w:r>
      <w:bookmarkEnd w:id="17"/>
    </w:p>
    <w:p w:rsidR="00531CD2" w:rsidRPr="00987FDD" w:rsidRDefault="00531CD2" w:rsidP="00531CD2">
      <w:pPr>
        <w:spacing w:line="276" w:lineRule="auto"/>
        <w:jc w:val="center"/>
        <w:rPr>
          <w:rFonts w:ascii="Arial" w:hAnsi="Arial" w:cs="Arial"/>
          <w:sz w:val="16"/>
          <w:szCs w:val="24"/>
          <w:lang w:val="ru-RU" w:eastAsia="es-ES"/>
        </w:rPr>
      </w:pPr>
    </w:p>
    <w:p w:rsidR="00296089" w:rsidRPr="00987FDD" w:rsidRDefault="00296089" w:rsidP="0029608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Исламабад, 8 января (Пренса Латина) Вице-президент сената Пакистана Салим Мандвивалла выразил заинтересованность страны Южной Азии в укреплении парламентских и торгово-экономических отношений с Кубой, сообщил сегодня дипломатический источник.</w:t>
      </w:r>
    </w:p>
    <w:p w:rsidR="00296089" w:rsidRPr="00987FDD" w:rsidRDefault="00296089" w:rsidP="0029608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Мандвивалла принял кубинского посла Габриэля Тиля по окончании его пятилетней миссии в Пакистане. Обе стороны высказались за укрепление двусторонних отношений, в частности, связей между Сенатом Пакистана и Национальной ассамблеей народной власти Кубы.</w:t>
      </w:r>
    </w:p>
    <w:p w:rsidR="00296089" w:rsidRPr="00987FDD" w:rsidRDefault="00296089" w:rsidP="0029608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Они также передали намерение укреплять торгово-экономические отношения, аспекты, которые можно будет проанализировать, когда санитарные условия из-за текущей пандемии КОВИД-19 позволят им посетить карибскую страну.</w:t>
      </w:r>
    </w:p>
    <w:p w:rsidR="00296089" w:rsidRPr="00987FDD" w:rsidRDefault="00296089" w:rsidP="0029608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Посол острова в Пакистане согласился с Мандвиваллой в необходимости расширения парламентских и торгово-экономических связей на благо народов обеих стран.</w:t>
      </w:r>
    </w:p>
    <w:p w:rsidR="00531CD2" w:rsidRPr="00987FDD" w:rsidRDefault="00296089" w:rsidP="0029608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Куба и Пакистан поддерживают дипломатические отношения с 1955 года, которые укрепились после землетрясения, поразившего южно-азиатскую страну в 2005 году. Тогда контингент кубинских врачей оказал солидарную помощь в регионе Кашмир.</w:t>
      </w:r>
      <w:r w:rsidR="00531CD2" w:rsidRPr="00987FDD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7F1949" w:rsidRPr="00987FDD" w:rsidRDefault="007F1949" w:rsidP="00296089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7F1949" w:rsidRPr="00987FDD" w:rsidRDefault="007F1949" w:rsidP="007F1949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8" w:name="_Toc61252944"/>
      <w:r w:rsidRPr="00987FDD">
        <w:rPr>
          <w:lang w:val="ru-RU"/>
        </w:rPr>
        <w:t>Президент Кубы благодарит китайский народ и правительство за солидарность</w:t>
      </w:r>
      <w:bookmarkEnd w:id="18"/>
    </w:p>
    <w:p w:rsidR="007F1949" w:rsidRPr="00987FDD" w:rsidRDefault="007F1949" w:rsidP="007F1949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20" name="Imagen 20" descr="https://ruso.prensa-latina.cu/images/pl-ru/2021/01/cuba-china-donac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ruso.prensa-latina.cu/images/pl-ru/2021/01/cuba-china-donacion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949" w:rsidRPr="00987FDD" w:rsidRDefault="007F1949" w:rsidP="007F194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Гавана, 9 января</w:t>
      </w:r>
      <w:r w:rsidRPr="00987FDD">
        <w:rPr>
          <w:rFonts w:ascii="Arial" w:hAnsi="Arial" w:cs="Arial"/>
          <w:sz w:val="24"/>
          <w:szCs w:val="24"/>
          <w:lang w:val="ru-RU" w:eastAsia="es-ES"/>
        </w:rPr>
        <w:t>.</w:t>
      </w:r>
      <w:r w:rsidRPr="00987FDD">
        <w:rPr>
          <w:rFonts w:ascii="Arial" w:hAnsi="Arial" w:cs="Arial"/>
          <w:sz w:val="24"/>
          <w:szCs w:val="24"/>
          <w:lang w:val="ru-RU" w:eastAsia="es-ES"/>
        </w:rPr>
        <w:t xml:space="preserve"> Президент Кубы Мигель Диас-Канель сегодня поблагодарил китайский народ и правительство за их солидарность в связи с недавней передачей острову 38 аппаратов искусственной вентиляции легких.</w:t>
      </w:r>
    </w:p>
    <w:p w:rsidR="007F1949" w:rsidRPr="00987FDD" w:rsidRDefault="007F1949" w:rsidP="007F194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В Твиттере президент написал: "Китай пожертвовал Кубе 38 аппаратов искусственной вентиляции легких. Наша благодарность (…) за их неизменную солидарность и верную дружбу".</w:t>
      </w:r>
    </w:p>
    <w:p w:rsidR="007F1949" w:rsidRPr="00987FDD" w:rsidRDefault="007F1949" w:rsidP="007F194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Накануне первый заместитель министра иностранных дел Марселино Медина и посол азиатского государства на крупнейшем из Антильских островов Чэнь Си подписали акт о передаче пожертвования.</w:t>
      </w:r>
    </w:p>
    <w:p w:rsidR="007F1949" w:rsidRPr="00987FDD" w:rsidRDefault="007F1949" w:rsidP="007F194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30 портативных аппаратов ИВЛ и восемь инвазивных механических аппаратов внесут свой вклад в борьбу с пандемией КОВИД-19 за счет укрепления служб интенсивной терапии.</w:t>
      </w:r>
    </w:p>
    <w:p w:rsidR="007F1949" w:rsidRPr="00987FDD" w:rsidRDefault="007F1949" w:rsidP="007F194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Министр иностранных дел Кубы Бруно Родригес назвал пожертвование новым выражением тесной дружбы и солидарности между двумя странами.</w:t>
      </w:r>
    </w:p>
    <w:p w:rsidR="007F1949" w:rsidRPr="00987FDD" w:rsidRDefault="007F1949" w:rsidP="007F194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Между тем, Чен Си подтвердил волю Китая и дальше поддерживать Карибский остров в борьбе с коронавирусом SARS-CoV-2, который вызывает КОВИД-19.</w:t>
      </w:r>
    </w:p>
    <w:p w:rsidR="007F1949" w:rsidRPr="00987FDD" w:rsidRDefault="007F1949" w:rsidP="007F194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С начала чрезвычайной ситуации в области здравоохранения Куба получила несколько пожертвований из Китая с партиями масок, средств защиты и медикаментов.</w:t>
      </w:r>
    </w:p>
    <w:p w:rsidR="007F1949" w:rsidRPr="00987FDD" w:rsidRDefault="007F1949" w:rsidP="007F1949">
      <w:pPr>
        <w:spacing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Гавана и Пекин установили дипломатические отношения 28 сентября 1960 года, и сегодня они сотрудничают в секторах экономики, торговли, здравоохранения, образования, промышленности, сельского хозяйства, телекоммуникаций, науки и биотехнологий.</w:t>
      </w:r>
      <w:r w:rsidRPr="00987FDD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987FDD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0E74AA" w:rsidRPr="00987FDD" w:rsidRDefault="000E74AA" w:rsidP="00C64916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431B47" w:rsidRPr="00987FDD" w:rsidRDefault="00431B47" w:rsidP="00431B47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  <w:lang w:val="ru-RU" w:eastAsia="es-ES"/>
        </w:rPr>
      </w:pPr>
      <w:bookmarkStart w:id="19" w:name="_Toc14075632"/>
      <w:bookmarkStart w:id="20" w:name="_Toc23151072"/>
      <w:bookmarkStart w:id="21" w:name="_Toc61252945"/>
      <w:r w:rsidRPr="00987FDD">
        <w:rPr>
          <w:rFonts w:ascii="Arial" w:hAnsi="Arial" w:cs="Arial"/>
          <w:b/>
          <w:color w:val="auto"/>
          <w:sz w:val="24"/>
          <w:szCs w:val="24"/>
          <w:lang w:val="ru-RU" w:eastAsia="es-ES"/>
        </w:rPr>
        <w:t>Экономическая и торговая блокада США против Кубы</w:t>
      </w:r>
      <w:bookmarkEnd w:id="19"/>
      <w:bookmarkEnd w:id="20"/>
      <w:bookmarkEnd w:id="21"/>
    </w:p>
    <w:p w:rsidR="00431B47" w:rsidRPr="00987FDD" w:rsidRDefault="00431B47" w:rsidP="00431B47">
      <w:pPr>
        <w:rPr>
          <w:lang w:val="ru-RU" w:eastAsia="es-ES"/>
        </w:rPr>
      </w:pPr>
    </w:p>
    <w:p w:rsidR="00DD5307" w:rsidRPr="00987FDD" w:rsidRDefault="0080598D" w:rsidP="0080598D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2" w:name="_Toc61252946"/>
      <w:r w:rsidRPr="00987FDD">
        <w:rPr>
          <w:lang w:val="ru-RU"/>
        </w:rPr>
        <w:t>Во Франции считают приоритетной борьбу с блокадой Кубы</w:t>
      </w:r>
      <w:bookmarkEnd w:id="22"/>
    </w:p>
    <w:p w:rsidR="00DD5307" w:rsidRPr="00987FDD" w:rsidRDefault="0080598D" w:rsidP="00DD5307">
      <w:pPr>
        <w:jc w:val="center"/>
        <w:rPr>
          <w:lang w:val="ru-RU"/>
        </w:rPr>
      </w:pPr>
      <w:r w:rsidRPr="00987FDD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13" name="Imagen 13" descr="https://ruso.prensa-latina.cu/images/pl-ru/2021/01/cuba-fran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uso.prensa-latina.cu/images/pl-ru/2021/01/cuba-francia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98D" w:rsidRPr="00987FDD" w:rsidRDefault="00343CC3" w:rsidP="0080598D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 xml:space="preserve">Париж, </w:t>
      </w:r>
      <w:r w:rsidR="0080598D" w:rsidRPr="00987FDD">
        <w:rPr>
          <w:rFonts w:ascii="Arial" w:hAnsi="Arial" w:cs="Arial"/>
          <w:sz w:val="24"/>
          <w:szCs w:val="24"/>
          <w:lang w:val="ru-RU" w:eastAsia="es-ES"/>
        </w:rPr>
        <w:t>9</w:t>
      </w:r>
      <w:r w:rsidRPr="00987FDD">
        <w:rPr>
          <w:rFonts w:ascii="Arial" w:hAnsi="Arial" w:cs="Arial"/>
          <w:sz w:val="24"/>
          <w:szCs w:val="24"/>
          <w:lang w:val="ru-RU" w:eastAsia="es-ES"/>
        </w:rPr>
        <w:t xml:space="preserve"> января. </w:t>
      </w:r>
      <w:r w:rsidR="0080598D" w:rsidRPr="00987FDD">
        <w:rPr>
          <w:rFonts w:ascii="Arial" w:hAnsi="Arial" w:cs="Arial"/>
          <w:sz w:val="24"/>
          <w:szCs w:val="24"/>
          <w:lang w:val="ru-RU" w:eastAsia="es-ES"/>
        </w:rPr>
        <w:t>Представители групп солидарности с Кубой во Франции во время встречи с послом острова Элио Родригесом назвали борьбу с экономической, торговой и финансовой блокадой США в качестве приоритета в 2021 году.</w:t>
      </w:r>
    </w:p>
    <w:p w:rsidR="0080598D" w:rsidRPr="00987FDD" w:rsidRDefault="0080598D" w:rsidP="0080598D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Руководители ассоциаций, профсоюзные деятели, парламентарии и граждане вновь заявили о поддержке крупнейшего из Антильских островов перед лицом стоящих перед страной проблем, из-за усиления блокады, введенной Вашингтоном шесть десятилетий назад, и борьбы с пандемией.</w:t>
      </w:r>
    </w:p>
    <w:p w:rsidR="0080598D" w:rsidRPr="00987FDD" w:rsidRDefault="0080598D" w:rsidP="0080598D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В этой связи они заявили, что в только что начавшемся году они будут координировать новые действия в поддержку кубинской революции и распространять правду о борьбе народа карибской страны за свою независимость и суверенитет.</w:t>
      </w:r>
    </w:p>
    <w:p w:rsidR="0080598D" w:rsidRPr="00987FDD" w:rsidRDefault="0080598D" w:rsidP="0080598D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Посол Родригес проинформировал участников встречи о ситуации на острове и стоящих перед ней проблемах, таких как борьба с пандемией и достижения ученых в разработке четырех проектов вакцины для нейтрализации коронавируса SARS-CoV-2.</w:t>
      </w:r>
    </w:p>
    <w:p w:rsidR="00DD5307" w:rsidRPr="000450E2" w:rsidRDefault="0080598D" w:rsidP="0080598D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87FDD">
        <w:rPr>
          <w:rFonts w:ascii="Arial" w:hAnsi="Arial" w:cs="Arial"/>
          <w:sz w:val="24"/>
          <w:szCs w:val="24"/>
          <w:lang w:val="ru-RU" w:eastAsia="es-ES"/>
        </w:rPr>
        <w:t>Предложил членам французской группы солидарности информацию о процессе денежно-кредитной координации, валютного регулирования и рост заработной платы, который начался с 1 января.</w:t>
      </w:r>
      <w:r w:rsidR="00DD5307" w:rsidRPr="00987FDD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  <w:bookmarkStart w:id="23" w:name="_GoBack"/>
      <w:bookmarkEnd w:id="23"/>
    </w:p>
    <w:sectPr w:rsidR="00DD5307" w:rsidRPr="000450E2" w:rsidSect="00B730F1">
      <w:headerReference w:type="default" r:id="rId22"/>
      <w:footerReference w:type="default" r:id="rId23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ACF" w:rsidRDefault="00AD6ACF" w:rsidP="00B22C72">
      <w:pPr>
        <w:spacing w:after="0" w:line="240" w:lineRule="auto"/>
      </w:pPr>
      <w:r>
        <w:separator/>
      </w:r>
    </w:p>
  </w:endnote>
  <w:endnote w:type="continuationSeparator" w:id="0">
    <w:p w:rsidR="00AD6ACF" w:rsidRDefault="00AD6ACF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221719"/>
      <w:docPartObj>
        <w:docPartGallery w:val="Page Numbers (Bottom of Page)"/>
        <w:docPartUnique/>
      </w:docPartObj>
    </w:sdtPr>
    <w:sdtEndPr/>
    <w:sdtContent>
      <w:p w:rsidR="00B22C72" w:rsidRDefault="00B22C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FDD">
          <w:rPr>
            <w:noProof/>
          </w:rPr>
          <w:t>1</w:t>
        </w:r>
        <w:r>
          <w:fldChar w:fldCharType="end"/>
        </w:r>
      </w:p>
    </w:sdtContent>
  </w:sdt>
  <w:p w:rsidR="00B22C72" w:rsidRDefault="00B22C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ACF" w:rsidRDefault="00AD6ACF" w:rsidP="00B22C72">
      <w:pPr>
        <w:spacing w:after="0" w:line="240" w:lineRule="auto"/>
      </w:pPr>
      <w:r>
        <w:separator/>
      </w:r>
    </w:p>
  </w:footnote>
  <w:footnote w:type="continuationSeparator" w:id="0">
    <w:p w:rsidR="00AD6ACF" w:rsidRDefault="00AD6ACF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9715DC" w:rsidRDefault="009715DC" w:rsidP="009715DC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 xml:space="preserve">                    Посольство Республики Куба в Российской Федерации</w:t>
    </w:r>
  </w:p>
  <w:p w:rsidR="009715DC" w:rsidRPr="00636448" w:rsidRDefault="009715DC" w:rsidP="009715DC">
    <w:pPr>
      <w:jc w:val="center"/>
      <w:rPr>
        <w:rFonts w:ascii="Arial" w:eastAsia="Calibri" w:hAnsi="Arial" w:cs="Arial"/>
        <w:b/>
        <w:sz w:val="24"/>
        <w:szCs w:val="24"/>
      </w:rPr>
    </w:pPr>
    <w:r w:rsidRPr="00FB52FA">
      <w:rPr>
        <w:rFonts w:ascii="Arial" w:eastAsia="Calibri" w:hAnsi="Arial" w:cs="Arial"/>
        <w:b/>
        <w:sz w:val="24"/>
        <w:szCs w:val="24"/>
        <w:lang w:val="ru-RU"/>
      </w:rPr>
      <w:t xml:space="preserve">                  </w:t>
    </w: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9715DC" w:rsidRDefault="00971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84FC"/>
      </v:shape>
    </w:pict>
  </w:numPicBullet>
  <w:abstractNum w:abstractNumId="0">
    <w:nsid w:val="01DA2F53"/>
    <w:multiLevelType w:val="multilevel"/>
    <w:tmpl w:val="6B96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6DBD"/>
    <w:multiLevelType w:val="hybridMultilevel"/>
    <w:tmpl w:val="6D7EEA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50B1C"/>
    <w:multiLevelType w:val="hybridMultilevel"/>
    <w:tmpl w:val="C08E8A9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D4916"/>
    <w:multiLevelType w:val="hybridMultilevel"/>
    <w:tmpl w:val="068A49F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851F0"/>
    <w:multiLevelType w:val="hybridMultilevel"/>
    <w:tmpl w:val="4FD653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A6A85"/>
    <w:multiLevelType w:val="hybridMultilevel"/>
    <w:tmpl w:val="9568200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043B8"/>
    <w:multiLevelType w:val="hybridMultilevel"/>
    <w:tmpl w:val="C27EE9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F7927"/>
    <w:multiLevelType w:val="hybridMultilevel"/>
    <w:tmpl w:val="A7EA54E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039A1"/>
    <w:multiLevelType w:val="hybridMultilevel"/>
    <w:tmpl w:val="48B23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27F9D"/>
    <w:multiLevelType w:val="hybridMultilevel"/>
    <w:tmpl w:val="337C996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D7793"/>
    <w:multiLevelType w:val="hybridMultilevel"/>
    <w:tmpl w:val="29D6397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059BE"/>
    <w:multiLevelType w:val="hybridMultilevel"/>
    <w:tmpl w:val="4BB4A1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F381F"/>
    <w:multiLevelType w:val="hybridMultilevel"/>
    <w:tmpl w:val="20EC5E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067F7"/>
    <w:multiLevelType w:val="hybridMultilevel"/>
    <w:tmpl w:val="9130665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833BA"/>
    <w:multiLevelType w:val="hybridMultilevel"/>
    <w:tmpl w:val="F68627E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22CBF"/>
    <w:multiLevelType w:val="hybridMultilevel"/>
    <w:tmpl w:val="FBE2C9A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82412"/>
    <w:multiLevelType w:val="hybridMultilevel"/>
    <w:tmpl w:val="0F4A04D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02A68"/>
    <w:multiLevelType w:val="hybridMultilevel"/>
    <w:tmpl w:val="10DC04D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47152"/>
    <w:multiLevelType w:val="hybridMultilevel"/>
    <w:tmpl w:val="238861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E1FE5"/>
    <w:multiLevelType w:val="hybridMultilevel"/>
    <w:tmpl w:val="A9B6262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17D28"/>
    <w:multiLevelType w:val="hybridMultilevel"/>
    <w:tmpl w:val="59D22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83046"/>
    <w:multiLevelType w:val="hybridMultilevel"/>
    <w:tmpl w:val="8AF4367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01FCC"/>
    <w:multiLevelType w:val="hybridMultilevel"/>
    <w:tmpl w:val="0466120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6E72AB"/>
    <w:multiLevelType w:val="hybridMultilevel"/>
    <w:tmpl w:val="E522DF8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A6B16"/>
    <w:multiLevelType w:val="hybridMultilevel"/>
    <w:tmpl w:val="6D26E5F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4691A"/>
    <w:multiLevelType w:val="hybridMultilevel"/>
    <w:tmpl w:val="A022D9F8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93F63"/>
    <w:multiLevelType w:val="hybridMultilevel"/>
    <w:tmpl w:val="C5DAAEC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2D5765"/>
    <w:multiLevelType w:val="hybridMultilevel"/>
    <w:tmpl w:val="8210281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481489"/>
    <w:multiLevelType w:val="hybridMultilevel"/>
    <w:tmpl w:val="EEB67CD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6B3083"/>
    <w:multiLevelType w:val="hybridMultilevel"/>
    <w:tmpl w:val="C232A5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A30C9"/>
    <w:multiLevelType w:val="hybridMultilevel"/>
    <w:tmpl w:val="99A827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924E1"/>
    <w:multiLevelType w:val="hybridMultilevel"/>
    <w:tmpl w:val="EA0420A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5"/>
  </w:num>
  <w:num w:numId="4">
    <w:abstractNumId w:val="4"/>
  </w:num>
  <w:num w:numId="5">
    <w:abstractNumId w:val="22"/>
  </w:num>
  <w:num w:numId="6">
    <w:abstractNumId w:val="16"/>
  </w:num>
  <w:num w:numId="7">
    <w:abstractNumId w:val="11"/>
  </w:num>
  <w:num w:numId="8">
    <w:abstractNumId w:val="29"/>
  </w:num>
  <w:num w:numId="9">
    <w:abstractNumId w:val="26"/>
  </w:num>
  <w:num w:numId="10">
    <w:abstractNumId w:val="2"/>
  </w:num>
  <w:num w:numId="11">
    <w:abstractNumId w:val="27"/>
  </w:num>
  <w:num w:numId="12">
    <w:abstractNumId w:val="13"/>
  </w:num>
  <w:num w:numId="13">
    <w:abstractNumId w:val="12"/>
  </w:num>
  <w:num w:numId="14">
    <w:abstractNumId w:val="28"/>
  </w:num>
  <w:num w:numId="15">
    <w:abstractNumId w:val="20"/>
  </w:num>
  <w:num w:numId="16">
    <w:abstractNumId w:val="21"/>
  </w:num>
  <w:num w:numId="17">
    <w:abstractNumId w:val="17"/>
  </w:num>
  <w:num w:numId="18">
    <w:abstractNumId w:val="19"/>
  </w:num>
  <w:num w:numId="19">
    <w:abstractNumId w:val="23"/>
  </w:num>
  <w:num w:numId="20">
    <w:abstractNumId w:val="31"/>
  </w:num>
  <w:num w:numId="21">
    <w:abstractNumId w:val="8"/>
  </w:num>
  <w:num w:numId="22">
    <w:abstractNumId w:val="10"/>
  </w:num>
  <w:num w:numId="23">
    <w:abstractNumId w:val="24"/>
  </w:num>
  <w:num w:numId="24">
    <w:abstractNumId w:val="7"/>
  </w:num>
  <w:num w:numId="25">
    <w:abstractNumId w:val="3"/>
  </w:num>
  <w:num w:numId="26">
    <w:abstractNumId w:val="14"/>
  </w:num>
  <w:num w:numId="27">
    <w:abstractNumId w:val="6"/>
  </w:num>
  <w:num w:numId="28">
    <w:abstractNumId w:val="1"/>
  </w:num>
  <w:num w:numId="29">
    <w:abstractNumId w:val="25"/>
  </w:num>
  <w:num w:numId="30">
    <w:abstractNumId w:val="9"/>
  </w:num>
  <w:num w:numId="31">
    <w:abstractNumId w:val="15"/>
  </w:num>
  <w:num w:numId="3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04F0"/>
    <w:rsid w:val="00002993"/>
    <w:rsid w:val="00004190"/>
    <w:rsid w:val="00004CE6"/>
    <w:rsid w:val="000064CA"/>
    <w:rsid w:val="00010508"/>
    <w:rsid w:val="0001405A"/>
    <w:rsid w:val="0001425F"/>
    <w:rsid w:val="0001692D"/>
    <w:rsid w:val="000176EC"/>
    <w:rsid w:val="00020708"/>
    <w:rsid w:val="00021AB2"/>
    <w:rsid w:val="00024BD8"/>
    <w:rsid w:val="000260A9"/>
    <w:rsid w:val="000303BF"/>
    <w:rsid w:val="00033775"/>
    <w:rsid w:val="00033922"/>
    <w:rsid w:val="000353AC"/>
    <w:rsid w:val="00036422"/>
    <w:rsid w:val="0003751F"/>
    <w:rsid w:val="0003786F"/>
    <w:rsid w:val="0004002E"/>
    <w:rsid w:val="000450E2"/>
    <w:rsid w:val="0004662A"/>
    <w:rsid w:val="00050A00"/>
    <w:rsid w:val="00051176"/>
    <w:rsid w:val="000541ED"/>
    <w:rsid w:val="00054CEA"/>
    <w:rsid w:val="0006032C"/>
    <w:rsid w:val="00061FEC"/>
    <w:rsid w:val="00062878"/>
    <w:rsid w:val="00063BC4"/>
    <w:rsid w:val="00065056"/>
    <w:rsid w:val="00065D64"/>
    <w:rsid w:val="00066344"/>
    <w:rsid w:val="00071196"/>
    <w:rsid w:val="00072708"/>
    <w:rsid w:val="00072832"/>
    <w:rsid w:val="00073126"/>
    <w:rsid w:val="0007704F"/>
    <w:rsid w:val="00080031"/>
    <w:rsid w:val="000812C5"/>
    <w:rsid w:val="0008423D"/>
    <w:rsid w:val="00085936"/>
    <w:rsid w:val="00086DA4"/>
    <w:rsid w:val="00087188"/>
    <w:rsid w:val="00087507"/>
    <w:rsid w:val="00091370"/>
    <w:rsid w:val="000915F6"/>
    <w:rsid w:val="00093B01"/>
    <w:rsid w:val="00097EE0"/>
    <w:rsid w:val="000A0536"/>
    <w:rsid w:val="000A6B88"/>
    <w:rsid w:val="000B0490"/>
    <w:rsid w:val="000B3070"/>
    <w:rsid w:val="000B3A44"/>
    <w:rsid w:val="000B404A"/>
    <w:rsid w:val="000B6CAF"/>
    <w:rsid w:val="000C0212"/>
    <w:rsid w:val="000C0301"/>
    <w:rsid w:val="000C0371"/>
    <w:rsid w:val="000D0374"/>
    <w:rsid w:val="000D07BA"/>
    <w:rsid w:val="000D34A2"/>
    <w:rsid w:val="000D640E"/>
    <w:rsid w:val="000D6AC9"/>
    <w:rsid w:val="000E5F5E"/>
    <w:rsid w:val="000E68C4"/>
    <w:rsid w:val="000E6CF4"/>
    <w:rsid w:val="000E74AA"/>
    <w:rsid w:val="000F0F06"/>
    <w:rsid w:val="000F1EE6"/>
    <w:rsid w:val="000F7A2C"/>
    <w:rsid w:val="000F7DF4"/>
    <w:rsid w:val="001021A2"/>
    <w:rsid w:val="001057CD"/>
    <w:rsid w:val="00106596"/>
    <w:rsid w:val="00110638"/>
    <w:rsid w:val="00110DDE"/>
    <w:rsid w:val="00113EAE"/>
    <w:rsid w:val="00114327"/>
    <w:rsid w:val="00116E12"/>
    <w:rsid w:val="00120D5E"/>
    <w:rsid w:val="001246E3"/>
    <w:rsid w:val="001252CB"/>
    <w:rsid w:val="00126C11"/>
    <w:rsid w:val="00130D9F"/>
    <w:rsid w:val="00131544"/>
    <w:rsid w:val="00132B2B"/>
    <w:rsid w:val="0013305F"/>
    <w:rsid w:val="00133571"/>
    <w:rsid w:val="00133EBA"/>
    <w:rsid w:val="00134EEB"/>
    <w:rsid w:val="00135DAF"/>
    <w:rsid w:val="00137313"/>
    <w:rsid w:val="001414AD"/>
    <w:rsid w:val="001420D0"/>
    <w:rsid w:val="00146BC0"/>
    <w:rsid w:val="00151264"/>
    <w:rsid w:val="0015254F"/>
    <w:rsid w:val="00155DC9"/>
    <w:rsid w:val="00165819"/>
    <w:rsid w:val="00166A94"/>
    <w:rsid w:val="001675CB"/>
    <w:rsid w:val="001701D2"/>
    <w:rsid w:val="00170734"/>
    <w:rsid w:val="001709AE"/>
    <w:rsid w:val="0017213B"/>
    <w:rsid w:val="0017407A"/>
    <w:rsid w:val="00175057"/>
    <w:rsid w:val="00177D2C"/>
    <w:rsid w:val="00180A46"/>
    <w:rsid w:val="001818DC"/>
    <w:rsid w:val="00185245"/>
    <w:rsid w:val="00190A85"/>
    <w:rsid w:val="0019553D"/>
    <w:rsid w:val="00196A05"/>
    <w:rsid w:val="001A12EF"/>
    <w:rsid w:val="001A5540"/>
    <w:rsid w:val="001A6FDA"/>
    <w:rsid w:val="001B59BA"/>
    <w:rsid w:val="001C2E1E"/>
    <w:rsid w:val="001C413F"/>
    <w:rsid w:val="001C4161"/>
    <w:rsid w:val="001C6850"/>
    <w:rsid w:val="001C7930"/>
    <w:rsid w:val="001D2E81"/>
    <w:rsid w:val="001D457D"/>
    <w:rsid w:val="001D485A"/>
    <w:rsid w:val="001D5371"/>
    <w:rsid w:val="001D61D5"/>
    <w:rsid w:val="001E016C"/>
    <w:rsid w:val="001E067C"/>
    <w:rsid w:val="001E390C"/>
    <w:rsid w:val="001E3A8E"/>
    <w:rsid w:val="001E537E"/>
    <w:rsid w:val="001E5971"/>
    <w:rsid w:val="001E5D21"/>
    <w:rsid w:val="001E5EA9"/>
    <w:rsid w:val="001F00D4"/>
    <w:rsid w:val="001F0749"/>
    <w:rsid w:val="001F0CAB"/>
    <w:rsid w:val="001F0E63"/>
    <w:rsid w:val="001F104D"/>
    <w:rsid w:val="001F277A"/>
    <w:rsid w:val="001F51F2"/>
    <w:rsid w:val="001F5294"/>
    <w:rsid w:val="001F5DCD"/>
    <w:rsid w:val="00201181"/>
    <w:rsid w:val="0020289E"/>
    <w:rsid w:val="00202ECC"/>
    <w:rsid w:val="00202FDD"/>
    <w:rsid w:val="00203A1E"/>
    <w:rsid w:val="002070AF"/>
    <w:rsid w:val="00212F20"/>
    <w:rsid w:val="00215E71"/>
    <w:rsid w:val="00221190"/>
    <w:rsid w:val="00223389"/>
    <w:rsid w:val="00223687"/>
    <w:rsid w:val="0022402F"/>
    <w:rsid w:val="00225FD4"/>
    <w:rsid w:val="00232B05"/>
    <w:rsid w:val="002365EC"/>
    <w:rsid w:val="00240527"/>
    <w:rsid w:val="00241C5A"/>
    <w:rsid w:val="002430FD"/>
    <w:rsid w:val="002479A7"/>
    <w:rsid w:val="00252DB1"/>
    <w:rsid w:val="002534AB"/>
    <w:rsid w:val="00255115"/>
    <w:rsid w:val="00256745"/>
    <w:rsid w:val="00256D33"/>
    <w:rsid w:val="002602E1"/>
    <w:rsid w:val="002610D4"/>
    <w:rsid w:val="0026352A"/>
    <w:rsid w:val="00265023"/>
    <w:rsid w:val="0026590F"/>
    <w:rsid w:val="00267ABC"/>
    <w:rsid w:val="00275098"/>
    <w:rsid w:val="0027555B"/>
    <w:rsid w:val="00277D6D"/>
    <w:rsid w:val="002805C8"/>
    <w:rsid w:val="002808AF"/>
    <w:rsid w:val="0028142E"/>
    <w:rsid w:val="00282F93"/>
    <w:rsid w:val="00283E9D"/>
    <w:rsid w:val="0028484B"/>
    <w:rsid w:val="00285439"/>
    <w:rsid w:val="00285913"/>
    <w:rsid w:val="00286186"/>
    <w:rsid w:val="00292D25"/>
    <w:rsid w:val="00295780"/>
    <w:rsid w:val="00296089"/>
    <w:rsid w:val="00296DFA"/>
    <w:rsid w:val="002A04F6"/>
    <w:rsid w:val="002A623B"/>
    <w:rsid w:val="002B2AC5"/>
    <w:rsid w:val="002B4083"/>
    <w:rsid w:val="002B501E"/>
    <w:rsid w:val="002B5B0B"/>
    <w:rsid w:val="002B5E59"/>
    <w:rsid w:val="002B61ED"/>
    <w:rsid w:val="002B6755"/>
    <w:rsid w:val="002C1D11"/>
    <w:rsid w:val="002C217F"/>
    <w:rsid w:val="002C3ED8"/>
    <w:rsid w:val="002D028C"/>
    <w:rsid w:val="002D2512"/>
    <w:rsid w:val="002D2807"/>
    <w:rsid w:val="002D6A3F"/>
    <w:rsid w:val="002D707D"/>
    <w:rsid w:val="002D7163"/>
    <w:rsid w:val="002D73D7"/>
    <w:rsid w:val="002D7CD1"/>
    <w:rsid w:val="002E0DE4"/>
    <w:rsid w:val="002E1165"/>
    <w:rsid w:val="002E5B2A"/>
    <w:rsid w:val="002E7C13"/>
    <w:rsid w:val="002F02FD"/>
    <w:rsid w:val="002F2446"/>
    <w:rsid w:val="002F247D"/>
    <w:rsid w:val="002F2855"/>
    <w:rsid w:val="002F4528"/>
    <w:rsid w:val="002F4FE8"/>
    <w:rsid w:val="00303825"/>
    <w:rsid w:val="00311DF9"/>
    <w:rsid w:val="00313B68"/>
    <w:rsid w:val="00323EAA"/>
    <w:rsid w:val="003268B0"/>
    <w:rsid w:val="003276A3"/>
    <w:rsid w:val="00327F87"/>
    <w:rsid w:val="00336ADF"/>
    <w:rsid w:val="0034018B"/>
    <w:rsid w:val="00340B64"/>
    <w:rsid w:val="00341E31"/>
    <w:rsid w:val="00343CC3"/>
    <w:rsid w:val="003448AA"/>
    <w:rsid w:val="00344978"/>
    <w:rsid w:val="0034568D"/>
    <w:rsid w:val="003521DA"/>
    <w:rsid w:val="00353435"/>
    <w:rsid w:val="003538D8"/>
    <w:rsid w:val="0035596B"/>
    <w:rsid w:val="00356016"/>
    <w:rsid w:val="00356F76"/>
    <w:rsid w:val="0035741A"/>
    <w:rsid w:val="00360FD9"/>
    <w:rsid w:val="00362E8B"/>
    <w:rsid w:val="00367669"/>
    <w:rsid w:val="0036779E"/>
    <w:rsid w:val="00370344"/>
    <w:rsid w:val="00373229"/>
    <w:rsid w:val="00373CFC"/>
    <w:rsid w:val="00377109"/>
    <w:rsid w:val="0037741E"/>
    <w:rsid w:val="00381795"/>
    <w:rsid w:val="00383B0D"/>
    <w:rsid w:val="003852EA"/>
    <w:rsid w:val="00385506"/>
    <w:rsid w:val="00385B3F"/>
    <w:rsid w:val="003863C6"/>
    <w:rsid w:val="00387C06"/>
    <w:rsid w:val="00390A9C"/>
    <w:rsid w:val="00390DAE"/>
    <w:rsid w:val="00392BE2"/>
    <w:rsid w:val="00392E75"/>
    <w:rsid w:val="00393786"/>
    <w:rsid w:val="00394701"/>
    <w:rsid w:val="00394BF1"/>
    <w:rsid w:val="00397B41"/>
    <w:rsid w:val="003A58B0"/>
    <w:rsid w:val="003B091C"/>
    <w:rsid w:val="003B1C16"/>
    <w:rsid w:val="003B2E47"/>
    <w:rsid w:val="003C112A"/>
    <w:rsid w:val="003C1BA4"/>
    <w:rsid w:val="003C2A77"/>
    <w:rsid w:val="003C3FCB"/>
    <w:rsid w:val="003C7B08"/>
    <w:rsid w:val="003D2B60"/>
    <w:rsid w:val="003D3CB8"/>
    <w:rsid w:val="003D3D22"/>
    <w:rsid w:val="003E07F8"/>
    <w:rsid w:val="003E1CC4"/>
    <w:rsid w:val="003E206E"/>
    <w:rsid w:val="003E2E86"/>
    <w:rsid w:val="003E3C37"/>
    <w:rsid w:val="003E57B4"/>
    <w:rsid w:val="003F1474"/>
    <w:rsid w:val="003F487D"/>
    <w:rsid w:val="003F7AFC"/>
    <w:rsid w:val="004008A9"/>
    <w:rsid w:val="004010C3"/>
    <w:rsid w:val="00403E27"/>
    <w:rsid w:val="00407EEF"/>
    <w:rsid w:val="00410DE5"/>
    <w:rsid w:val="00410EFF"/>
    <w:rsid w:val="004151CD"/>
    <w:rsid w:val="00420A56"/>
    <w:rsid w:val="00420D46"/>
    <w:rsid w:val="004220D0"/>
    <w:rsid w:val="004252F0"/>
    <w:rsid w:val="00427818"/>
    <w:rsid w:val="004305BE"/>
    <w:rsid w:val="00431B47"/>
    <w:rsid w:val="00433A94"/>
    <w:rsid w:val="004349F1"/>
    <w:rsid w:val="00434A18"/>
    <w:rsid w:val="004358E7"/>
    <w:rsid w:val="00442244"/>
    <w:rsid w:val="00442C99"/>
    <w:rsid w:val="00444152"/>
    <w:rsid w:val="00444394"/>
    <w:rsid w:val="00444936"/>
    <w:rsid w:val="00444BDA"/>
    <w:rsid w:val="0044524E"/>
    <w:rsid w:val="00445259"/>
    <w:rsid w:val="00447CB0"/>
    <w:rsid w:val="00456DD8"/>
    <w:rsid w:val="00457129"/>
    <w:rsid w:val="004575A8"/>
    <w:rsid w:val="00461597"/>
    <w:rsid w:val="00464448"/>
    <w:rsid w:val="00465B70"/>
    <w:rsid w:val="004716FA"/>
    <w:rsid w:val="00472693"/>
    <w:rsid w:val="004739EE"/>
    <w:rsid w:val="00474104"/>
    <w:rsid w:val="004768D9"/>
    <w:rsid w:val="00476CED"/>
    <w:rsid w:val="004770BD"/>
    <w:rsid w:val="00477913"/>
    <w:rsid w:val="0048205F"/>
    <w:rsid w:val="00485664"/>
    <w:rsid w:val="00486B04"/>
    <w:rsid w:val="0049277F"/>
    <w:rsid w:val="00493656"/>
    <w:rsid w:val="00494F50"/>
    <w:rsid w:val="00495CAD"/>
    <w:rsid w:val="004A0EA0"/>
    <w:rsid w:val="004A172E"/>
    <w:rsid w:val="004B1C92"/>
    <w:rsid w:val="004B4751"/>
    <w:rsid w:val="004C3357"/>
    <w:rsid w:val="004C359F"/>
    <w:rsid w:val="004C4964"/>
    <w:rsid w:val="004C5593"/>
    <w:rsid w:val="004C6456"/>
    <w:rsid w:val="004C6AD0"/>
    <w:rsid w:val="004C760D"/>
    <w:rsid w:val="004D20EC"/>
    <w:rsid w:val="004D23DC"/>
    <w:rsid w:val="004D3171"/>
    <w:rsid w:val="004D3F12"/>
    <w:rsid w:val="004D7264"/>
    <w:rsid w:val="004E1785"/>
    <w:rsid w:val="004E1ED6"/>
    <w:rsid w:val="004E56A6"/>
    <w:rsid w:val="004E69D1"/>
    <w:rsid w:val="004E6D30"/>
    <w:rsid w:val="004E7A33"/>
    <w:rsid w:val="004F179C"/>
    <w:rsid w:val="004F27E1"/>
    <w:rsid w:val="004F35F0"/>
    <w:rsid w:val="004F3FB8"/>
    <w:rsid w:val="004F5D98"/>
    <w:rsid w:val="00501007"/>
    <w:rsid w:val="00502DF8"/>
    <w:rsid w:val="005051D2"/>
    <w:rsid w:val="00505A6E"/>
    <w:rsid w:val="00507EFC"/>
    <w:rsid w:val="00511D50"/>
    <w:rsid w:val="005143E0"/>
    <w:rsid w:val="005226CC"/>
    <w:rsid w:val="005230D1"/>
    <w:rsid w:val="00523845"/>
    <w:rsid w:val="005255A2"/>
    <w:rsid w:val="00525DF0"/>
    <w:rsid w:val="00525FD1"/>
    <w:rsid w:val="00530D9E"/>
    <w:rsid w:val="00531CD2"/>
    <w:rsid w:val="00531DF7"/>
    <w:rsid w:val="00532968"/>
    <w:rsid w:val="00532FA8"/>
    <w:rsid w:val="0053419E"/>
    <w:rsid w:val="00541360"/>
    <w:rsid w:val="0054638B"/>
    <w:rsid w:val="005508B4"/>
    <w:rsid w:val="00550A6C"/>
    <w:rsid w:val="0055435B"/>
    <w:rsid w:val="00555A48"/>
    <w:rsid w:val="00557024"/>
    <w:rsid w:val="00560EE1"/>
    <w:rsid w:val="0056265B"/>
    <w:rsid w:val="00566D7E"/>
    <w:rsid w:val="005679C7"/>
    <w:rsid w:val="005702F9"/>
    <w:rsid w:val="00571C38"/>
    <w:rsid w:val="005778EA"/>
    <w:rsid w:val="005809D2"/>
    <w:rsid w:val="0058340B"/>
    <w:rsid w:val="00587A41"/>
    <w:rsid w:val="005900A7"/>
    <w:rsid w:val="005936D1"/>
    <w:rsid w:val="00596B37"/>
    <w:rsid w:val="005A3786"/>
    <w:rsid w:val="005A49E6"/>
    <w:rsid w:val="005A53AC"/>
    <w:rsid w:val="005A5811"/>
    <w:rsid w:val="005A6382"/>
    <w:rsid w:val="005B22F7"/>
    <w:rsid w:val="005B2371"/>
    <w:rsid w:val="005B2731"/>
    <w:rsid w:val="005B3489"/>
    <w:rsid w:val="005B3C0A"/>
    <w:rsid w:val="005B5550"/>
    <w:rsid w:val="005B7EC1"/>
    <w:rsid w:val="005C59E6"/>
    <w:rsid w:val="005D35BD"/>
    <w:rsid w:val="005D3B88"/>
    <w:rsid w:val="005D3DB5"/>
    <w:rsid w:val="005E1B09"/>
    <w:rsid w:val="005E2E21"/>
    <w:rsid w:val="005E75E3"/>
    <w:rsid w:val="005F0A33"/>
    <w:rsid w:val="005F1232"/>
    <w:rsid w:val="005F4157"/>
    <w:rsid w:val="005F48DB"/>
    <w:rsid w:val="005F4C4E"/>
    <w:rsid w:val="005F6FC1"/>
    <w:rsid w:val="006005DD"/>
    <w:rsid w:val="00600E8A"/>
    <w:rsid w:val="00601B87"/>
    <w:rsid w:val="00602E57"/>
    <w:rsid w:val="00603F9B"/>
    <w:rsid w:val="00606D2E"/>
    <w:rsid w:val="00610A37"/>
    <w:rsid w:val="00610C6D"/>
    <w:rsid w:val="0061152E"/>
    <w:rsid w:val="00613D9E"/>
    <w:rsid w:val="00622837"/>
    <w:rsid w:val="006228D0"/>
    <w:rsid w:val="00622B8E"/>
    <w:rsid w:val="00623813"/>
    <w:rsid w:val="006264AC"/>
    <w:rsid w:val="00632AB1"/>
    <w:rsid w:val="00633F0B"/>
    <w:rsid w:val="00640E3D"/>
    <w:rsid w:val="00641370"/>
    <w:rsid w:val="00642DF7"/>
    <w:rsid w:val="00643147"/>
    <w:rsid w:val="00644065"/>
    <w:rsid w:val="00645903"/>
    <w:rsid w:val="00645A48"/>
    <w:rsid w:val="00652FD1"/>
    <w:rsid w:val="0065591D"/>
    <w:rsid w:val="00656D60"/>
    <w:rsid w:val="0066207E"/>
    <w:rsid w:val="00662AF0"/>
    <w:rsid w:val="00667179"/>
    <w:rsid w:val="00667FE5"/>
    <w:rsid w:val="00670712"/>
    <w:rsid w:val="0067228D"/>
    <w:rsid w:val="0067385B"/>
    <w:rsid w:val="00673B7C"/>
    <w:rsid w:val="00674A01"/>
    <w:rsid w:val="006769BB"/>
    <w:rsid w:val="006776D5"/>
    <w:rsid w:val="00677BD4"/>
    <w:rsid w:val="00680AFB"/>
    <w:rsid w:val="006855EB"/>
    <w:rsid w:val="006879E9"/>
    <w:rsid w:val="00690B3B"/>
    <w:rsid w:val="00696640"/>
    <w:rsid w:val="006A0D1A"/>
    <w:rsid w:val="006C0BEB"/>
    <w:rsid w:val="006C1266"/>
    <w:rsid w:val="006C237B"/>
    <w:rsid w:val="006C36A2"/>
    <w:rsid w:val="006C5919"/>
    <w:rsid w:val="006C7557"/>
    <w:rsid w:val="006D058C"/>
    <w:rsid w:val="006D1F1C"/>
    <w:rsid w:val="006D2898"/>
    <w:rsid w:val="006D45B5"/>
    <w:rsid w:val="006D4B41"/>
    <w:rsid w:val="006D641C"/>
    <w:rsid w:val="006D65A6"/>
    <w:rsid w:val="006D6645"/>
    <w:rsid w:val="006E01BA"/>
    <w:rsid w:val="006E223A"/>
    <w:rsid w:val="006E2461"/>
    <w:rsid w:val="006E2F73"/>
    <w:rsid w:val="006E3410"/>
    <w:rsid w:val="006E3D22"/>
    <w:rsid w:val="006E3E7F"/>
    <w:rsid w:val="006E56E1"/>
    <w:rsid w:val="006E7A5A"/>
    <w:rsid w:val="006F1722"/>
    <w:rsid w:val="006F43D2"/>
    <w:rsid w:val="006F484A"/>
    <w:rsid w:val="006F6A38"/>
    <w:rsid w:val="0070026A"/>
    <w:rsid w:val="00703BB9"/>
    <w:rsid w:val="0070674D"/>
    <w:rsid w:val="007069C3"/>
    <w:rsid w:val="00711EF5"/>
    <w:rsid w:val="00713123"/>
    <w:rsid w:val="007157B7"/>
    <w:rsid w:val="00716372"/>
    <w:rsid w:val="00720517"/>
    <w:rsid w:val="0072519E"/>
    <w:rsid w:val="00727D18"/>
    <w:rsid w:val="00731039"/>
    <w:rsid w:val="007316D9"/>
    <w:rsid w:val="00732C83"/>
    <w:rsid w:val="00733ED9"/>
    <w:rsid w:val="007366B6"/>
    <w:rsid w:val="00737A76"/>
    <w:rsid w:val="00742016"/>
    <w:rsid w:val="0074284E"/>
    <w:rsid w:val="007464A7"/>
    <w:rsid w:val="00747CA7"/>
    <w:rsid w:val="007520A5"/>
    <w:rsid w:val="00753473"/>
    <w:rsid w:val="0076173F"/>
    <w:rsid w:val="007661A0"/>
    <w:rsid w:val="00766263"/>
    <w:rsid w:val="00767053"/>
    <w:rsid w:val="00770EAE"/>
    <w:rsid w:val="0077171A"/>
    <w:rsid w:val="0077533B"/>
    <w:rsid w:val="007755DA"/>
    <w:rsid w:val="007778A3"/>
    <w:rsid w:val="00777F72"/>
    <w:rsid w:val="00780531"/>
    <w:rsid w:val="00780E24"/>
    <w:rsid w:val="00782460"/>
    <w:rsid w:val="00782526"/>
    <w:rsid w:val="00782A26"/>
    <w:rsid w:val="00782CC4"/>
    <w:rsid w:val="00786D24"/>
    <w:rsid w:val="007872B9"/>
    <w:rsid w:val="0078774D"/>
    <w:rsid w:val="00790D44"/>
    <w:rsid w:val="007920EC"/>
    <w:rsid w:val="007948F9"/>
    <w:rsid w:val="007955BF"/>
    <w:rsid w:val="00795630"/>
    <w:rsid w:val="00795678"/>
    <w:rsid w:val="0079657A"/>
    <w:rsid w:val="00797F92"/>
    <w:rsid w:val="007A197F"/>
    <w:rsid w:val="007A42FA"/>
    <w:rsid w:val="007A5465"/>
    <w:rsid w:val="007A64FE"/>
    <w:rsid w:val="007A70B2"/>
    <w:rsid w:val="007A7C2A"/>
    <w:rsid w:val="007B03AB"/>
    <w:rsid w:val="007B20DD"/>
    <w:rsid w:val="007B279F"/>
    <w:rsid w:val="007B4E48"/>
    <w:rsid w:val="007B543C"/>
    <w:rsid w:val="007B5EB0"/>
    <w:rsid w:val="007B7027"/>
    <w:rsid w:val="007C0E8F"/>
    <w:rsid w:val="007C4032"/>
    <w:rsid w:val="007C48EC"/>
    <w:rsid w:val="007D0948"/>
    <w:rsid w:val="007D0CA1"/>
    <w:rsid w:val="007D3BE3"/>
    <w:rsid w:val="007D4A3B"/>
    <w:rsid w:val="007E17B4"/>
    <w:rsid w:val="007E1CE6"/>
    <w:rsid w:val="007E2812"/>
    <w:rsid w:val="007E62B7"/>
    <w:rsid w:val="007E765A"/>
    <w:rsid w:val="007F1949"/>
    <w:rsid w:val="007F5688"/>
    <w:rsid w:val="007F5EBC"/>
    <w:rsid w:val="007F62AB"/>
    <w:rsid w:val="007F71CE"/>
    <w:rsid w:val="00800C4C"/>
    <w:rsid w:val="008030B2"/>
    <w:rsid w:val="0080598D"/>
    <w:rsid w:val="00812C44"/>
    <w:rsid w:val="00813B7E"/>
    <w:rsid w:val="008150C4"/>
    <w:rsid w:val="00821CC7"/>
    <w:rsid w:val="00821DE0"/>
    <w:rsid w:val="00822C05"/>
    <w:rsid w:val="008257BB"/>
    <w:rsid w:val="00825AB3"/>
    <w:rsid w:val="00826B4F"/>
    <w:rsid w:val="00830DFF"/>
    <w:rsid w:val="008342AF"/>
    <w:rsid w:val="00834E36"/>
    <w:rsid w:val="00836E15"/>
    <w:rsid w:val="00840654"/>
    <w:rsid w:val="008411EB"/>
    <w:rsid w:val="00841A96"/>
    <w:rsid w:val="00841D15"/>
    <w:rsid w:val="0084323C"/>
    <w:rsid w:val="00844727"/>
    <w:rsid w:val="00845A99"/>
    <w:rsid w:val="008509D9"/>
    <w:rsid w:val="008610A9"/>
    <w:rsid w:val="008620AF"/>
    <w:rsid w:val="00864D9F"/>
    <w:rsid w:val="0086764E"/>
    <w:rsid w:val="00872856"/>
    <w:rsid w:val="008734B7"/>
    <w:rsid w:val="00874963"/>
    <w:rsid w:val="00876065"/>
    <w:rsid w:val="00877C78"/>
    <w:rsid w:val="00877E5F"/>
    <w:rsid w:val="0088784C"/>
    <w:rsid w:val="008927F4"/>
    <w:rsid w:val="00894554"/>
    <w:rsid w:val="00895611"/>
    <w:rsid w:val="008968BF"/>
    <w:rsid w:val="008A1FD4"/>
    <w:rsid w:val="008A30DB"/>
    <w:rsid w:val="008B1A3C"/>
    <w:rsid w:val="008B34F5"/>
    <w:rsid w:val="008B4228"/>
    <w:rsid w:val="008B5DE4"/>
    <w:rsid w:val="008D1A1C"/>
    <w:rsid w:val="008D3613"/>
    <w:rsid w:val="008D67D2"/>
    <w:rsid w:val="008D76B7"/>
    <w:rsid w:val="008E2C87"/>
    <w:rsid w:val="008E2FDD"/>
    <w:rsid w:val="008E373F"/>
    <w:rsid w:val="008E4655"/>
    <w:rsid w:val="008E5EBF"/>
    <w:rsid w:val="008E780B"/>
    <w:rsid w:val="008F08BB"/>
    <w:rsid w:val="008F0B8B"/>
    <w:rsid w:val="008F16FE"/>
    <w:rsid w:val="008F27AB"/>
    <w:rsid w:val="008F28F0"/>
    <w:rsid w:val="008F3DAA"/>
    <w:rsid w:val="0090280B"/>
    <w:rsid w:val="0090377D"/>
    <w:rsid w:val="00904A3F"/>
    <w:rsid w:val="009070AB"/>
    <w:rsid w:val="00907121"/>
    <w:rsid w:val="0091037F"/>
    <w:rsid w:val="00913F71"/>
    <w:rsid w:val="00915C3F"/>
    <w:rsid w:val="00915FF5"/>
    <w:rsid w:val="009175A9"/>
    <w:rsid w:val="00922278"/>
    <w:rsid w:val="009223F1"/>
    <w:rsid w:val="009228F7"/>
    <w:rsid w:val="00924DCB"/>
    <w:rsid w:val="00925C8B"/>
    <w:rsid w:val="0092674A"/>
    <w:rsid w:val="0092715A"/>
    <w:rsid w:val="00931D94"/>
    <w:rsid w:val="009325A5"/>
    <w:rsid w:val="00932B9C"/>
    <w:rsid w:val="00933329"/>
    <w:rsid w:val="00933B18"/>
    <w:rsid w:val="009357BB"/>
    <w:rsid w:val="00936DAC"/>
    <w:rsid w:val="009421DC"/>
    <w:rsid w:val="00946F46"/>
    <w:rsid w:val="00953098"/>
    <w:rsid w:val="00954162"/>
    <w:rsid w:val="00957DA1"/>
    <w:rsid w:val="00962707"/>
    <w:rsid w:val="00967164"/>
    <w:rsid w:val="009715DC"/>
    <w:rsid w:val="00973408"/>
    <w:rsid w:val="00973FB8"/>
    <w:rsid w:val="00975156"/>
    <w:rsid w:val="00983FE7"/>
    <w:rsid w:val="00985E8E"/>
    <w:rsid w:val="00986C79"/>
    <w:rsid w:val="00987FDD"/>
    <w:rsid w:val="00992BB7"/>
    <w:rsid w:val="00996B29"/>
    <w:rsid w:val="009A561C"/>
    <w:rsid w:val="009B2A00"/>
    <w:rsid w:val="009B37D0"/>
    <w:rsid w:val="009B5BDE"/>
    <w:rsid w:val="009B773E"/>
    <w:rsid w:val="009B7A71"/>
    <w:rsid w:val="009C3AC2"/>
    <w:rsid w:val="009C592D"/>
    <w:rsid w:val="009C6114"/>
    <w:rsid w:val="009C7517"/>
    <w:rsid w:val="009D28B0"/>
    <w:rsid w:val="009D4ADF"/>
    <w:rsid w:val="009E24C7"/>
    <w:rsid w:val="009E2807"/>
    <w:rsid w:val="009E488E"/>
    <w:rsid w:val="009E5CE8"/>
    <w:rsid w:val="009E6F5B"/>
    <w:rsid w:val="009E729D"/>
    <w:rsid w:val="009F26CC"/>
    <w:rsid w:val="009F49B2"/>
    <w:rsid w:val="009F5E2A"/>
    <w:rsid w:val="009F6211"/>
    <w:rsid w:val="00A00794"/>
    <w:rsid w:val="00A04493"/>
    <w:rsid w:val="00A063B6"/>
    <w:rsid w:val="00A07604"/>
    <w:rsid w:val="00A113A4"/>
    <w:rsid w:val="00A141DA"/>
    <w:rsid w:val="00A15530"/>
    <w:rsid w:val="00A21DDB"/>
    <w:rsid w:val="00A25035"/>
    <w:rsid w:val="00A26725"/>
    <w:rsid w:val="00A27288"/>
    <w:rsid w:val="00A30C06"/>
    <w:rsid w:val="00A31DB7"/>
    <w:rsid w:val="00A33B6D"/>
    <w:rsid w:val="00A36662"/>
    <w:rsid w:val="00A4022F"/>
    <w:rsid w:val="00A430FE"/>
    <w:rsid w:val="00A44A31"/>
    <w:rsid w:val="00A47220"/>
    <w:rsid w:val="00A47813"/>
    <w:rsid w:val="00A5074B"/>
    <w:rsid w:val="00A52420"/>
    <w:rsid w:val="00A55C82"/>
    <w:rsid w:val="00A603FD"/>
    <w:rsid w:val="00A6588E"/>
    <w:rsid w:val="00A65E86"/>
    <w:rsid w:val="00A67320"/>
    <w:rsid w:val="00A72A24"/>
    <w:rsid w:val="00A72FEB"/>
    <w:rsid w:val="00A730A5"/>
    <w:rsid w:val="00A745BA"/>
    <w:rsid w:val="00A74911"/>
    <w:rsid w:val="00A756C0"/>
    <w:rsid w:val="00A75751"/>
    <w:rsid w:val="00A7584B"/>
    <w:rsid w:val="00A77671"/>
    <w:rsid w:val="00A821AD"/>
    <w:rsid w:val="00A82990"/>
    <w:rsid w:val="00A82AB6"/>
    <w:rsid w:val="00A83A3B"/>
    <w:rsid w:val="00A84808"/>
    <w:rsid w:val="00A85FDE"/>
    <w:rsid w:val="00A90C60"/>
    <w:rsid w:val="00A9320F"/>
    <w:rsid w:val="00A93840"/>
    <w:rsid w:val="00A9489A"/>
    <w:rsid w:val="00A95F90"/>
    <w:rsid w:val="00A97237"/>
    <w:rsid w:val="00AA0CE6"/>
    <w:rsid w:val="00AB0303"/>
    <w:rsid w:val="00AB04FB"/>
    <w:rsid w:val="00AB2A48"/>
    <w:rsid w:val="00AB3A0A"/>
    <w:rsid w:val="00AB3CE1"/>
    <w:rsid w:val="00AB3D51"/>
    <w:rsid w:val="00AB4260"/>
    <w:rsid w:val="00AB7218"/>
    <w:rsid w:val="00AC1343"/>
    <w:rsid w:val="00AC156B"/>
    <w:rsid w:val="00AC32C2"/>
    <w:rsid w:val="00AC4B34"/>
    <w:rsid w:val="00AC6AEF"/>
    <w:rsid w:val="00AC7DF8"/>
    <w:rsid w:val="00AD00FB"/>
    <w:rsid w:val="00AD0B48"/>
    <w:rsid w:val="00AD20FB"/>
    <w:rsid w:val="00AD23D3"/>
    <w:rsid w:val="00AD5C89"/>
    <w:rsid w:val="00AD6251"/>
    <w:rsid w:val="00AD64AC"/>
    <w:rsid w:val="00AD6ACF"/>
    <w:rsid w:val="00AD7087"/>
    <w:rsid w:val="00AE0FAE"/>
    <w:rsid w:val="00AE1CA5"/>
    <w:rsid w:val="00AE20FB"/>
    <w:rsid w:val="00AE4358"/>
    <w:rsid w:val="00AE446E"/>
    <w:rsid w:val="00AE4783"/>
    <w:rsid w:val="00AE6AC8"/>
    <w:rsid w:val="00AE6CCD"/>
    <w:rsid w:val="00AE7512"/>
    <w:rsid w:val="00AE7B12"/>
    <w:rsid w:val="00AF2F3E"/>
    <w:rsid w:val="00AF43A9"/>
    <w:rsid w:val="00AF44EC"/>
    <w:rsid w:val="00AF4C99"/>
    <w:rsid w:val="00AF5E39"/>
    <w:rsid w:val="00AF5FE2"/>
    <w:rsid w:val="00B002D3"/>
    <w:rsid w:val="00B0102D"/>
    <w:rsid w:val="00B07CF7"/>
    <w:rsid w:val="00B07EC1"/>
    <w:rsid w:val="00B107C3"/>
    <w:rsid w:val="00B10F67"/>
    <w:rsid w:val="00B12ECB"/>
    <w:rsid w:val="00B16237"/>
    <w:rsid w:val="00B16D56"/>
    <w:rsid w:val="00B21095"/>
    <w:rsid w:val="00B22C72"/>
    <w:rsid w:val="00B30CB5"/>
    <w:rsid w:val="00B30F5E"/>
    <w:rsid w:val="00B36904"/>
    <w:rsid w:val="00B36C15"/>
    <w:rsid w:val="00B36C9B"/>
    <w:rsid w:val="00B3772C"/>
    <w:rsid w:val="00B436D1"/>
    <w:rsid w:val="00B43CA5"/>
    <w:rsid w:val="00B457E4"/>
    <w:rsid w:val="00B504F7"/>
    <w:rsid w:val="00B54CEC"/>
    <w:rsid w:val="00B60508"/>
    <w:rsid w:val="00B649D4"/>
    <w:rsid w:val="00B66330"/>
    <w:rsid w:val="00B66C3F"/>
    <w:rsid w:val="00B70142"/>
    <w:rsid w:val="00B730F1"/>
    <w:rsid w:val="00B73E20"/>
    <w:rsid w:val="00B74248"/>
    <w:rsid w:val="00B7522B"/>
    <w:rsid w:val="00B8101A"/>
    <w:rsid w:val="00B81EDA"/>
    <w:rsid w:val="00B82E66"/>
    <w:rsid w:val="00B831C6"/>
    <w:rsid w:val="00B90E21"/>
    <w:rsid w:val="00B926FC"/>
    <w:rsid w:val="00B951C8"/>
    <w:rsid w:val="00B96DCF"/>
    <w:rsid w:val="00BA4F64"/>
    <w:rsid w:val="00BA61CF"/>
    <w:rsid w:val="00BA7888"/>
    <w:rsid w:val="00BB05E1"/>
    <w:rsid w:val="00BB1277"/>
    <w:rsid w:val="00BB6866"/>
    <w:rsid w:val="00BC2CC8"/>
    <w:rsid w:val="00BC4E6D"/>
    <w:rsid w:val="00BD1309"/>
    <w:rsid w:val="00BD2BA6"/>
    <w:rsid w:val="00BD4586"/>
    <w:rsid w:val="00BE14BB"/>
    <w:rsid w:val="00BE366C"/>
    <w:rsid w:val="00BE3ECB"/>
    <w:rsid w:val="00BE6BBF"/>
    <w:rsid w:val="00BE75BF"/>
    <w:rsid w:val="00BE79B6"/>
    <w:rsid w:val="00BF0A0D"/>
    <w:rsid w:val="00BF0A9B"/>
    <w:rsid w:val="00BF0D01"/>
    <w:rsid w:val="00BF1B8A"/>
    <w:rsid w:val="00BF1C30"/>
    <w:rsid w:val="00BF438B"/>
    <w:rsid w:val="00BF44CD"/>
    <w:rsid w:val="00BF5C94"/>
    <w:rsid w:val="00C032F0"/>
    <w:rsid w:val="00C04932"/>
    <w:rsid w:val="00C04B2A"/>
    <w:rsid w:val="00C0775C"/>
    <w:rsid w:val="00C07F58"/>
    <w:rsid w:val="00C106FF"/>
    <w:rsid w:val="00C12A31"/>
    <w:rsid w:val="00C14BCA"/>
    <w:rsid w:val="00C1529C"/>
    <w:rsid w:val="00C163A2"/>
    <w:rsid w:val="00C1789B"/>
    <w:rsid w:val="00C238DA"/>
    <w:rsid w:val="00C242D3"/>
    <w:rsid w:val="00C258EF"/>
    <w:rsid w:val="00C26FA1"/>
    <w:rsid w:val="00C26FEE"/>
    <w:rsid w:val="00C27984"/>
    <w:rsid w:val="00C27D48"/>
    <w:rsid w:val="00C305A7"/>
    <w:rsid w:val="00C30788"/>
    <w:rsid w:val="00C30EDE"/>
    <w:rsid w:val="00C3218F"/>
    <w:rsid w:val="00C329F9"/>
    <w:rsid w:val="00C33B4B"/>
    <w:rsid w:val="00C33EED"/>
    <w:rsid w:val="00C34BF4"/>
    <w:rsid w:val="00C35E0E"/>
    <w:rsid w:val="00C37852"/>
    <w:rsid w:val="00C4000E"/>
    <w:rsid w:val="00C40292"/>
    <w:rsid w:val="00C40862"/>
    <w:rsid w:val="00C44EFF"/>
    <w:rsid w:val="00C50CD0"/>
    <w:rsid w:val="00C5116B"/>
    <w:rsid w:val="00C55B01"/>
    <w:rsid w:val="00C62AFB"/>
    <w:rsid w:val="00C63FFF"/>
    <w:rsid w:val="00C64916"/>
    <w:rsid w:val="00C650A0"/>
    <w:rsid w:val="00C65B44"/>
    <w:rsid w:val="00C65FC2"/>
    <w:rsid w:val="00C66ED7"/>
    <w:rsid w:val="00C67874"/>
    <w:rsid w:val="00C67D4C"/>
    <w:rsid w:val="00C74A2C"/>
    <w:rsid w:val="00C77D74"/>
    <w:rsid w:val="00C80F2F"/>
    <w:rsid w:val="00C81216"/>
    <w:rsid w:val="00C820CC"/>
    <w:rsid w:val="00C82E41"/>
    <w:rsid w:val="00C837B3"/>
    <w:rsid w:val="00C85A9A"/>
    <w:rsid w:val="00C86241"/>
    <w:rsid w:val="00C86261"/>
    <w:rsid w:val="00C90353"/>
    <w:rsid w:val="00C906FB"/>
    <w:rsid w:val="00C9101D"/>
    <w:rsid w:val="00C92E65"/>
    <w:rsid w:val="00C932DE"/>
    <w:rsid w:val="00C9487B"/>
    <w:rsid w:val="00C956BB"/>
    <w:rsid w:val="00C95957"/>
    <w:rsid w:val="00C96224"/>
    <w:rsid w:val="00CA174D"/>
    <w:rsid w:val="00CA209B"/>
    <w:rsid w:val="00CA4CED"/>
    <w:rsid w:val="00CA6F8E"/>
    <w:rsid w:val="00CB3755"/>
    <w:rsid w:val="00CB4E26"/>
    <w:rsid w:val="00CC081D"/>
    <w:rsid w:val="00CC25AD"/>
    <w:rsid w:val="00CC6669"/>
    <w:rsid w:val="00CC6BB9"/>
    <w:rsid w:val="00CD02A0"/>
    <w:rsid w:val="00CD02CB"/>
    <w:rsid w:val="00CD1474"/>
    <w:rsid w:val="00CD1E23"/>
    <w:rsid w:val="00CD677C"/>
    <w:rsid w:val="00CE10D8"/>
    <w:rsid w:val="00CE3764"/>
    <w:rsid w:val="00CE4196"/>
    <w:rsid w:val="00CE5F8C"/>
    <w:rsid w:val="00CF0B90"/>
    <w:rsid w:val="00CF3B02"/>
    <w:rsid w:val="00CF40CB"/>
    <w:rsid w:val="00CF63EC"/>
    <w:rsid w:val="00D00151"/>
    <w:rsid w:val="00D013BF"/>
    <w:rsid w:val="00D023CB"/>
    <w:rsid w:val="00D05F25"/>
    <w:rsid w:val="00D0735D"/>
    <w:rsid w:val="00D07583"/>
    <w:rsid w:val="00D110AD"/>
    <w:rsid w:val="00D11A80"/>
    <w:rsid w:val="00D125A6"/>
    <w:rsid w:val="00D13EE9"/>
    <w:rsid w:val="00D14123"/>
    <w:rsid w:val="00D20233"/>
    <w:rsid w:val="00D2410A"/>
    <w:rsid w:val="00D24C2D"/>
    <w:rsid w:val="00D26F35"/>
    <w:rsid w:val="00D27713"/>
    <w:rsid w:val="00D314DB"/>
    <w:rsid w:val="00D34DB7"/>
    <w:rsid w:val="00D351E1"/>
    <w:rsid w:val="00D375C1"/>
    <w:rsid w:val="00D379AF"/>
    <w:rsid w:val="00D41B37"/>
    <w:rsid w:val="00D41EF4"/>
    <w:rsid w:val="00D4353B"/>
    <w:rsid w:val="00D44841"/>
    <w:rsid w:val="00D44CA7"/>
    <w:rsid w:val="00D45742"/>
    <w:rsid w:val="00D4586F"/>
    <w:rsid w:val="00D512DC"/>
    <w:rsid w:val="00D54BE3"/>
    <w:rsid w:val="00D6133B"/>
    <w:rsid w:val="00D64B5B"/>
    <w:rsid w:val="00D673A6"/>
    <w:rsid w:val="00D7077E"/>
    <w:rsid w:val="00D75F3E"/>
    <w:rsid w:val="00D77B7B"/>
    <w:rsid w:val="00D80862"/>
    <w:rsid w:val="00D846CB"/>
    <w:rsid w:val="00D8486E"/>
    <w:rsid w:val="00D87F0A"/>
    <w:rsid w:val="00D90AE4"/>
    <w:rsid w:val="00D9100C"/>
    <w:rsid w:val="00D91B64"/>
    <w:rsid w:val="00D91E03"/>
    <w:rsid w:val="00D938DB"/>
    <w:rsid w:val="00D953C0"/>
    <w:rsid w:val="00D97512"/>
    <w:rsid w:val="00DA2759"/>
    <w:rsid w:val="00DB077E"/>
    <w:rsid w:val="00DB3F5B"/>
    <w:rsid w:val="00DC08E8"/>
    <w:rsid w:val="00DC2AE3"/>
    <w:rsid w:val="00DC3B04"/>
    <w:rsid w:val="00DC50F7"/>
    <w:rsid w:val="00DC563F"/>
    <w:rsid w:val="00DC75C3"/>
    <w:rsid w:val="00DC77BA"/>
    <w:rsid w:val="00DD5235"/>
    <w:rsid w:val="00DD5307"/>
    <w:rsid w:val="00DD6B75"/>
    <w:rsid w:val="00DE273E"/>
    <w:rsid w:val="00DE46B1"/>
    <w:rsid w:val="00DE6FFC"/>
    <w:rsid w:val="00DE7AAE"/>
    <w:rsid w:val="00DF1476"/>
    <w:rsid w:val="00DF1506"/>
    <w:rsid w:val="00DF316E"/>
    <w:rsid w:val="00DF436C"/>
    <w:rsid w:val="00DF6228"/>
    <w:rsid w:val="00E0205A"/>
    <w:rsid w:val="00E07B15"/>
    <w:rsid w:val="00E10521"/>
    <w:rsid w:val="00E12849"/>
    <w:rsid w:val="00E1768B"/>
    <w:rsid w:val="00E2081B"/>
    <w:rsid w:val="00E22C67"/>
    <w:rsid w:val="00E25BA0"/>
    <w:rsid w:val="00E27DF2"/>
    <w:rsid w:val="00E3007C"/>
    <w:rsid w:val="00E30FD4"/>
    <w:rsid w:val="00E3101A"/>
    <w:rsid w:val="00E31EBD"/>
    <w:rsid w:val="00E32034"/>
    <w:rsid w:val="00E32E84"/>
    <w:rsid w:val="00E3337B"/>
    <w:rsid w:val="00E34C67"/>
    <w:rsid w:val="00E36260"/>
    <w:rsid w:val="00E36E5D"/>
    <w:rsid w:val="00E40A7A"/>
    <w:rsid w:val="00E42575"/>
    <w:rsid w:val="00E43E31"/>
    <w:rsid w:val="00E44445"/>
    <w:rsid w:val="00E45A93"/>
    <w:rsid w:val="00E510D6"/>
    <w:rsid w:val="00E55179"/>
    <w:rsid w:val="00E55CDB"/>
    <w:rsid w:val="00E578DD"/>
    <w:rsid w:val="00E61337"/>
    <w:rsid w:val="00E62C0B"/>
    <w:rsid w:val="00E6322D"/>
    <w:rsid w:val="00E64589"/>
    <w:rsid w:val="00E655F1"/>
    <w:rsid w:val="00E712CB"/>
    <w:rsid w:val="00E76775"/>
    <w:rsid w:val="00E773A8"/>
    <w:rsid w:val="00E8054F"/>
    <w:rsid w:val="00E815E0"/>
    <w:rsid w:val="00E819EE"/>
    <w:rsid w:val="00E86DCF"/>
    <w:rsid w:val="00E878A4"/>
    <w:rsid w:val="00E87A2E"/>
    <w:rsid w:val="00E90058"/>
    <w:rsid w:val="00E91790"/>
    <w:rsid w:val="00E92E13"/>
    <w:rsid w:val="00E93DA0"/>
    <w:rsid w:val="00E977D2"/>
    <w:rsid w:val="00EA0238"/>
    <w:rsid w:val="00EA3DC0"/>
    <w:rsid w:val="00EA588B"/>
    <w:rsid w:val="00EA6BF9"/>
    <w:rsid w:val="00EB0007"/>
    <w:rsid w:val="00EB3CD1"/>
    <w:rsid w:val="00EB5AAE"/>
    <w:rsid w:val="00EC17AD"/>
    <w:rsid w:val="00EC7CA2"/>
    <w:rsid w:val="00ED15F6"/>
    <w:rsid w:val="00ED3FCA"/>
    <w:rsid w:val="00ED565F"/>
    <w:rsid w:val="00ED6538"/>
    <w:rsid w:val="00EE124B"/>
    <w:rsid w:val="00EE2DAF"/>
    <w:rsid w:val="00EE5C49"/>
    <w:rsid w:val="00EE6059"/>
    <w:rsid w:val="00EE6854"/>
    <w:rsid w:val="00EE7679"/>
    <w:rsid w:val="00EF22C5"/>
    <w:rsid w:val="00F02329"/>
    <w:rsid w:val="00F02EE1"/>
    <w:rsid w:val="00F03E3E"/>
    <w:rsid w:val="00F049A3"/>
    <w:rsid w:val="00F106ED"/>
    <w:rsid w:val="00F114F5"/>
    <w:rsid w:val="00F118E7"/>
    <w:rsid w:val="00F11DB0"/>
    <w:rsid w:val="00F123F6"/>
    <w:rsid w:val="00F12E79"/>
    <w:rsid w:val="00F13995"/>
    <w:rsid w:val="00F1484C"/>
    <w:rsid w:val="00F1650E"/>
    <w:rsid w:val="00F248D8"/>
    <w:rsid w:val="00F26BEA"/>
    <w:rsid w:val="00F27A2C"/>
    <w:rsid w:val="00F30ACD"/>
    <w:rsid w:val="00F32301"/>
    <w:rsid w:val="00F34BDC"/>
    <w:rsid w:val="00F34C18"/>
    <w:rsid w:val="00F354DB"/>
    <w:rsid w:val="00F36D9B"/>
    <w:rsid w:val="00F528B7"/>
    <w:rsid w:val="00F53526"/>
    <w:rsid w:val="00F53C51"/>
    <w:rsid w:val="00F5471C"/>
    <w:rsid w:val="00F56BA6"/>
    <w:rsid w:val="00F57AF6"/>
    <w:rsid w:val="00F61B73"/>
    <w:rsid w:val="00F61FCB"/>
    <w:rsid w:val="00F6304D"/>
    <w:rsid w:val="00F632BD"/>
    <w:rsid w:val="00F641BD"/>
    <w:rsid w:val="00F653FD"/>
    <w:rsid w:val="00F70A78"/>
    <w:rsid w:val="00F74430"/>
    <w:rsid w:val="00F7453E"/>
    <w:rsid w:val="00F7466A"/>
    <w:rsid w:val="00F74A80"/>
    <w:rsid w:val="00F77633"/>
    <w:rsid w:val="00F77C28"/>
    <w:rsid w:val="00F801B7"/>
    <w:rsid w:val="00F80B92"/>
    <w:rsid w:val="00F811E2"/>
    <w:rsid w:val="00F82191"/>
    <w:rsid w:val="00F85996"/>
    <w:rsid w:val="00F8653B"/>
    <w:rsid w:val="00F90B52"/>
    <w:rsid w:val="00F92EFF"/>
    <w:rsid w:val="00F95056"/>
    <w:rsid w:val="00F97782"/>
    <w:rsid w:val="00F978C3"/>
    <w:rsid w:val="00FA0153"/>
    <w:rsid w:val="00FA1FD3"/>
    <w:rsid w:val="00FA43BD"/>
    <w:rsid w:val="00FA633B"/>
    <w:rsid w:val="00FA65DE"/>
    <w:rsid w:val="00FB154F"/>
    <w:rsid w:val="00FB2557"/>
    <w:rsid w:val="00FB5670"/>
    <w:rsid w:val="00FB724F"/>
    <w:rsid w:val="00FC00E2"/>
    <w:rsid w:val="00FC0A74"/>
    <w:rsid w:val="00FC2634"/>
    <w:rsid w:val="00FC2CCF"/>
    <w:rsid w:val="00FD0FA3"/>
    <w:rsid w:val="00FD2803"/>
    <w:rsid w:val="00FD5895"/>
    <w:rsid w:val="00FE4D93"/>
    <w:rsid w:val="00FE5EF1"/>
    <w:rsid w:val="00FF0E38"/>
    <w:rsid w:val="00FF1467"/>
    <w:rsid w:val="00FF2E80"/>
    <w:rsid w:val="00FF42E1"/>
    <w:rsid w:val="00FF4F4F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091EF2E-49AE-45C0-A832-FD81D9B2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B2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lid-translationtranslation">
    <w:name w:val="tlid-translationtranslation"/>
    <w:basedOn w:val="Fuentedeprrafopredeter"/>
    <w:rsid w:val="002E7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numbering" Target="numbering.xml"/><Relationship Id="rId21" Type="http://schemas.openxmlformats.org/officeDocument/2006/relationships/image" Target="media/image14.jpeg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0655AC-46F3-4080-BB0D-E4C2282C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8462</TotalTime>
  <Pages>19</Pages>
  <Words>5005</Words>
  <Characters>27529</Characters>
  <Application>Microsoft Office Word</Application>
  <DocSecurity>0</DocSecurity>
  <Lines>229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Oficina Politica 1</cp:lastModifiedBy>
  <cp:revision>1060</cp:revision>
  <dcterms:created xsi:type="dcterms:W3CDTF">2019-04-29T10:02:00Z</dcterms:created>
  <dcterms:modified xsi:type="dcterms:W3CDTF">2021-01-11T07:23:00Z</dcterms:modified>
</cp:coreProperties>
</file>