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807" w:rsidRPr="00CF1077" w:rsidRDefault="002D2807" w:rsidP="00004CE6">
      <w:pPr>
        <w:jc w:val="center"/>
        <w:rPr>
          <w:rFonts w:ascii="Arial" w:eastAsia="Calibri" w:hAnsi="Arial" w:cs="Arial"/>
          <w:b/>
          <w:sz w:val="24"/>
          <w:szCs w:val="24"/>
        </w:rPr>
      </w:pPr>
      <w:r w:rsidRPr="00CF1077">
        <w:rPr>
          <w:rFonts w:ascii="Arial" w:eastAsia="Calibri" w:hAnsi="Arial" w:cs="Arial"/>
          <w:b/>
          <w:sz w:val="24"/>
          <w:szCs w:val="24"/>
          <w:lang w:val="ru-RU"/>
        </w:rPr>
        <w:t>(</w:t>
      </w:r>
      <w:r w:rsidR="005A1704" w:rsidRPr="00CF1077">
        <w:rPr>
          <w:rFonts w:ascii="Arial" w:eastAsia="Calibri" w:hAnsi="Arial" w:cs="Arial"/>
          <w:b/>
          <w:sz w:val="24"/>
          <w:szCs w:val="24"/>
        </w:rPr>
        <w:t>2</w:t>
      </w:r>
      <w:r w:rsidR="00BE36EA" w:rsidRPr="00CF1077">
        <w:rPr>
          <w:rFonts w:ascii="Arial" w:eastAsia="Calibri" w:hAnsi="Arial" w:cs="Arial"/>
          <w:b/>
          <w:sz w:val="24"/>
          <w:szCs w:val="24"/>
        </w:rPr>
        <w:t>1</w:t>
      </w:r>
      <w:r w:rsidR="00B46F30" w:rsidRPr="00CF1077">
        <w:rPr>
          <w:rFonts w:ascii="Arial" w:eastAsia="Calibri" w:hAnsi="Arial" w:cs="Arial"/>
          <w:b/>
          <w:sz w:val="24"/>
          <w:szCs w:val="24"/>
          <w:lang w:val="ru-RU"/>
        </w:rPr>
        <w:t xml:space="preserve"> </w:t>
      </w:r>
      <w:r w:rsidR="00CB4BAF" w:rsidRPr="00CF1077">
        <w:rPr>
          <w:rFonts w:ascii="Arial" w:eastAsia="Calibri" w:hAnsi="Arial" w:cs="Arial"/>
          <w:b/>
          <w:sz w:val="24"/>
          <w:szCs w:val="24"/>
        </w:rPr>
        <w:t xml:space="preserve">– </w:t>
      </w:r>
      <w:r w:rsidR="00BE36EA" w:rsidRPr="00CF1077">
        <w:rPr>
          <w:rFonts w:ascii="Arial" w:eastAsia="Calibri" w:hAnsi="Arial" w:cs="Arial"/>
          <w:b/>
          <w:sz w:val="24"/>
          <w:szCs w:val="24"/>
        </w:rPr>
        <w:t>2</w:t>
      </w:r>
      <w:r w:rsidR="005A1704" w:rsidRPr="00CF1077">
        <w:rPr>
          <w:rFonts w:ascii="Arial" w:eastAsia="Calibri" w:hAnsi="Arial" w:cs="Arial"/>
          <w:b/>
          <w:sz w:val="24"/>
          <w:szCs w:val="24"/>
        </w:rPr>
        <w:t>7</w:t>
      </w:r>
      <w:r w:rsidR="00CB4BAF" w:rsidRPr="00CF1077">
        <w:rPr>
          <w:rFonts w:ascii="Arial" w:eastAsia="Calibri" w:hAnsi="Arial" w:cs="Arial"/>
          <w:b/>
          <w:sz w:val="24"/>
          <w:szCs w:val="24"/>
        </w:rPr>
        <w:t xml:space="preserve"> </w:t>
      </w:r>
      <w:r w:rsidR="00CB4BAF" w:rsidRPr="00CF1077">
        <w:rPr>
          <w:rFonts w:ascii="Arial" w:eastAsia="Calibri" w:hAnsi="Arial" w:cs="Arial"/>
          <w:b/>
          <w:sz w:val="24"/>
          <w:szCs w:val="24"/>
          <w:lang w:val="ru-RU"/>
        </w:rPr>
        <w:t xml:space="preserve">Июня </w:t>
      </w:r>
      <w:r w:rsidR="005F0A33" w:rsidRPr="00CF1077">
        <w:rPr>
          <w:rFonts w:ascii="Arial" w:eastAsia="Calibri" w:hAnsi="Arial" w:cs="Arial"/>
          <w:b/>
          <w:sz w:val="24"/>
          <w:szCs w:val="24"/>
          <w:lang w:val="ru-RU"/>
        </w:rPr>
        <w:t>2021</w:t>
      </w:r>
      <w:r w:rsidRPr="00CF1077">
        <w:rPr>
          <w:rFonts w:ascii="Arial" w:eastAsia="Calibri" w:hAnsi="Arial" w:cs="Arial"/>
          <w:b/>
          <w:sz w:val="24"/>
          <w:szCs w:val="24"/>
          <w:lang w:val="ru-RU"/>
        </w:rPr>
        <w:t>)</w:t>
      </w:r>
    </w:p>
    <w:sdt>
      <w:sdtPr>
        <w:rPr>
          <w:rFonts w:ascii="Arial" w:eastAsiaTheme="minorHAnsi" w:hAnsi="Arial" w:cs="Arial"/>
          <w:color w:val="auto"/>
          <w:sz w:val="24"/>
          <w:szCs w:val="24"/>
          <w:lang w:eastAsia="en-US"/>
        </w:rPr>
        <w:id w:val="-855493362"/>
        <w:docPartObj>
          <w:docPartGallery w:val="Table of Contents"/>
          <w:docPartUnique/>
        </w:docPartObj>
      </w:sdtPr>
      <w:sdtEndPr>
        <w:rPr>
          <w:b/>
          <w:bCs/>
        </w:rPr>
      </w:sdtEndPr>
      <w:sdtContent>
        <w:p w:rsidR="00390DAE" w:rsidRPr="00CF1077" w:rsidRDefault="005F4157" w:rsidP="00390DAE">
          <w:pPr>
            <w:pStyle w:val="TtulodeTDC"/>
            <w:jc w:val="center"/>
            <w:rPr>
              <w:rFonts w:ascii="Arial" w:hAnsi="Arial" w:cs="Arial"/>
              <w:b/>
              <w:i/>
              <w:color w:val="auto"/>
              <w:sz w:val="24"/>
              <w:szCs w:val="24"/>
              <w:lang w:val="ru-RU"/>
            </w:rPr>
          </w:pPr>
          <w:r w:rsidRPr="00CF1077">
            <w:rPr>
              <w:rFonts w:ascii="Arial" w:hAnsi="Arial" w:cs="Arial"/>
              <w:b/>
              <w:i/>
              <w:color w:val="auto"/>
              <w:sz w:val="24"/>
              <w:szCs w:val="24"/>
              <w:lang w:val="ru-RU"/>
            </w:rPr>
            <w:t>Индекс</w:t>
          </w:r>
        </w:p>
        <w:p w:rsidR="00CF1077" w:rsidRPr="00CF1077" w:rsidRDefault="00390DAE">
          <w:pPr>
            <w:pStyle w:val="TDC1"/>
            <w:tabs>
              <w:tab w:val="right" w:leader="dot" w:pos="9629"/>
            </w:tabs>
            <w:rPr>
              <w:rFonts w:eastAsiaTheme="minorEastAsia"/>
              <w:noProof/>
              <w:lang w:eastAsia="es-ES"/>
            </w:rPr>
          </w:pPr>
          <w:r w:rsidRPr="00CF1077">
            <w:rPr>
              <w:rFonts w:ascii="Arial" w:hAnsi="Arial" w:cs="Arial"/>
              <w:b/>
              <w:bCs/>
              <w:sz w:val="24"/>
              <w:szCs w:val="24"/>
            </w:rPr>
            <w:fldChar w:fldCharType="begin"/>
          </w:r>
          <w:r w:rsidRPr="00CF1077">
            <w:rPr>
              <w:rFonts w:ascii="Arial" w:hAnsi="Arial" w:cs="Arial"/>
              <w:b/>
              <w:bCs/>
              <w:sz w:val="24"/>
              <w:szCs w:val="24"/>
            </w:rPr>
            <w:instrText xml:space="preserve"> TOC \o "1-3" \h \z \u </w:instrText>
          </w:r>
          <w:r w:rsidRPr="00CF1077">
            <w:rPr>
              <w:rFonts w:ascii="Arial" w:hAnsi="Arial" w:cs="Arial"/>
              <w:b/>
              <w:bCs/>
              <w:sz w:val="24"/>
              <w:szCs w:val="24"/>
            </w:rPr>
            <w:fldChar w:fldCharType="separate"/>
          </w:r>
          <w:hyperlink w:anchor="_Toc75770594" w:history="1">
            <w:r w:rsidR="00CF1077" w:rsidRPr="00CF1077">
              <w:rPr>
                <w:rStyle w:val="Hipervnculo"/>
                <w:rFonts w:ascii="Arial" w:hAnsi="Arial" w:cs="Arial"/>
                <w:b/>
                <w:noProof/>
                <w:lang w:val="ru-RU"/>
              </w:rPr>
              <w:t>Главное</w:t>
            </w:r>
            <w:r w:rsidR="00CF1077" w:rsidRPr="00CF1077">
              <w:rPr>
                <w:noProof/>
                <w:webHidden/>
              </w:rPr>
              <w:tab/>
            </w:r>
            <w:r w:rsidR="00CF1077" w:rsidRPr="00CF1077">
              <w:rPr>
                <w:noProof/>
                <w:webHidden/>
              </w:rPr>
              <w:fldChar w:fldCharType="begin"/>
            </w:r>
            <w:r w:rsidR="00CF1077" w:rsidRPr="00CF1077">
              <w:rPr>
                <w:noProof/>
                <w:webHidden/>
              </w:rPr>
              <w:instrText xml:space="preserve"> PAGEREF _Toc75770594 \h </w:instrText>
            </w:r>
            <w:r w:rsidR="00CF1077" w:rsidRPr="00CF1077">
              <w:rPr>
                <w:noProof/>
                <w:webHidden/>
              </w:rPr>
            </w:r>
            <w:r w:rsidR="00CF1077" w:rsidRPr="00CF1077">
              <w:rPr>
                <w:noProof/>
                <w:webHidden/>
              </w:rPr>
              <w:fldChar w:fldCharType="separate"/>
            </w:r>
            <w:r w:rsidR="00CF1077" w:rsidRPr="00CF1077">
              <w:rPr>
                <w:noProof/>
                <w:webHidden/>
              </w:rPr>
              <w:t>2</w:t>
            </w:r>
            <w:r w:rsidR="00CF1077"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595"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Новаторское предложение для сельскохозяйственных кооперативов на Кубе</w:t>
            </w:r>
            <w:r w:rsidRPr="00CF1077">
              <w:rPr>
                <w:noProof/>
                <w:webHidden/>
              </w:rPr>
              <w:tab/>
            </w:r>
            <w:r w:rsidRPr="00CF1077">
              <w:rPr>
                <w:noProof/>
                <w:webHidden/>
              </w:rPr>
              <w:fldChar w:fldCharType="begin"/>
            </w:r>
            <w:r w:rsidRPr="00CF1077">
              <w:rPr>
                <w:noProof/>
                <w:webHidden/>
              </w:rPr>
              <w:instrText xml:space="preserve"> PAGEREF _Toc75770595 \h </w:instrText>
            </w:r>
            <w:r w:rsidRPr="00CF1077">
              <w:rPr>
                <w:noProof/>
                <w:webHidden/>
              </w:rPr>
            </w:r>
            <w:r w:rsidRPr="00CF1077">
              <w:rPr>
                <w:noProof/>
                <w:webHidden/>
              </w:rPr>
              <w:fldChar w:fldCharType="separate"/>
            </w:r>
            <w:r w:rsidRPr="00CF1077">
              <w:rPr>
                <w:noProof/>
                <w:webHidden/>
              </w:rPr>
              <w:t>2</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596" w:history="1">
            <w:r w:rsidRPr="00CF1077">
              <w:rPr>
                <w:rStyle w:val="Hipervnculo"/>
                <w:rFonts w:ascii="Wingdings" w:hAnsi="Wingdings" w:cs="Arial"/>
                <w:noProof/>
                <w:lang w:val="ru-RU" w:eastAsia="es-ES"/>
              </w:rPr>
              <w:t></w:t>
            </w:r>
            <w:r w:rsidRPr="00CF1077">
              <w:rPr>
                <w:rFonts w:eastAsiaTheme="minorEastAsia"/>
                <w:noProof/>
                <w:lang w:eastAsia="es-ES"/>
              </w:rPr>
              <w:tab/>
            </w:r>
            <w:r w:rsidRPr="00CF1077">
              <w:rPr>
                <w:rStyle w:val="Hipervnculo"/>
                <w:rFonts w:cs="Arial"/>
                <w:noProof/>
                <w:lang w:val="ru-RU" w:eastAsia="es-ES"/>
              </w:rPr>
              <w:t>Куба благодарит послания за победу своей резолюции против блокады США</w:t>
            </w:r>
            <w:r w:rsidRPr="00CF1077">
              <w:rPr>
                <w:noProof/>
                <w:webHidden/>
              </w:rPr>
              <w:tab/>
            </w:r>
            <w:r w:rsidRPr="00CF1077">
              <w:rPr>
                <w:noProof/>
                <w:webHidden/>
              </w:rPr>
              <w:fldChar w:fldCharType="begin"/>
            </w:r>
            <w:r w:rsidRPr="00CF1077">
              <w:rPr>
                <w:noProof/>
                <w:webHidden/>
              </w:rPr>
              <w:instrText xml:space="preserve"> PAGEREF _Toc75770596 \h </w:instrText>
            </w:r>
            <w:r w:rsidRPr="00CF1077">
              <w:rPr>
                <w:noProof/>
                <w:webHidden/>
              </w:rPr>
            </w:r>
            <w:r w:rsidRPr="00CF1077">
              <w:rPr>
                <w:noProof/>
                <w:webHidden/>
              </w:rPr>
              <w:fldChar w:fldCharType="separate"/>
            </w:r>
            <w:r w:rsidRPr="00CF1077">
              <w:rPr>
                <w:noProof/>
                <w:webHidden/>
              </w:rPr>
              <w:t>3</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597" w:history="1">
            <w:r w:rsidRPr="00CF1077">
              <w:rPr>
                <w:rStyle w:val="Hipervnculo"/>
                <w:rFonts w:ascii="Wingdings" w:hAnsi="Wingdings" w:cs="Arial"/>
                <w:noProof/>
                <w:lang w:val="ru-RU" w:eastAsia="es-ES"/>
              </w:rPr>
              <w:t></w:t>
            </w:r>
            <w:r w:rsidRPr="00CF1077">
              <w:rPr>
                <w:rFonts w:eastAsiaTheme="minorEastAsia"/>
                <w:noProof/>
                <w:lang w:eastAsia="es-ES"/>
              </w:rPr>
              <w:tab/>
            </w:r>
            <w:r w:rsidRPr="00CF1077">
              <w:rPr>
                <w:rStyle w:val="Hipervnculo"/>
                <w:rFonts w:cs="Arial"/>
                <w:noProof/>
                <w:lang w:val="ru-RU" w:eastAsia="es-ES"/>
              </w:rPr>
              <w:t>В Доме Америки открылась выставка, посвященная Фиделю Кастро</w:t>
            </w:r>
            <w:r w:rsidRPr="00CF1077">
              <w:rPr>
                <w:noProof/>
                <w:webHidden/>
              </w:rPr>
              <w:tab/>
            </w:r>
            <w:r w:rsidRPr="00CF1077">
              <w:rPr>
                <w:noProof/>
                <w:webHidden/>
              </w:rPr>
              <w:fldChar w:fldCharType="begin"/>
            </w:r>
            <w:r w:rsidRPr="00CF1077">
              <w:rPr>
                <w:noProof/>
                <w:webHidden/>
              </w:rPr>
              <w:instrText xml:space="preserve"> PAGEREF _Toc75770597 \h </w:instrText>
            </w:r>
            <w:r w:rsidRPr="00CF1077">
              <w:rPr>
                <w:noProof/>
                <w:webHidden/>
              </w:rPr>
            </w:r>
            <w:r w:rsidRPr="00CF1077">
              <w:rPr>
                <w:noProof/>
                <w:webHidden/>
              </w:rPr>
              <w:fldChar w:fldCharType="separate"/>
            </w:r>
            <w:r w:rsidRPr="00CF1077">
              <w:rPr>
                <w:noProof/>
                <w:webHidden/>
              </w:rPr>
              <w:t>3</w:t>
            </w:r>
            <w:r w:rsidRPr="00CF1077">
              <w:rPr>
                <w:noProof/>
                <w:webHidden/>
              </w:rPr>
              <w:fldChar w:fldCharType="end"/>
            </w:r>
          </w:hyperlink>
        </w:p>
        <w:p w:rsidR="00CF1077" w:rsidRPr="00CF1077" w:rsidRDefault="00CF1077">
          <w:pPr>
            <w:pStyle w:val="TDC1"/>
            <w:tabs>
              <w:tab w:val="right" w:leader="dot" w:pos="9629"/>
            </w:tabs>
            <w:rPr>
              <w:rFonts w:eastAsiaTheme="minorEastAsia"/>
              <w:noProof/>
              <w:lang w:eastAsia="es-ES"/>
            </w:rPr>
          </w:pPr>
          <w:hyperlink w:anchor="_Toc75770598" w:history="1">
            <w:r w:rsidRPr="00CF1077">
              <w:rPr>
                <w:rStyle w:val="Hipervnculo"/>
                <w:rFonts w:ascii="Arial" w:hAnsi="Arial" w:cs="Arial"/>
                <w:b/>
                <w:noProof/>
                <w:lang w:val="ru-RU"/>
              </w:rPr>
              <w:t>Новости о коронавирусе</w:t>
            </w:r>
            <w:r w:rsidRPr="00CF1077">
              <w:rPr>
                <w:noProof/>
                <w:webHidden/>
              </w:rPr>
              <w:tab/>
            </w:r>
            <w:r w:rsidRPr="00CF1077">
              <w:rPr>
                <w:noProof/>
                <w:webHidden/>
              </w:rPr>
              <w:fldChar w:fldCharType="begin"/>
            </w:r>
            <w:r w:rsidRPr="00CF1077">
              <w:rPr>
                <w:noProof/>
                <w:webHidden/>
              </w:rPr>
              <w:instrText xml:space="preserve"> PAGEREF _Toc75770598 \h </w:instrText>
            </w:r>
            <w:r w:rsidRPr="00CF1077">
              <w:rPr>
                <w:noProof/>
                <w:webHidden/>
              </w:rPr>
            </w:r>
            <w:r w:rsidRPr="00CF1077">
              <w:rPr>
                <w:noProof/>
                <w:webHidden/>
              </w:rPr>
              <w:fldChar w:fldCharType="separate"/>
            </w:r>
            <w:r w:rsidRPr="00CF1077">
              <w:rPr>
                <w:noProof/>
                <w:webHidden/>
              </w:rPr>
              <w:t>4</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599"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Куба в ожидании утверждения первой вакцины против пандемии</w:t>
            </w:r>
            <w:r w:rsidRPr="00CF1077">
              <w:rPr>
                <w:noProof/>
                <w:webHidden/>
              </w:rPr>
              <w:tab/>
            </w:r>
            <w:r w:rsidRPr="00CF1077">
              <w:rPr>
                <w:noProof/>
                <w:webHidden/>
              </w:rPr>
              <w:fldChar w:fldCharType="begin"/>
            </w:r>
            <w:r w:rsidRPr="00CF1077">
              <w:rPr>
                <w:noProof/>
                <w:webHidden/>
              </w:rPr>
              <w:instrText xml:space="preserve"> PAGEREF _Toc75770599 \h </w:instrText>
            </w:r>
            <w:r w:rsidRPr="00CF1077">
              <w:rPr>
                <w:noProof/>
                <w:webHidden/>
              </w:rPr>
            </w:r>
            <w:r w:rsidRPr="00CF1077">
              <w:rPr>
                <w:noProof/>
                <w:webHidden/>
              </w:rPr>
              <w:fldChar w:fldCharType="separate"/>
            </w:r>
            <w:r w:rsidRPr="00CF1077">
              <w:rPr>
                <w:noProof/>
                <w:webHidden/>
              </w:rPr>
              <w:t>4</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0"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Мнение об эффективности кубинской вакцины против КОВИД</w:t>
            </w:r>
            <w:r w:rsidRPr="00CF1077">
              <w:rPr>
                <w:noProof/>
                <w:webHidden/>
              </w:rPr>
              <w:tab/>
            </w:r>
            <w:r w:rsidRPr="00CF1077">
              <w:rPr>
                <w:noProof/>
                <w:webHidden/>
              </w:rPr>
              <w:fldChar w:fldCharType="begin"/>
            </w:r>
            <w:r w:rsidRPr="00CF1077">
              <w:rPr>
                <w:noProof/>
                <w:webHidden/>
              </w:rPr>
              <w:instrText xml:space="preserve"> PAGEREF _Toc75770600 \h </w:instrText>
            </w:r>
            <w:r w:rsidRPr="00CF1077">
              <w:rPr>
                <w:noProof/>
                <w:webHidden/>
              </w:rPr>
            </w:r>
            <w:r w:rsidRPr="00CF1077">
              <w:rPr>
                <w:noProof/>
                <w:webHidden/>
              </w:rPr>
              <w:fldChar w:fldCharType="separate"/>
            </w:r>
            <w:r w:rsidRPr="00CF1077">
              <w:rPr>
                <w:noProof/>
                <w:webHidden/>
              </w:rPr>
              <w:t>6</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1"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У кубинских пациентов, вылечившихся от КОВИД-19, преобладают неврологические осложнения</w:t>
            </w:r>
            <w:r w:rsidRPr="00CF1077">
              <w:rPr>
                <w:noProof/>
                <w:webHidden/>
              </w:rPr>
              <w:tab/>
            </w:r>
            <w:r w:rsidRPr="00CF1077">
              <w:rPr>
                <w:noProof/>
                <w:webHidden/>
              </w:rPr>
              <w:fldChar w:fldCharType="begin"/>
            </w:r>
            <w:r w:rsidRPr="00CF1077">
              <w:rPr>
                <w:noProof/>
                <w:webHidden/>
              </w:rPr>
              <w:instrText xml:space="preserve"> PAGEREF _Toc75770601 \h </w:instrText>
            </w:r>
            <w:r w:rsidRPr="00CF1077">
              <w:rPr>
                <w:noProof/>
                <w:webHidden/>
              </w:rPr>
            </w:r>
            <w:r w:rsidRPr="00CF1077">
              <w:rPr>
                <w:noProof/>
                <w:webHidden/>
              </w:rPr>
              <w:fldChar w:fldCharType="separate"/>
            </w:r>
            <w:r w:rsidRPr="00CF1077">
              <w:rPr>
                <w:noProof/>
                <w:webHidden/>
              </w:rPr>
              <w:t>7</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2"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Два других муниципалитета на Кубе начнут использовать вакцину-кандидата</w:t>
            </w:r>
            <w:r w:rsidRPr="00CF1077">
              <w:rPr>
                <w:noProof/>
                <w:webHidden/>
              </w:rPr>
              <w:tab/>
            </w:r>
            <w:r w:rsidRPr="00CF1077">
              <w:rPr>
                <w:noProof/>
                <w:webHidden/>
              </w:rPr>
              <w:fldChar w:fldCharType="begin"/>
            </w:r>
            <w:r w:rsidRPr="00CF1077">
              <w:rPr>
                <w:noProof/>
                <w:webHidden/>
              </w:rPr>
              <w:instrText xml:space="preserve"> PAGEREF _Toc75770602 \h </w:instrText>
            </w:r>
            <w:r w:rsidRPr="00CF1077">
              <w:rPr>
                <w:noProof/>
                <w:webHidden/>
              </w:rPr>
            </w:r>
            <w:r w:rsidRPr="00CF1077">
              <w:rPr>
                <w:noProof/>
                <w:webHidden/>
              </w:rPr>
              <w:fldChar w:fldCharType="separate"/>
            </w:r>
            <w:r w:rsidRPr="00CF1077">
              <w:rPr>
                <w:noProof/>
                <w:webHidden/>
              </w:rPr>
              <w:t>8</w:t>
            </w:r>
            <w:r w:rsidRPr="00CF1077">
              <w:rPr>
                <w:noProof/>
                <w:webHidden/>
              </w:rPr>
              <w:fldChar w:fldCharType="end"/>
            </w:r>
          </w:hyperlink>
        </w:p>
        <w:p w:rsidR="00CF1077" w:rsidRPr="00CF1077" w:rsidRDefault="00CF1077">
          <w:pPr>
            <w:pStyle w:val="TDC1"/>
            <w:tabs>
              <w:tab w:val="right" w:leader="dot" w:pos="9629"/>
            </w:tabs>
            <w:rPr>
              <w:rFonts w:eastAsiaTheme="minorEastAsia"/>
              <w:noProof/>
              <w:lang w:eastAsia="es-ES"/>
            </w:rPr>
          </w:pPr>
          <w:hyperlink w:anchor="_Toc75770603" w:history="1">
            <w:r w:rsidRPr="00CF1077">
              <w:rPr>
                <w:rStyle w:val="Hipervnculo"/>
                <w:rFonts w:ascii="Arial" w:hAnsi="Arial" w:cs="Arial"/>
                <w:b/>
                <w:noProof/>
                <w:lang w:val="ru-RU" w:eastAsia="es-ES"/>
              </w:rPr>
              <w:t>Международные отношения</w:t>
            </w:r>
            <w:r w:rsidRPr="00CF1077">
              <w:rPr>
                <w:noProof/>
                <w:webHidden/>
              </w:rPr>
              <w:tab/>
            </w:r>
            <w:r w:rsidRPr="00CF1077">
              <w:rPr>
                <w:noProof/>
                <w:webHidden/>
              </w:rPr>
              <w:fldChar w:fldCharType="begin"/>
            </w:r>
            <w:r w:rsidRPr="00CF1077">
              <w:rPr>
                <w:noProof/>
                <w:webHidden/>
              </w:rPr>
              <w:instrText xml:space="preserve"> PAGEREF _Toc75770603 \h </w:instrText>
            </w:r>
            <w:r w:rsidRPr="00CF1077">
              <w:rPr>
                <w:noProof/>
                <w:webHidden/>
              </w:rPr>
            </w:r>
            <w:r w:rsidRPr="00CF1077">
              <w:rPr>
                <w:noProof/>
                <w:webHidden/>
              </w:rPr>
              <w:fldChar w:fldCharType="separate"/>
            </w:r>
            <w:r w:rsidRPr="00CF1077">
              <w:rPr>
                <w:noProof/>
                <w:webHidden/>
              </w:rPr>
              <w:t>9</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4" w:history="1">
            <w:r w:rsidRPr="00CF1077">
              <w:rPr>
                <w:rStyle w:val="Hipervnculo"/>
                <w:rFonts w:ascii="Wingdings" w:hAnsi="Wingdings" w:cs="Arial"/>
                <w:noProof/>
                <w:lang w:val="ru-RU" w:eastAsia="es-ES"/>
              </w:rPr>
              <w:t></w:t>
            </w:r>
            <w:r w:rsidRPr="00CF1077">
              <w:rPr>
                <w:rFonts w:eastAsiaTheme="minorEastAsia"/>
                <w:noProof/>
                <w:lang w:eastAsia="es-ES"/>
              </w:rPr>
              <w:tab/>
            </w:r>
            <w:r w:rsidRPr="00CF1077">
              <w:rPr>
                <w:rStyle w:val="Hipervnculo"/>
                <w:noProof/>
                <w:lang w:val="ru-RU"/>
              </w:rPr>
              <w:t>Министр иностранных дел Кубы назвал встречу с Гутерришем положительной</w:t>
            </w:r>
            <w:r w:rsidRPr="00CF1077">
              <w:rPr>
                <w:noProof/>
                <w:webHidden/>
              </w:rPr>
              <w:tab/>
            </w:r>
            <w:r w:rsidRPr="00CF1077">
              <w:rPr>
                <w:noProof/>
                <w:webHidden/>
              </w:rPr>
              <w:fldChar w:fldCharType="begin"/>
            </w:r>
            <w:r w:rsidRPr="00CF1077">
              <w:rPr>
                <w:noProof/>
                <w:webHidden/>
              </w:rPr>
              <w:instrText xml:space="preserve"> PAGEREF _Toc75770604 \h </w:instrText>
            </w:r>
            <w:r w:rsidRPr="00CF1077">
              <w:rPr>
                <w:noProof/>
                <w:webHidden/>
              </w:rPr>
            </w:r>
            <w:r w:rsidRPr="00CF1077">
              <w:rPr>
                <w:noProof/>
                <w:webHidden/>
              </w:rPr>
              <w:fldChar w:fldCharType="separate"/>
            </w:r>
            <w:r w:rsidRPr="00CF1077">
              <w:rPr>
                <w:noProof/>
                <w:webHidden/>
              </w:rPr>
              <w:t>9</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5"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Куба подтверждает свою приверженность защите многосторонности</w:t>
            </w:r>
            <w:r w:rsidRPr="00CF1077">
              <w:rPr>
                <w:noProof/>
                <w:webHidden/>
              </w:rPr>
              <w:tab/>
            </w:r>
            <w:r w:rsidRPr="00CF1077">
              <w:rPr>
                <w:noProof/>
                <w:webHidden/>
              </w:rPr>
              <w:fldChar w:fldCharType="begin"/>
            </w:r>
            <w:r w:rsidRPr="00CF1077">
              <w:rPr>
                <w:noProof/>
                <w:webHidden/>
              </w:rPr>
              <w:instrText xml:space="preserve"> PAGEREF _Toc75770605 \h </w:instrText>
            </w:r>
            <w:r w:rsidRPr="00CF1077">
              <w:rPr>
                <w:noProof/>
                <w:webHidden/>
              </w:rPr>
            </w:r>
            <w:r w:rsidRPr="00CF1077">
              <w:rPr>
                <w:noProof/>
                <w:webHidden/>
              </w:rPr>
              <w:fldChar w:fldCharType="separate"/>
            </w:r>
            <w:r w:rsidRPr="00CF1077">
              <w:rPr>
                <w:noProof/>
                <w:webHidden/>
              </w:rPr>
              <w:t>10</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6"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Куба и Испания рассматривают перспективы развития отношений</w:t>
            </w:r>
            <w:r w:rsidRPr="00CF1077">
              <w:rPr>
                <w:noProof/>
                <w:webHidden/>
              </w:rPr>
              <w:tab/>
            </w:r>
            <w:r w:rsidRPr="00CF1077">
              <w:rPr>
                <w:noProof/>
                <w:webHidden/>
              </w:rPr>
              <w:fldChar w:fldCharType="begin"/>
            </w:r>
            <w:r w:rsidRPr="00CF1077">
              <w:rPr>
                <w:noProof/>
                <w:webHidden/>
              </w:rPr>
              <w:instrText xml:space="preserve"> PAGEREF _Toc75770606 \h </w:instrText>
            </w:r>
            <w:r w:rsidRPr="00CF1077">
              <w:rPr>
                <w:noProof/>
                <w:webHidden/>
              </w:rPr>
            </w:r>
            <w:r w:rsidRPr="00CF1077">
              <w:rPr>
                <w:noProof/>
                <w:webHidden/>
              </w:rPr>
              <w:fldChar w:fldCharType="separate"/>
            </w:r>
            <w:r w:rsidRPr="00CF1077">
              <w:rPr>
                <w:noProof/>
                <w:webHidden/>
              </w:rPr>
              <w:t>11</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7"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Венесуэла и Куба договорились о поставках вакцины Абдала против КОВИД-19</w:t>
            </w:r>
            <w:r w:rsidRPr="00CF1077">
              <w:rPr>
                <w:noProof/>
                <w:webHidden/>
              </w:rPr>
              <w:tab/>
            </w:r>
            <w:r w:rsidRPr="00CF1077">
              <w:rPr>
                <w:noProof/>
                <w:webHidden/>
              </w:rPr>
              <w:fldChar w:fldCharType="begin"/>
            </w:r>
            <w:r w:rsidRPr="00CF1077">
              <w:rPr>
                <w:noProof/>
                <w:webHidden/>
              </w:rPr>
              <w:instrText xml:space="preserve"> PAGEREF _Toc75770607 \h </w:instrText>
            </w:r>
            <w:r w:rsidRPr="00CF1077">
              <w:rPr>
                <w:noProof/>
                <w:webHidden/>
              </w:rPr>
            </w:r>
            <w:r w:rsidRPr="00CF1077">
              <w:rPr>
                <w:noProof/>
                <w:webHidden/>
              </w:rPr>
              <w:fldChar w:fldCharType="separate"/>
            </w:r>
            <w:r w:rsidRPr="00CF1077">
              <w:rPr>
                <w:noProof/>
                <w:webHidden/>
              </w:rPr>
              <w:t>12</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8"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Куба Министр иностранных дел Кубы прибыл в Венесуэлу на саммит АЛБА-TДН</w:t>
            </w:r>
            <w:r w:rsidRPr="00CF1077">
              <w:rPr>
                <w:noProof/>
                <w:webHidden/>
              </w:rPr>
              <w:tab/>
            </w:r>
            <w:r w:rsidRPr="00CF1077">
              <w:rPr>
                <w:noProof/>
                <w:webHidden/>
              </w:rPr>
              <w:fldChar w:fldCharType="begin"/>
            </w:r>
            <w:r w:rsidRPr="00CF1077">
              <w:rPr>
                <w:noProof/>
                <w:webHidden/>
              </w:rPr>
              <w:instrText xml:space="preserve"> PAGEREF _Toc75770608 \h </w:instrText>
            </w:r>
            <w:r w:rsidRPr="00CF1077">
              <w:rPr>
                <w:noProof/>
                <w:webHidden/>
              </w:rPr>
            </w:r>
            <w:r w:rsidRPr="00CF1077">
              <w:rPr>
                <w:noProof/>
                <w:webHidden/>
              </w:rPr>
              <w:fldChar w:fldCharType="separate"/>
            </w:r>
            <w:r w:rsidRPr="00CF1077">
              <w:rPr>
                <w:noProof/>
                <w:webHidden/>
              </w:rPr>
              <w:t>13</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09"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Куба ценит доверие канадских бизнесменов</w:t>
            </w:r>
            <w:r w:rsidRPr="00CF1077">
              <w:rPr>
                <w:noProof/>
                <w:webHidden/>
              </w:rPr>
              <w:tab/>
            </w:r>
            <w:r w:rsidRPr="00CF1077">
              <w:rPr>
                <w:noProof/>
                <w:webHidden/>
              </w:rPr>
              <w:fldChar w:fldCharType="begin"/>
            </w:r>
            <w:r w:rsidRPr="00CF1077">
              <w:rPr>
                <w:noProof/>
                <w:webHidden/>
              </w:rPr>
              <w:instrText xml:space="preserve"> PAGEREF _Toc75770609 \h </w:instrText>
            </w:r>
            <w:r w:rsidRPr="00CF1077">
              <w:rPr>
                <w:noProof/>
                <w:webHidden/>
              </w:rPr>
            </w:r>
            <w:r w:rsidRPr="00CF1077">
              <w:rPr>
                <w:noProof/>
                <w:webHidden/>
              </w:rPr>
              <w:fldChar w:fldCharType="separate"/>
            </w:r>
            <w:r w:rsidRPr="00CF1077">
              <w:rPr>
                <w:noProof/>
                <w:webHidden/>
              </w:rPr>
              <w:t>13</w:t>
            </w:r>
            <w:r w:rsidRPr="00CF1077">
              <w:rPr>
                <w:noProof/>
                <w:webHidden/>
              </w:rPr>
              <w:fldChar w:fldCharType="end"/>
            </w:r>
          </w:hyperlink>
        </w:p>
        <w:p w:rsidR="00CF1077" w:rsidRPr="00CF1077" w:rsidRDefault="00CF1077">
          <w:pPr>
            <w:pStyle w:val="TDC1"/>
            <w:tabs>
              <w:tab w:val="right" w:leader="dot" w:pos="9629"/>
            </w:tabs>
            <w:rPr>
              <w:rFonts w:eastAsiaTheme="minorEastAsia"/>
              <w:noProof/>
              <w:lang w:eastAsia="es-ES"/>
            </w:rPr>
          </w:pPr>
          <w:hyperlink w:anchor="_Toc75770610" w:history="1">
            <w:r w:rsidRPr="00CF1077">
              <w:rPr>
                <w:rStyle w:val="Hipervnculo"/>
                <w:rFonts w:ascii="Arial" w:hAnsi="Arial" w:cs="Arial"/>
                <w:b/>
                <w:noProof/>
                <w:lang w:val="ru-RU" w:eastAsia="es-ES"/>
              </w:rPr>
              <w:t>Экономическая и торговая блокада США против Кубы</w:t>
            </w:r>
            <w:r w:rsidRPr="00CF1077">
              <w:rPr>
                <w:noProof/>
                <w:webHidden/>
              </w:rPr>
              <w:tab/>
            </w:r>
            <w:r w:rsidRPr="00CF1077">
              <w:rPr>
                <w:noProof/>
                <w:webHidden/>
              </w:rPr>
              <w:fldChar w:fldCharType="begin"/>
            </w:r>
            <w:r w:rsidRPr="00CF1077">
              <w:rPr>
                <w:noProof/>
                <w:webHidden/>
              </w:rPr>
              <w:instrText xml:space="preserve"> PAGEREF _Toc75770610 \h </w:instrText>
            </w:r>
            <w:r w:rsidRPr="00CF1077">
              <w:rPr>
                <w:noProof/>
                <w:webHidden/>
              </w:rPr>
            </w:r>
            <w:r w:rsidRPr="00CF1077">
              <w:rPr>
                <w:noProof/>
                <w:webHidden/>
              </w:rPr>
              <w:fldChar w:fldCharType="separate"/>
            </w:r>
            <w:r w:rsidRPr="00CF1077">
              <w:rPr>
                <w:noProof/>
                <w:webHidden/>
              </w:rPr>
              <w:t>14</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1"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ЕС: американская блокада затрагивает интересы Кубы</w:t>
            </w:r>
            <w:r w:rsidRPr="00CF1077">
              <w:rPr>
                <w:noProof/>
                <w:webHidden/>
              </w:rPr>
              <w:tab/>
            </w:r>
            <w:r w:rsidRPr="00CF1077">
              <w:rPr>
                <w:noProof/>
                <w:webHidden/>
              </w:rPr>
              <w:fldChar w:fldCharType="begin"/>
            </w:r>
            <w:r w:rsidRPr="00CF1077">
              <w:rPr>
                <w:noProof/>
                <w:webHidden/>
              </w:rPr>
              <w:instrText xml:space="preserve"> PAGEREF _Toc75770611 \h </w:instrText>
            </w:r>
            <w:r w:rsidRPr="00CF1077">
              <w:rPr>
                <w:noProof/>
                <w:webHidden/>
              </w:rPr>
            </w:r>
            <w:r w:rsidRPr="00CF1077">
              <w:rPr>
                <w:noProof/>
                <w:webHidden/>
              </w:rPr>
              <w:fldChar w:fldCharType="separate"/>
            </w:r>
            <w:r w:rsidRPr="00CF1077">
              <w:rPr>
                <w:noProof/>
                <w:webHidden/>
              </w:rPr>
              <w:t>15</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2"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Подчеркнута поддержка в ООН иска против блокады США</w:t>
            </w:r>
            <w:r w:rsidRPr="00CF1077">
              <w:rPr>
                <w:noProof/>
                <w:webHidden/>
              </w:rPr>
              <w:tab/>
            </w:r>
            <w:r w:rsidRPr="00CF1077">
              <w:rPr>
                <w:noProof/>
                <w:webHidden/>
              </w:rPr>
              <w:fldChar w:fldCharType="begin"/>
            </w:r>
            <w:r w:rsidRPr="00CF1077">
              <w:rPr>
                <w:noProof/>
                <w:webHidden/>
              </w:rPr>
              <w:instrText xml:space="preserve"> PAGEREF _Toc75770612 \h </w:instrText>
            </w:r>
            <w:r w:rsidRPr="00CF1077">
              <w:rPr>
                <w:noProof/>
                <w:webHidden/>
              </w:rPr>
            </w:r>
            <w:r w:rsidRPr="00CF1077">
              <w:rPr>
                <w:noProof/>
                <w:webHidden/>
              </w:rPr>
              <w:fldChar w:fldCharType="separate"/>
            </w:r>
            <w:r w:rsidRPr="00CF1077">
              <w:rPr>
                <w:noProof/>
                <w:webHidden/>
              </w:rPr>
              <w:t>16</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3"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Президент Никарагуа требует снятия блокады Кубы</w:t>
            </w:r>
            <w:r w:rsidRPr="00CF1077">
              <w:rPr>
                <w:noProof/>
                <w:webHidden/>
              </w:rPr>
              <w:tab/>
            </w:r>
            <w:r w:rsidRPr="00CF1077">
              <w:rPr>
                <w:noProof/>
                <w:webHidden/>
              </w:rPr>
              <w:fldChar w:fldCharType="begin"/>
            </w:r>
            <w:r w:rsidRPr="00CF1077">
              <w:rPr>
                <w:noProof/>
                <w:webHidden/>
              </w:rPr>
              <w:instrText xml:space="preserve"> PAGEREF _Toc75770613 \h </w:instrText>
            </w:r>
            <w:r w:rsidRPr="00CF1077">
              <w:rPr>
                <w:noProof/>
                <w:webHidden/>
              </w:rPr>
            </w:r>
            <w:r w:rsidRPr="00CF1077">
              <w:rPr>
                <w:noProof/>
                <w:webHidden/>
              </w:rPr>
              <w:fldChar w:fldCharType="separate"/>
            </w:r>
            <w:r w:rsidRPr="00CF1077">
              <w:rPr>
                <w:noProof/>
                <w:webHidden/>
              </w:rPr>
              <w:t>17</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4"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Международное сообщество усиливает поддержку для Кубы в борьбе с блокадой</w:t>
            </w:r>
            <w:r w:rsidRPr="00CF1077">
              <w:rPr>
                <w:noProof/>
                <w:webHidden/>
              </w:rPr>
              <w:tab/>
            </w:r>
            <w:r w:rsidRPr="00CF1077">
              <w:rPr>
                <w:noProof/>
                <w:webHidden/>
              </w:rPr>
              <w:fldChar w:fldCharType="begin"/>
            </w:r>
            <w:r w:rsidRPr="00CF1077">
              <w:rPr>
                <w:noProof/>
                <w:webHidden/>
              </w:rPr>
              <w:instrText xml:space="preserve"> PAGEREF _Toc75770614 \h </w:instrText>
            </w:r>
            <w:r w:rsidRPr="00CF1077">
              <w:rPr>
                <w:noProof/>
                <w:webHidden/>
              </w:rPr>
            </w:r>
            <w:r w:rsidRPr="00CF1077">
              <w:rPr>
                <w:noProof/>
                <w:webHidden/>
              </w:rPr>
              <w:fldChar w:fldCharType="separate"/>
            </w:r>
            <w:r w:rsidRPr="00CF1077">
              <w:rPr>
                <w:noProof/>
                <w:webHidden/>
              </w:rPr>
              <w:t>18</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5"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Разгром блокады Кубы в ООН выделяется в Европе</w:t>
            </w:r>
            <w:r w:rsidRPr="00CF1077">
              <w:rPr>
                <w:noProof/>
                <w:webHidden/>
              </w:rPr>
              <w:tab/>
            </w:r>
            <w:r w:rsidRPr="00CF1077">
              <w:rPr>
                <w:noProof/>
                <w:webHidden/>
              </w:rPr>
              <w:fldChar w:fldCharType="begin"/>
            </w:r>
            <w:r w:rsidRPr="00CF1077">
              <w:rPr>
                <w:noProof/>
                <w:webHidden/>
              </w:rPr>
              <w:instrText xml:space="preserve"> PAGEREF _Toc75770615 \h </w:instrText>
            </w:r>
            <w:r w:rsidRPr="00CF1077">
              <w:rPr>
                <w:noProof/>
                <w:webHidden/>
              </w:rPr>
            </w:r>
            <w:r w:rsidRPr="00CF1077">
              <w:rPr>
                <w:noProof/>
                <w:webHidden/>
              </w:rPr>
              <w:fldChar w:fldCharType="separate"/>
            </w:r>
            <w:r w:rsidRPr="00CF1077">
              <w:rPr>
                <w:noProof/>
                <w:webHidden/>
              </w:rPr>
              <w:t>19</w:t>
            </w:r>
            <w:r w:rsidRPr="00CF1077">
              <w:rPr>
                <w:noProof/>
                <w:webHidden/>
              </w:rPr>
              <w:fldChar w:fldCharType="end"/>
            </w:r>
          </w:hyperlink>
        </w:p>
        <w:p w:rsidR="00CF1077" w:rsidRPr="00CF1077" w:rsidRDefault="00CF1077">
          <w:pPr>
            <w:pStyle w:val="TDC1"/>
            <w:tabs>
              <w:tab w:val="right" w:leader="dot" w:pos="9629"/>
            </w:tabs>
            <w:rPr>
              <w:rFonts w:eastAsiaTheme="minorEastAsia"/>
              <w:noProof/>
              <w:lang w:eastAsia="es-ES"/>
            </w:rPr>
          </w:pPr>
          <w:hyperlink w:anchor="_Toc75770616" w:history="1">
            <w:r w:rsidRPr="00CF1077">
              <w:rPr>
                <w:rStyle w:val="Hipervnculo"/>
                <w:rFonts w:ascii="Arial" w:hAnsi="Arial" w:cs="Arial"/>
                <w:b/>
                <w:noProof/>
                <w:lang w:val="ru-RU" w:eastAsia="es-ES"/>
              </w:rPr>
              <w:t>Двусторонние отношения</w:t>
            </w:r>
            <w:r w:rsidRPr="00CF1077">
              <w:rPr>
                <w:noProof/>
                <w:webHidden/>
              </w:rPr>
              <w:tab/>
            </w:r>
            <w:r w:rsidRPr="00CF1077">
              <w:rPr>
                <w:noProof/>
                <w:webHidden/>
              </w:rPr>
              <w:fldChar w:fldCharType="begin"/>
            </w:r>
            <w:r w:rsidRPr="00CF1077">
              <w:rPr>
                <w:noProof/>
                <w:webHidden/>
              </w:rPr>
              <w:instrText xml:space="preserve"> PAGEREF _Toc75770616 \h </w:instrText>
            </w:r>
            <w:r w:rsidRPr="00CF1077">
              <w:rPr>
                <w:noProof/>
                <w:webHidden/>
              </w:rPr>
            </w:r>
            <w:r w:rsidRPr="00CF1077">
              <w:rPr>
                <w:noProof/>
                <w:webHidden/>
              </w:rPr>
              <w:fldChar w:fldCharType="separate"/>
            </w:r>
            <w:r w:rsidRPr="00CF1077">
              <w:rPr>
                <w:noProof/>
                <w:webHidden/>
              </w:rPr>
              <w:t>20</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7"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Международная акция «Сад памяти»</w:t>
            </w:r>
            <w:r w:rsidRPr="00CF1077">
              <w:rPr>
                <w:noProof/>
                <w:webHidden/>
              </w:rPr>
              <w:tab/>
            </w:r>
            <w:r w:rsidRPr="00CF1077">
              <w:rPr>
                <w:noProof/>
                <w:webHidden/>
              </w:rPr>
              <w:fldChar w:fldCharType="begin"/>
            </w:r>
            <w:r w:rsidRPr="00CF1077">
              <w:rPr>
                <w:noProof/>
                <w:webHidden/>
              </w:rPr>
              <w:instrText xml:space="preserve"> PAGEREF _Toc75770617 \h </w:instrText>
            </w:r>
            <w:r w:rsidRPr="00CF1077">
              <w:rPr>
                <w:noProof/>
                <w:webHidden/>
              </w:rPr>
            </w:r>
            <w:r w:rsidRPr="00CF1077">
              <w:rPr>
                <w:noProof/>
                <w:webHidden/>
              </w:rPr>
              <w:fldChar w:fldCharType="separate"/>
            </w:r>
            <w:r w:rsidRPr="00CF1077">
              <w:rPr>
                <w:noProof/>
                <w:webHidden/>
              </w:rPr>
              <w:t>20</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8"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Диас-Канель отметил героизм советских воинов в разгроме фашизма</w:t>
            </w:r>
            <w:r w:rsidRPr="00CF1077">
              <w:rPr>
                <w:noProof/>
                <w:webHidden/>
              </w:rPr>
              <w:tab/>
            </w:r>
            <w:r w:rsidRPr="00CF1077">
              <w:rPr>
                <w:noProof/>
                <w:webHidden/>
              </w:rPr>
              <w:fldChar w:fldCharType="begin"/>
            </w:r>
            <w:r w:rsidRPr="00CF1077">
              <w:rPr>
                <w:noProof/>
                <w:webHidden/>
              </w:rPr>
              <w:instrText xml:space="preserve"> PAGEREF _Toc75770618 \h </w:instrText>
            </w:r>
            <w:r w:rsidRPr="00CF1077">
              <w:rPr>
                <w:noProof/>
                <w:webHidden/>
              </w:rPr>
            </w:r>
            <w:r w:rsidRPr="00CF1077">
              <w:rPr>
                <w:noProof/>
                <w:webHidden/>
              </w:rPr>
              <w:fldChar w:fldCharType="separate"/>
            </w:r>
            <w:r w:rsidRPr="00CF1077">
              <w:rPr>
                <w:noProof/>
                <w:webHidden/>
              </w:rPr>
              <w:t>21</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19"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Россия и Венесуэла единогласно выступили против блокады Кубы</w:t>
            </w:r>
            <w:r w:rsidRPr="00CF1077">
              <w:rPr>
                <w:noProof/>
                <w:webHidden/>
              </w:rPr>
              <w:tab/>
            </w:r>
            <w:r w:rsidRPr="00CF1077">
              <w:rPr>
                <w:noProof/>
                <w:webHidden/>
              </w:rPr>
              <w:fldChar w:fldCharType="begin"/>
            </w:r>
            <w:r w:rsidRPr="00CF1077">
              <w:rPr>
                <w:noProof/>
                <w:webHidden/>
              </w:rPr>
              <w:instrText xml:space="preserve"> PAGEREF _Toc75770619 \h </w:instrText>
            </w:r>
            <w:r w:rsidRPr="00CF1077">
              <w:rPr>
                <w:noProof/>
                <w:webHidden/>
              </w:rPr>
            </w:r>
            <w:r w:rsidRPr="00CF1077">
              <w:rPr>
                <w:noProof/>
                <w:webHidden/>
              </w:rPr>
              <w:fldChar w:fldCharType="separate"/>
            </w:r>
            <w:r w:rsidRPr="00CF1077">
              <w:rPr>
                <w:noProof/>
                <w:webHidden/>
              </w:rPr>
              <w:t>22</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20"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Россия отмечает голосование в ООН против блокады Кубы</w:t>
            </w:r>
            <w:r w:rsidRPr="00CF1077">
              <w:rPr>
                <w:noProof/>
                <w:webHidden/>
              </w:rPr>
              <w:tab/>
            </w:r>
            <w:r w:rsidRPr="00CF1077">
              <w:rPr>
                <w:noProof/>
                <w:webHidden/>
              </w:rPr>
              <w:fldChar w:fldCharType="begin"/>
            </w:r>
            <w:r w:rsidRPr="00CF1077">
              <w:rPr>
                <w:noProof/>
                <w:webHidden/>
              </w:rPr>
              <w:instrText xml:space="preserve"> PAGEREF _Toc75770620 \h </w:instrText>
            </w:r>
            <w:r w:rsidRPr="00CF1077">
              <w:rPr>
                <w:noProof/>
                <w:webHidden/>
              </w:rPr>
            </w:r>
            <w:r w:rsidRPr="00CF1077">
              <w:rPr>
                <w:noProof/>
                <w:webHidden/>
              </w:rPr>
              <w:fldChar w:fldCharType="separate"/>
            </w:r>
            <w:r w:rsidRPr="00CF1077">
              <w:rPr>
                <w:noProof/>
                <w:webHidden/>
              </w:rPr>
              <w:t>23</w:t>
            </w:r>
            <w:r w:rsidRPr="00CF1077">
              <w:rPr>
                <w:noProof/>
                <w:webHidden/>
              </w:rPr>
              <w:fldChar w:fldCharType="end"/>
            </w:r>
          </w:hyperlink>
        </w:p>
        <w:p w:rsidR="00CF1077" w:rsidRPr="00CF1077" w:rsidRDefault="00CF1077">
          <w:pPr>
            <w:pStyle w:val="TDC2"/>
            <w:tabs>
              <w:tab w:val="left" w:pos="660"/>
              <w:tab w:val="right" w:leader="dot" w:pos="9629"/>
            </w:tabs>
            <w:rPr>
              <w:rFonts w:eastAsiaTheme="minorEastAsia"/>
              <w:noProof/>
              <w:lang w:eastAsia="es-ES"/>
            </w:rPr>
          </w:pPr>
          <w:hyperlink w:anchor="_Toc75770621" w:history="1">
            <w:r w:rsidRPr="00CF1077">
              <w:rPr>
                <w:rStyle w:val="Hipervnculo"/>
                <w:rFonts w:ascii="Wingdings" w:hAnsi="Wingdings"/>
                <w:noProof/>
                <w:lang w:val="ru-RU"/>
              </w:rPr>
              <w:t></w:t>
            </w:r>
            <w:r w:rsidRPr="00CF1077">
              <w:rPr>
                <w:rFonts w:eastAsiaTheme="minorEastAsia"/>
                <w:noProof/>
                <w:lang w:eastAsia="es-ES"/>
              </w:rPr>
              <w:tab/>
            </w:r>
            <w:r w:rsidRPr="00CF1077">
              <w:rPr>
                <w:rStyle w:val="Hipervnculo"/>
                <w:noProof/>
                <w:lang w:val="ru-RU"/>
              </w:rPr>
              <w:t>Российские активисты продолжат борьбу против блокады Кубы</w:t>
            </w:r>
            <w:r w:rsidRPr="00CF1077">
              <w:rPr>
                <w:noProof/>
                <w:webHidden/>
              </w:rPr>
              <w:tab/>
            </w:r>
            <w:r w:rsidRPr="00CF1077">
              <w:rPr>
                <w:noProof/>
                <w:webHidden/>
              </w:rPr>
              <w:fldChar w:fldCharType="begin"/>
            </w:r>
            <w:r w:rsidRPr="00CF1077">
              <w:rPr>
                <w:noProof/>
                <w:webHidden/>
              </w:rPr>
              <w:instrText xml:space="preserve"> PAGEREF _Toc75770621 \h </w:instrText>
            </w:r>
            <w:r w:rsidRPr="00CF1077">
              <w:rPr>
                <w:noProof/>
                <w:webHidden/>
              </w:rPr>
            </w:r>
            <w:r w:rsidRPr="00CF1077">
              <w:rPr>
                <w:noProof/>
                <w:webHidden/>
              </w:rPr>
              <w:fldChar w:fldCharType="separate"/>
            </w:r>
            <w:r w:rsidRPr="00CF1077">
              <w:rPr>
                <w:noProof/>
                <w:webHidden/>
              </w:rPr>
              <w:t>24</w:t>
            </w:r>
            <w:r w:rsidRPr="00CF1077">
              <w:rPr>
                <w:noProof/>
                <w:webHidden/>
              </w:rPr>
              <w:fldChar w:fldCharType="end"/>
            </w:r>
          </w:hyperlink>
        </w:p>
        <w:p w:rsidR="00281037" w:rsidRPr="00CF1077" w:rsidRDefault="00390DAE" w:rsidP="00DD5235">
          <w:pPr>
            <w:rPr>
              <w:rFonts w:ascii="Arial" w:hAnsi="Arial" w:cs="Arial"/>
              <w:b/>
              <w:bCs/>
              <w:sz w:val="24"/>
              <w:szCs w:val="24"/>
            </w:rPr>
          </w:pPr>
          <w:r w:rsidRPr="00CF1077">
            <w:rPr>
              <w:rFonts w:ascii="Arial" w:hAnsi="Arial" w:cs="Arial"/>
              <w:b/>
              <w:bCs/>
              <w:sz w:val="24"/>
              <w:szCs w:val="24"/>
            </w:rPr>
            <w:fldChar w:fldCharType="end"/>
          </w:r>
        </w:p>
        <w:p w:rsidR="00390DAE" w:rsidRPr="00CF1077" w:rsidRDefault="00CF1077" w:rsidP="00DD5235">
          <w:pPr>
            <w:rPr>
              <w:rFonts w:ascii="Arial" w:hAnsi="Arial" w:cs="Arial"/>
              <w:b/>
              <w:bCs/>
              <w:sz w:val="24"/>
              <w:szCs w:val="24"/>
            </w:rPr>
          </w:pPr>
        </w:p>
      </w:sdtContent>
    </w:sdt>
    <w:tbl>
      <w:tblPr>
        <w:tblStyle w:val="Tablaconcuadrcula"/>
        <w:tblW w:w="0" w:type="auto"/>
        <w:jc w:val="center"/>
        <w:tblLook w:val="04A0" w:firstRow="1" w:lastRow="0" w:firstColumn="1" w:lastColumn="0" w:noHBand="0" w:noVBand="1"/>
      </w:tblPr>
      <w:tblGrid>
        <w:gridCol w:w="9456"/>
      </w:tblGrid>
      <w:tr w:rsidR="00114327" w:rsidRPr="00CF1077" w:rsidTr="007755DA">
        <w:trPr>
          <w:trHeight w:val="166"/>
          <w:jc w:val="center"/>
        </w:trPr>
        <w:tc>
          <w:tcPr>
            <w:tcW w:w="9456" w:type="dxa"/>
          </w:tcPr>
          <w:p w:rsidR="00114327" w:rsidRPr="00CF1077" w:rsidRDefault="00114327" w:rsidP="004C4964">
            <w:pPr>
              <w:pStyle w:val="Ttulo1"/>
              <w:jc w:val="center"/>
              <w:outlineLvl w:val="0"/>
              <w:rPr>
                <w:rFonts w:ascii="Arial" w:hAnsi="Arial" w:cs="Arial"/>
                <w:b/>
                <w:sz w:val="24"/>
                <w:szCs w:val="24"/>
              </w:rPr>
            </w:pPr>
            <w:bookmarkStart w:id="0" w:name="_Toc75770594"/>
            <w:r w:rsidRPr="00CF1077">
              <w:rPr>
                <w:rFonts w:ascii="Arial" w:hAnsi="Arial" w:cs="Arial"/>
                <w:b/>
                <w:color w:val="auto"/>
                <w:sz w:val="24"/>
                <w:szCs w:val="24"/>
                <w:lang w:val="ru-RU"/>
              </w:rPr>
              <w:lastRenderedPageBreak/>
              <w:t>Главное</w:t>
            </w:r>
            <w:bookmarkEnd w:id="0"/>
          </w:p>
        </w:tc>
      </w:tr>
    </w:tbl>
    <w:p w:rsidR="00387C06" w:rsidRPr="00CF1077" w:rsidRDefault="00387C06" w:rsidP="006C1266">
      <w:pPr>
        <w:spacing w:after="0" w:line="240" w:lineRule="auto"/>
        <w:jc w:val="both"/>
        <w:rPr>
          <w:rFonts w:ascii="Arial" w:hAnsi="Arial" w:cs="Arial"/>
          <w:sz w:val="16"/>
          <w:szCs w:val="24"/>
          <w:lang w:val="ru-RU"/>
        </w:rPr>
      </w:pPr>
    </w:p>
    <w:p w:rsidR="0078774D" w:rsidRPr="00CF1077" w:rsidRDefault="00D93971" w:rsidP="00D93971">
      <w:pPr>
        <w:pStyle w:val="Ttulo2"/>
        <w:numPr>
          <w:ilvl w:val="0"/>
          <w:numId w:val="29"/>
        </w:numPr>
        <w:spacing w:line="240" w:lineRule="auto"/>
        <w:rPr>
          <w:lang w:val="ru-RU"/>
        </w:rPr>
      </w:pPr>
      <w:bookmarkStart w:id="1" w:name="_Toc75770595"/>
      <w:r w:rsidRPr="00CF1077">
        <w:rPr>
          <w:lang w:val="ru-RU"/>
        </w:rPr>
        <w:t>Новаторское предложение для сельскохозяйственных кооперативов на Кубе</w:t>
      </w:r>
      <w:bookmarkEnd w:id="1"/>
    </w:p>
    <w:p w:rsidR="00E562DB" w:rsidRPr="00CF1077" w:rsidRDefault="00D93971" w:rsidP="00914583">
      <w:pPr>
        <w:spacing w:after="0" w:line="240" w:lineRule="auto"/>
        <w:jc w:val="center"/>
        <w:rPr>
          <w:rFonts w:ascii="Arial" w:hAnsi="Arial" w:cs="Arial"/>
          <w:sz w:val="16"/>
          <w:szCs w:val="24"/>
          <w:lang w:val="ru-RU"/>
        </w:rPr>
      </w:pPr>
      <w:r w:rsidRPr="00CF1077">
        <w:rPr>
          <w:rFonts w:ascii="Arial" w:hAnsi="Arial" w:cs="Arial"/>
          <w:noProof/>
          <w:sz w:val="16"/>
          <w:szCs w:val="24"/>
          <w:lang w:eastAsia="es-ES"/>
        </w:rPr>
        <w:drawing>
          <wp:inline distT="0" distB="0" distL="0" distR="0">
            <wp:extent cx="3166263" cy="210556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odiversidad-ruso.jpg"/>
                    <pic:cNvPicPr/>
                  </pic:nvPicPr>
                  <pic:blipFill>
                    <a:blip r:embed="rId9">
                      <a:extLst>
                        <a:ext uri="{28A0092B-C50C-407E-A947-70E740481C1C}">
                          <a14:useLocalDpi xmlns:a14="http://schemas.microsoft.com/office/drawing/2010/main" val="0"/>
                        </a:ext>
                      </a:extLst>
                    </a:blip>
                    <a:stretch>
                      <a:fillRect/>
                    </a:stretch>
                  </pic:blipFill>
                  <pic:spPr>
                    <a:xfrm>
                      <a:off x="0" y="0"/>
                      <a:ext cx="3177031" cy="2112726"/>
                    </a:xfrm>
                    <a:prstGeom prst="rect">
                      <a:avLst/>
                    </a:prstGeom>
                  </pic:spPr>
                </pic:pic>
              </a:graphicData>
            </a:graphic>
          </wp:inline>
        </w:drawing>
      </w:r>
    </w:p>
    <w:p w:rsidR="00D93971" w:rsidRPr="00CF1077" w:rsidRDefault="00DA20DE"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D93971" w:rsidRPr="00CF1077">
        <w:rPr>
          <w:rFonts w:ascii="Arial" w:hAnsi="Arial" w:cs="Arial"/>
          <w:sz w:val="24"/>
          <w:szCs w:val="24"/>
          <w:lang w:val="ru-RU" w:eastAsia="es-ES"/>
        </w:rPr>
        <w:t>22</w:t>
      </w:r>
      <w:r w:rsidR="00DB1B38" w:rsidRPr="00CF1077">
        <w:rPr>
          <w:rFonts w:ascii="Arial" w:hAnsi="Arial" w:cs="Arial"/>
          <w:sz w:val="24"/>
          <w:szCs w:val="24"/>
          <w:lang w:val="ru-RU" w:eastAsia="es-ES"/>
        </w:rPr>
        <w:t xml:space="preserve"> июня. </w:t>
      </w:r>
      <w:r w:rsidR="00D93971" w:rsidRPr="00CF1077">
        <w:rPr>
          <w:rFonts w:ascii="Arial" w:hAnsi="Arial" w:cs="Arial"/>
          <w:sz w:val="24"/>
          <w:szCs w:val="24"/>
          <w:lang w:val="ru-RU" w:eastAsia="es-ES"/>
        </w:rPr>
        <w:t>Президент Кубы Мигель Диас-Канель оценил инновационное предложение по укреплению и консолидации сельскохозяйственных кооперативов как необходимое для производства продуктов питания в стране.</w:t>
      </w:r>
    </w:p>
    <w:p w:rsidR="00D93971" w:rsidRPr="00CF1077" w:rsidRDefault="00D93971"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встрече с властями и экспертами президент оценил кооперативный сектор как важный субъект, в отношении которого он настаивал на необходимости действовать соответствующим образом, говорится на веб-сайте президентства. Согласно представленному предложению, среди недостатков этих производственных структур выделяются неблагоприятное экономическое положение важной группы, неэффективное использование земли или отсутствие включения в производственные цепочки.</w:t>
      </w:r>
    </w:p>
    <w:p w:rsidR="00D93971" w:rsidRPr="00CF1077" w:rsidRDefault="00D93971"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своем выступлении Алсидес Лопес, директор школы Рамаль Министерства сельского хозяйства, объяснил, что лидерам кооперативов также недостает стабильности и адекватной подготовки.</w:t>
      </w:r>
    </w:p>
    <w:p w:rsidR="00D93971" w:rsidRPr="00CF1077" w:rsidRDefault="00D93971"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основании диагноза эксперты предложили распустить группу этих структур и объединить другие, создать Институт содействия и совместного развития, чтобы способствовать укреплению существующих и способствовать рождению новых структур, а также укрепить необходимые законодательные поддержки. Говоря о проблемах и решениях, представленных на встрече, глава государства, среди прочих недостатков, обратил внимание на неадекватное взаимодействие компаний и кооперативов.</w:t>
      </w:r>
    </w:p>
    <w:p w:rsidR="00D93971" w:rsidRPr="00CF1077" w:rsidRDefault="00D93971"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Отношения субъектов с членами кооператива, добавил президент, должны основываться на сотрудничестве, отношениях как действующих лиц, но компания не управляет кооперативом.</w:t>
      </w:r>
    </w:p>
    <w:p w:rsidR="0078774D" w:rsidRPr="00CF1077" w:rsidRDefault="00D93971" w:rsidP="00D9397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Вэтомотношениионподчеркнул, чтовэтомпредложениизаотправнуюточкувзятдиагноз, вкоторомпринималиучастиечленыкооператива.</w:t>
      </w:r>
      <w:r w:rsidR="0078774D" w:rsidRPr="00CF1077">
        <w:rPr>
          <w:rFonts w:ascii="Arial" w:hAnsi="Arial" w:cs="Arial"/>
          <w:sz w:val="24"/>
          <w:szCs w:val="24"/>
          <w:lang w:val="ru-RU" w:eastAsia="es-ES"/>
        </w:rPr>
        <w:t xml:space="preserve"> (Пренса Латина)</w:t>
      </w:r>
    </w:p>
    <w:p w:rsidR="00143BF8" w:rsidRPr="00CF1077" w:rsidRDefault="00143BF8" w:rsidP="001C7CBC">
      <w:pPr>
        <w:spacing w:line="276" w:lineRule="auto"/>
        <w:jc w:val="both"/>
        <w:rPr>
          <w:rFonts w:ascii="Arial" w:hAnsi="Arial" w:cs="Arial"/>
          <w:sz w:val="16"/>
          <w:szCs w:val="24"/>
          <w:lang w:val="ru-RU" w:eastAsia="es-ES"/>
        </w:rPr>
      </w:pPr>
    </w:p>
    <w:p w:rsidR="00AB2A6E" w:rsidRPr="00CF1077" w:rsidRDefault="005D7C7E" w:rsidP="005D7C7E">
      <w:pPr>
        <w:pStyle w:val="Ttulo2"/>
        <w:numPr>
          <w:ilvl w:val="0"/>
          <w:numId w:val="31"/>
        </w:numPr>
        <w:spacing w:line="276" w:lineRule="auto"/>
        <w:rPr>
          <w:rFonts w:cs="Arial"/>
          <w:szCs w:val="24"/>
          <w:lang w:val="ru-RU" w:eastAsia="es-ES"/>
        </w:rPr>
      </w:pPr>
      <w:bookmarkStart w:id="2" w:name="_Toc75770596"/>
      <w:r w:rsidRPr="00CF1077">
        <w:rPr>
          <w:rFonts w:cs="Arial"/>
          <w:szCs w:val="24"/>
          <w:lang w:val="ru-RU" w:eastAsia="es-ES"/>
        </w:rPr>
        <w:t>Куба благодарит послания за победу своей резолюции против блокады США</w:t>
      </w:r>
      <w:bookmarkEnd w:id="2"/>
    </w:p>
    <w:p w:rsidR="00E91C69" w:rsidRPr="00CF1077" w:rsidRDefault="005D7C7E" w:rsidP="005D7C7E">
      <w:pPr>
        <w:spacing w:line="276" w:lineRule="auto"/>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19907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c-cuba-eeuu.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5D7C7E" w:rsidRPr="00CF1077" w:rsidRDefault="00E91C69" w:rsidP="005D7C7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5D7C7E" w:rsidRPr="00CF1077">
        <w:rPr>
          <w:rFonts w:ascii="Arial" w:hAnsi="Arial" w:cs="Arial"/>
          <w:sz w:val="24"/>
          <w:szCs w:val="24"/>
          <w:lang w:val="ru-RU" w:eastAsia="es-ES"/>
        </w:rPr>
        <w:t>25</w:t>
      </w:r>
      <w:r w:rsidRPr="00CF1077">
        <w:rPr>
          <w:rFonts w:ascii="Arial" w:hAnsi="Arial" w:cs="Arial"/>
          <w:sz w:val="24"/>
          <w:szCs w:val="24"/>
          <w:lang w:val="ru-RU" w:eastAsia="es-ES"/>
        </w:rPr>
        <w:t xml:space="preserve"> июня. </w:t>
      </w:r>
      <w:r w:rsidR="005D7C7E" w:rsidRPr="00CF1077">
        <w:rPr>
          <w:rFonts w:ascii="Arial" w:hAnsi="Arial" w:cs="Arial"/>
          <w:sz w:val="24"/>
          <w:szCs w:val="24"/>
          <w:lang w:val="ru-RU" w:eastAsia="es-ES"/>
        </w:rPr>
        <w:t>Президент Мигель Диас-Канель поблагодарил за послания за победу Кубы в ООН против блокады, введенной Соединенными Штатами.</w:t>
      </w:r>
    </w:p>
    <w:p w:rsidR="005D7C7E" w:rsidRPr="00CF1077" w:rsidRDefault="005D7C7E" w:rsidP="005D7C7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своем аккаунте в Twitter президент ответил на комментарии в этой социальной сети президентов Боливии и Венесуэлы Луиса Арсе и Николаса Мадуро соответственно; и бывшего президента Бразилии Луиса Инасио Лула да Силвы.</w:t>
      </w:r>
    </w:p>
    <w:p w:rsidR="005D7C7E" w:rsidRPr="00CF1077" w:rsidRDefault="005D7C7E" w:rsidP="005D7C7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Эти люди накануне высказались за одобрение в Генеральной Ассамблее ООН резолюции, предложенной Кубой, которая призывает Вашингтон положить конец осаде острова.</w:t>
      </w:r>
    </w:p>
    <w:p w:rsidR="00E91C69" w:rsidRPr="00CF1077" w:rsidRDefault="005D7C7E" w:rsidP="005D7C7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Инициатива получила 184 голоса за и только два против (США и Израиль), при этом воздержались Бразилия, Колумбия и Украина. </w:t>
      </w:r>
      <w:r w:rsidR="00E91C69" w:rsidRPr="00CF1077">
        <w:rPr>
          <w:rFonts w:ascii="Arial" w:hAnsi="Arial" w:cs="Arial"/>
          <w:sz w:val="24"/>
          <w:szCs w:val="24"/>
          <w:lang w:val="ru-RU" w:eastAsia="es-ES"/>
        </w:rPr>
        <w:t>(Пренса Латина)</w:t>
      </w:r>
    </w:p>
    <w:p w:rsidR="00EC4D08" w:rsidRPr="00CF1077" w:rsidRDefault="00EC4D08" w:rsidP="00733F97">
      <w:pPr>
        <w:spacing w:line="276" w:lineRule="auto"/>
        <w:jc w:val="both"/>
        <w:rPr>
          <w:rFonts w:ascii="Arial" w:hAnsi="Arial" w:cs="Arial"/>
          <w:sz w:val="16"/>
          <w:szCs w:val="24"/>
          <w:lang w:val="ru-RU" w:eastAsia="es-ES"/>
        </w:rPr>
      </w:pPr>
    </w:p>
    <w:p w:rsidR="00AB2A6E" w:rsidRPr="00CF1077" w:rsidRDefault="00C41CB7" w:rsidP="00C41CB7">
      <w:pPr>
        <w:pStyle w:val="Ttulo2"/>
        <w:numPr>
          <w:ilvl w:val="0"/>
          <w:numId w:val="31"/>
        </w:numPr>
        <w:spacing w:line="276" w:lineRule="auto"/>
        <w:rPr>
          <w:rFonts w:cs="Arial"/>
          <w:szCs w:val="24"/>
          <w:lang w:val="ru-RU" w:eastAsia="es-ES"/>
        </w:rPr>
      </w:pPr>
      <w:bookmarkStart w:id="3" w:name="_Toc75770597"/>
      <w:r w:rsidRPr="00CF1077">
        <w:rPr>
          <w:rFonts w:cs="Arial"/>
          <w:szCs w:val="24"/>
          <w:lang w:val="ru-RU" w:eastAsia="es-ES"/>
        </w:rPr>
        <w:t>В Доме Америки открылась выставка, посвященная Фиделю Кастро</w:t>
      </w:r>
      <w:bookmarkEnd w:id="3"/>
    </w:p>
    <w:p w:rsidR="00AB2A6E" w:rsidRPr="00CF1077" w:rsidRDefault="00AB2A6E" w:rsidP="00C41CB7">
      <w:pPr>
        <w:spacing w:after="0" w:line="240" w:lineRule="auto"/>
        <w:rPr>
          <w:rFonts w:ascii="Arial" w:hAnsi="Arial" w:cs="Arial"/>
          <w:sz w:val="16"/>
          <w:szCs w:val="24"/>
          <w:lang w:val="ru-RU"/>
        </w:rPr>
      </w:pPr>
    </w:p>
    <w:p w:rsidR="00C41CB7" w:rsidRPr="00CF1077" w:rsidRDefault="00BC76A3"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C41CB7" w:rsidRPr="00CF1077">
        <w:rPr>
          <w:rFonts w:ascii="Arial" w:hAnsi="Arial" w:cs="Arial"/>
          <w:sz w:val="24"/>
          <w:szCs w:val="24"/>
          <w:lang w:val="ru-RU" w:eastAsia="es-ES"/>
        </w:rPr>
        <w:t>25</w:t>
      </w:r>
      <w:r w:rsidRPr="00CF1077">
        <w:rPr>
          <w:rFonts w:ascii="Arial" w:hAnsi="Arial" w:cs="Arial"/>
          <w:sz w:val="24"/>
          <w:szCs w:val="24"/>
          <w:lang w:val="ru-RU" w:eastAsia="es-ES"/>
        </w:rPr>
        <w:t xml:space="preserve"> июня. </w:t>
      </w:r>
      <w:r w:rsidR="00C41CB7" w:rsidRPr="00CF1077">
        <w:rPr>
          <w:rFonts w:ascii="Arial" w:hAnsi="Arial" w:cs="Arial"/>
          <w:sz w:val="24"/>
          <w:szCs w:val="24"/>
          <w:lang w:val="ru-RU" w:eastAsia="es-ES"/>
        </w:rPr>
        <w:t>Культурное учреждение Casa de las Américas открыло в этой столице выставку, которая охватывает аспекты пути революционера, государственного деятеля и интеллектуала исторического лидера кубинской революции Фиделя Кастро.</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течение месяца публике будет доступно около 160 книг, журналов и брошюр, которые под названием «Диалоги: Фидель и интеллектуалы» останутся в зале библиотеки имени Хосе Антонио Эчеваррии, сообщает информационный портал La Ventana.</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Выставка посвящена 60-летию речи интеллектуалов, результат обмена мнениями между главнокомандующим и кубинскими творцами 16, 23 и 30 июня 1961 года в Национальной библиотеке.</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Экскурсия по выставке начинается с томов, связанных с «эпосом Монкады, периодом революционной борьбы и первыми месяцами после триумфа января 1959 года», событиями, которые сформировали характер вождя.</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Эти тексты сопровождаются произведениями, опубликованными в 1961 году известными кубинскими писателями, в том числе Николасом Гильеном, Синтио Витье, Роберто Фернандесом Ретамаром, Хуаном Маринелло, Вирджилио Пиньера, Фаядом Джамисом, Самуэлем Фейхо и Онелио Хорхе Кардозо.</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выставке представлены публикации о работе Союза писателей и художников Кубы и документы, свидетельствующие о постоянном обмене, который всегда существовал между Фиделем и интеллигенцией.</w:t>
      </w:r>
    </w:p>
    <w:p w:rsidR="00C41CB7"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выставке показаны важные выступления главнокомандующего, интервью с ним и свидетельства о его карьере; а также поездки и встречи с мировыми лидерами, такими как Сальвадор Альенде, Уго Чавес, Эво Моралес, Лула да Силва.</w:t>
      </w:r>
    </w:p>
    <w:p w:rsidR="00AB2A6E" w:rsidRPr="00CF1077" w:rsidRDefault="00C41CB7" w:rsidP="00C41CB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Эта инициатива является частью плана мероприятий, разработанного Министерством культуры и кубинскими создателями, чтобы отметить аллегорическую речь Фиделя и способствовать диалогу и критике проблем кубинской культурной политики.</w:t>
      </w:r>
      <w:r w:rsidR="009A7697" w:rsidRPr="00CF1077">
        <w:rPr>
          <w:rFonts w:ascii="Arial" w:hAnsi="Arial" w:cs="Arial"/>
          <w:sz w:val="24"/>
          <w:szCs w:val="24"/>
          <w:lang w:val="ru-RU" w:eastAsia="es-ES"/>
        </w:rPr>
        <w:t xml:space="preserve"> </w:t>
      </w:r>
      <w:r w:rsidR="00AB2A6E" w:rsidRPr="00CF1077">
        <w:rPr>
          <w:rFonts w:ascii="Arial" w:hAnsi="Arial" w:cs="Arial"/>
          <w:sz w:val="24"/>
          <w:szCs w:val="24"/>
          <w:lang w:val="ru-RU" w:eastAsia="es-ES"/>
        </w:rPr>
        <w:t>(Пренса Латина)</w:t>
      </w:r>
    </w:p>
    <w:p w:rsidR="0078774D" w:rsidRPr="00CF1077" w:rsidRDefault="0078774D" w:rsidP="00B52315">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04A3F" w:rsidRPr="00CF1077" w:rsidTr="00B300D1">
        <w:tc>
          <w:tcPr>
            <w:tcW w:w="9487" w:type="dxa"/>
          </w:tcPr>
          <w:p w:rsidR="00904A3F" w:rsidRPr="00CF1077" w:rsidRDefault="00904A3F" w:rsidP="00B300D1">
            <w:pPr>
              <w:pStyle w:val="Ttulo1"/>
              <w:jc w:val="center"/>
              <w:outlineLvl w:val="0"/>
              <w:rPr>
                <w:rFonts w:ascii="Arial" w:hAnsi="Arial" w:cs="Arial"/>
                <w:b/>
                <w:color w:val="auto"/>
                <w:sz w:val="24"/>
                <w:szCs w:val="24"/>
                <w:lang w:val="ru-RU"/>
              </w:rPr>
            </w:pPr>
            <w:bookmarkStart w:id="4" w:name="_Toc59994179"/>
            <w:bookmarkStart w:id="5" w:name="_Toc75770598"/>
            <w:r w:rsidRPr="00CF1077">
              <w:rPr>
                <w:rFonts w:ascii="Arial" w:hAnsi="Arial" w:cs="Arial"/>
                <w:b/>
                <w:color w:val="auto"/>
                <w:sz w:val="24"/>
                <w:szCs w:val="24"/>
                <w:lang w:val="ru-RU"/>
              </w:rPr>
              <w:t>Новости о коронавирусе</w:t>
            </w:r>
            <w:bookmarkEnd w:id="4"/>
            <w:bookmarkEnd w:id="5"/>
          </w:p>
        </w:tc>
      </w:tr>
    </w:tbl>
    <w:p w:rsidR="00904A3F" w:rsidRPr="00CF1077" w:rsidRDefault="00904A3F" w:rsidP="00B52315">
      <w:pPr>
        <w:spacing w:after="0" w:line="240" w:lineRule="auto"/>
        <w:jc w:val="both"/>
        <w:rPr>
          <w:rFonts w:ascii="Arial" w:hAnsi="Arial" w:cs="Arial"/>
          <w:sz w:val="16"/>
          <w:szCs w:val="24"/>
          <w:lang w:val="ru-RU"/>
        </w:rPr>
      </w:pPr>
    </w:p>
    <w:p w:rsidR="00904A3F" w:rsidRPr="00CF1077" w:rsidRDefault="00431FF7" w:rsidP="00431FF7">
      <w:pPr>
        <w:pStyle w:val="Ttulo2"/>
        <w:numPr>
          <w:ilvl w:val="0"/>
          <w:numId w:val="29"/>
        </w:numPr>
        <w:spacing w:line="276" w:lineRule="auto"/>
        <w:rPr>
          <w:lang w:val="ru-RU"/>
        </w:rPr>
      </w:pPr>
      <w:bookmarkStart w:id="6" w:name="_Toc75770599"/>
      <w:r w:rsidRPr="00CF1077">
        <w:rPr>
          <w:lang w:val="ru-RU"/>
        </w:rPr>
        <w:t>Куба в ожидании утверждения первой вакцины против пандемии</w:t>
      </w:r>
      <w:bookmarkEnd w:id="6"/>
    </w:p>
    <w:p w:rsidR="00904A3F" w:rsidRPr="00CF1077" w:rsidRDefault="00431FF7" w:rsidP="009530BD">
      <w:pPr>
        <w:spacing w:line="276" w:lineRule="auto"/>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2057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berana02-cuba-vacuna.jpg"/>
                    <pic:cNvPicPr/>
                  </pic:nvPicPr>
                  <pic:blipFill>
                    <a:blip r:embed="rId11">
                      <a:extLst>
                        <a:ext uri="{28A0092B-C50C-407E-A947-70E740481C1C}">
                          <a14:useLocalDpi xmlns:a14="http://schemas.microsoft.com/office/drawing/2010/main" val="0"/>
                        </a:ext>
                      </a:extLst>
                    </a:blip>
                    <a:stretch>
                      <a:fillRect/>
                    </a:stretch>
                  </pic:blipFill>
                  <pic:spPr>
                    <a:xfrm>
                      <a:off x="0" y="0"/>
                      <a:ext cx="2990850" cy="2057400"/>
                    </a:xfrm>
                    <a:prstGeom prst="rect">
                      <a:avLst/>
                    </a:prstGeom>
                  </pic:spPr>
                </pic:pic>
              </a:graphicData>
            </a:graphic>
          </wp:inline>
        </w:drawing>
      </w:r>
    </w:p>
    <w:p w:rsidR="00431FF7" w:rsidRPr="00CF1077" w:rsidRDefault="0004430B"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431FF7" w:rsidRPr="00CF1077">
        <w:rPr>
          <w:rFonts w:ascii="Arial" w:hAnsi="Arial" w:cs="Arial"/>
          <w:sz w:val="24"/>
          <w:szCs w:val="24"/>
          <w:lang w:val="ru-RU" w:eastAsia="es-ES"/>
        </w:rPr>
        <w:t>2</w:t>
      </w:r>
      <w:r w:rsidR="00377B43" w:rsidRPr="00CF1077">
        <w:rPr>
          <w:rFonts w:ascii="Arial" w:hAnsi="Arial" w:cs="Arial"/>
          <w:sz w:val="24"/>
          <w:szCs w:val="24"/>
          <w:lang w:val="ru-RU" w:eastAsia="es-ES"/>
        </w:rPr>
        <w:t>1</w:t>
      </w:r>
      <w:r w:rsidR="00EB4752" w:rsidRPr="00CF1077">
        <w:rPr>
          <w:rFonts w:ascii="Arial" w:hAnsi="Arial" w:cs="Arial"/>
          <w:sz w:val="24"/>
          <w:szCs w:val="24"/>
          <w:lang w:val="ru-RU" w:eastAsia="es-ES"/>
        </w:rPr>
        <w:t xml:space="preserve"> июня. </w:t>
      </w:r>
      <w:r w:rsidR="00431FF7" w:rsidRPr="00CF1077">
        <w:rPr>
          <w:rFonts w:ascii="Arial" w:hAnsi="Arial" w:cs="Arial"/>
          <w:sz w:val="24"/>
          <w:szCs w:val="24"/>
          <w:lang w:val="ru-RU" w:eastAsia="es-ES"/>
        </w:rPr>
        <w:t>Кубинские ученые собираются завершить исследование эффективности вакцины-кандидата "Соберана 02" с третьей бустерной дозой, чтобы окончательно обнародовать эту переменную.</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Представленные данные о качестве и количестве антител, образующихся при третьем введении этого инъекционного препарата, представляют собой последний шаг для представления исследования регулирующему органу и подтверждения его в качестве вакцины.</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Об этом заявили разработчики из Института вакцин Финлей, объявив, что кандидат в его схеме с двумя дозами достиг 62% эффективности.</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III фазе клинического исследования "Соберана 02" его 44 010 добровольцев были разделены на три группы для исследования: две экспериментальные и еще одну контрольную с плацебо.</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Один получил две дозы препарата с интервалом в ноль, 28 и 56 дней, а второй получил ту же схему плюс бустер с "Соберана плюс".</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"Это первый промежуточный анализ этой переменной, который сравнивает частоту симптомов у плацебо по отношению к вакцинированным субъектам", объяснила Дагмар Гарсия, директор по исследованиям Института вакцин.</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Кандидат в I / II фазе продемонстрировал безопасность и иммуногенность, а на более поздней стадии анализ сосредоточен на проверке его эффективности, то есть того, какое влияние он оказывает на симптоматическое заболевание, тяжелое заболевание, инфекцию и передачу.</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"Это результат, который превышает рекомендованную Всемирной организацией здравоохранения (ВОЗ) 50% эффективность для утверждения", сказала она, объяснив, что ВОЗ предусматривает, что доверительный интервал превышает 30%, а в данном случае превышает 40%.</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"Завершение исследования III фазы могло быть известно через две недели. Сейчас они проходят оценку, и мы можем предсказать, что она будет выше 62%, которых мы достигаем с двумя дозами", предсказывали исследователи.</w:t>
      </w:r>
    </w:p>
    <w:p w:rsidR="00431FF7" w:rsidRPr="00CF1077" w:rsidRDefault="00431FF7" w:rsidP="00431FF7">
      <w:pPr>
        <w:spacing w:line="276" w:lineRule="auto"/>
        <w:jc w:val="both"/>
        <w:rPr>
          <w:rFonts w:ascii="Arial" w:hAnsi="Arial" w:cs="Arial"/>
          <w:sz w:val="24"/>
          <w:szCs w:val="24"/>
          <w:lang w:val="ru-RU" w:eastAsia="es-ES"/>
        </w:rPr>
      </w:pPr>
    </w:p>
    <w:p w:rsidR="00431FF7"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Вакцина-кандидат "Абдала", второе национальное предложение против пандемии КОВИД-19, из Центра генной инженерии и биотехнологии, в настоящее время направлено на открытие кодов, чтобы знать вакцинированных и контрольной группы, чтобы также оценить эффективность.</w:t>
      </w:r>
    </w:p>
    <w:p w:rsidR="00431FF7" w:rsidRPr="00CF1077" w:rsidRDefault="00431FF7" w:rsidP="00431FF7">
      <w:pPr>
        <w:spacing w:line="276" w:lineRule="auto"/>
        <w:jc w:val="both"/>
        <w:rPr>
          <w:rFonts w:ascii="Arial" w:hAnsi="Arial" w:cs="Arial"/>
          <w:sz w:val="24"/>
          <w:szCs w:val="24"/>
          <w:lang w:val="ru-RU" w:eastAsia="es-ES"/>
        </w:rPr>
      </w:pPr>
    </w:p>
    <w:p w:rsidR="00904A3F" w:rsidRPr="00CF1077" w:rsidRDefault="00431FF7" w:rsidP="00431FF7">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Как только препарат "Соберана 02" будет утвержден регулирующим органом в качестве вакцины, он перейдет к экстренной вакцинации, как указано в протоколах. Идея состоит в том, чтобы к августу иммунизировать 70% процентов населения.</w:t>
      </w:r>
      <w:r w:rsidR="00433471" w:rsidRPr="00CF1077">
        <w:rPr>
          <w:rFonts w:ascii="Arial" w:hAnsi="Arial" w:cs="Arial"/>
          <w:sz w:val="24"/>
          <w:szCs w:val="24"/>
          <w:lang w:val="ru-RU" w:eastAsia="es-ES"/>
        </w:rPr>
        <w:t xml:space="preserve"> </w:t>
      </w:r>
      <w:r w:rsidR="00904A3F" w:rsidRPr="00CF1077">
        <w:rPr>
          <w:rFonts w:ascii="Arial" w:hAnsi="Arial" w:cs="Arial"/>
          <w:sz w:val="24"/>
          <w:szCs w:val="24"/>
          <w:lang w:val="ru-RU" w:eastAsia="es-ES"/>
        </w:rPr>
        <w:t>(Пренса Латина)</w:t>
      </w:r>
    </w:p>
    <w:p w:rsidR="00D05F25" w:rsidRPr="00CF1077" w:rsidRDefault="00D05F25" w:rsidP="00B52315">
      <w:pPr>
        <w:spacing w:after="0" w:line="240" w:lineRule="auto"/>
        <w:jc w:val="both"/>
        <w:rPr>
          <w:rFonts w:ascii="Arial" w:hAnsi="Arial" w:cs="Arial"/>
          <w:sz w:val="16"/>
          <w:szCs w:val="24"/>
          <w:lang w:val="ru-RU"/>
        </w:rPr>
      </w:pPr>
    </w:p>
    <w:p w:rsidR="00D05F25" w:rsidRPr="00CF1077" w:rsidRDefault="00D0420A" w:rsidP="00D0420A">
      <w:pPr>
        <w:pStyle w:val="Ttulo2"/>
        <w:numPr>
          <w:ilvl w:val="0"/>
          <w:numId w:val="29"/>
        </w:numPr>
        <w:spacing w:line="276" w:lineRule="auto"/>
        <w:rPr>
          <w:lang w:val="ru-RU"/>
        </w:rPr>
      </w:pPr>
      <w:bookmarkStart w:id="7" w:name="_Toc75770600"/>
      <w:r w:rsidRPr="00CF1077">
        <w:rPr>
          <w:lang w:val="ru-RU"/>
        </w:rPr>
        <w:t>Мнение об эффективности кубинской вакцины против КОВИД</w:t>
      </w:r>
      <w:bookmarkEnd w:id="7"/>
    </w:p>
    <w:p w:rsidR="00D05F25" w:rsidRPr="00CF1077" w:rsidRDefault="00D0420A" w:rsidP="00AF4A49">
      <w:pPr>
        <w:spacing w:after="0" w:line="240" w:lineRule="auto"/>
        <w:jc w:val="center"/>
        <w:rPr>
          <w:rFonts w:ascii="Arial" w:hAnsi="Arial" w:cs="Arial"/>
          <w:sz w:val="16"/>
          <w:szCs w:val="24"/>
          <w:lang w:val="ru-RU"/>
        </w:rPr>
      </w:pPr>
      <w:r w:rsidRPr="00CF1077">
        <w:rPr>
          <w:rFonts w:ascii="Arial" w:hAnsi="Arial" w:cs="Arial"/>
          <w:noProof/>
          <w:sz w:val="16"/>
          <w:szCs w:val="24"/>
          <w:lang w:eastAsia="es-ES"/>
        </w:rPr>
        <w:drawing>
          <wp:inline distT="0" distB="0" distL="0" distR="0">
            <wp:extent cx="2990850" cy="19907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acunacubanaeficacia.jpg"/>
                    <pic:cNvPicPr/>
                  </pic:nvPicPr>
                  <pic:blipFill>
                    <a:blip r:embed="rId1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0420A" w:rsidRPr="00CF1077" w:rsidRDefault="000B1D0D"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D0420A" w:rsidRPr="00CF1077">
        <w:rPr>
          <w:rFonts w:ascii="Arial" w:hAnsi="Arial" w:cs="Arial"/>
          <w:sz w:val="24"/>
          <w:szCs w:val="24"/>
          <w:lang w:val="ru-RU" w:eastAsia="es-ES"/>
        </w:rPr>
        <w:t>23</w:t>
      </w:r>
      <w:r w:rsidRPr="00CF1077">
        <w:rPr>
          <w:rFonts w:ascii="Arial" w:hAnsi="Arial" w:cs="Arial"/>
          <w:sz w:val="24"/>
          <w:szCs w:val="24"/>
          <w:lang w:val="ru-RU" w:eastAsia="es-ES"/>
        </w:rPr>
        <w:t xml:space="preserve"> июня. </w:t>
      </w:r>
      <w:r w:rsidR="00D0420A" w:rsidRPr="00CF1077">
        <w:rPr>
          <w:rFonts w:ascii="Arial" w:hAnsi="Arial" w:cs="Arial"/>
          <w:sz w:val="24"/>
          <w:szCs w:val="24"/>
          <w:lang w:val="ru-RU" w:eastAsia="es-ES"/>
        </w:rPr>
        <w:t>Различные зарубежные СМИ осветили новость о том, что кубинская вакцина-кандидат против КОВИД-19, "Абдала", достигла 92,28% эффективности в клинических исследованиях фазы III.</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Разработанный Центром генной инженерии и биотехнологии (CIGB), препарат показал эти цифры на схеме из трех, что соответствует требованиям Всемирной организации здравоохранения (ВОЗ), чтобы стать вакциной.</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Хорошие новости об эффективности этого препарата вышли за рамки страны, и получили признание за рубежом.</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Газета "Листин Диарио", телеканал CDN и NDigital из Доминиканской Республики опубликовали информацию и подчеркнули кубинское достижение, указав, что "Абдала" становится вторым из кандидатов вакцины на Карибском острове, который соответствует принципам здравоохранения.</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Новости также появились в телевизионных сетях, таких как CNN на испанском языке, Russia Today, латиноамериканском телеканале DW Español, североамериканской газете El Nuevo Herald и многих других.</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Хорошие новости - сообщение Института вакцин Финлай на Карибском острове (IFV) о том, что "Соберана 02" достигла 62-процентной эффективности по схеме с двумя дозами.</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Этот параметр еще предстоит проверить в формуле, используемой для трех доз, последняя из которых относится к "Соберана Плюс", также от IFV.</w:t>
      </w:r>
    </w:p>
    <w:p w:rsidR="00D0420A"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Вакцина "Абдала" названа в честь стихотворения кубинского национального героя, и на графическом изображении сопровождается его фигурой на площади Революции в Гаване.</w:t>
      </w:r>
    </w:p>
    <w:p w:rsidR="00155DC9" w:rsidRPr="00CF1077" w:rsidRDefault="00D0420A" w:rsidP="00D0420A">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Кубинские власти объявили, что через пару недель они надеются запросить у Государственного центра контроля лекарств и медицинских приборов, регулирующего органа, разрешения на экстренное использование вакцины.</w:t>
      </w:r>
      <w:r w:rsidR="00480F48" w:rsidRPr="00CF1077">
        <w:rPr>
          <w:rFonts w:ascii="Arial" w:hAnsi="Arial" w:cs="Arial"/>
          <w:sz w:val="24"/>
          <w:szCs w:val="24"/>
          <w:lang w:val="ru-RU" w:eastAsia="es-ES"/>
        </w:rPr>
        <w:t xml:space="preserve"> </w:t>
      </w:r>
      <w:r w:rsidR="00155DC9" w:rsidRPr="00CF1077">
        <w:rPr>
          <w:rFonts w:ascii="Arial" w:hAnsi="Arial" w:cs="Arial"/>
          <w:sz w:val="24"/>
          <w:szCs w:val="24"/>
          <w:lang w:val="ru-RU" w:eastAsia="es-ES"/>
        </w:rPr>
        <w:t>(Пренса Латина)</w:t>
      </w:r>
    </w:p>
    <w:p w:rsidR="00A34139" w:rsidRPr="00CF1077" w:rsidRDefault="00A34139" w:rsidP="00A34139">
      <w:pPr>
        <w:spacing w:after="0" w:line="240" w:lineRule="auto"/>
        <w:jc w:val="both"/>
        <w:rPr>
          <w:rFonts w:ascii="Arial" w:hAnsi="Arial" w:cs="Arial"/>
          <w:sz w:val="16"/>
          <w:szCs w:val="24"/>
          <w:lang w:val="ru-RU"/>
        </w:rPr>
      </w:pPr>
    </w:p>
    <w:p w:rsidR="00A34139" w:rsidRPr="00CF1077" w:rsidRDefault="00240ED2" w:rsidP="00240ED2">
      <w:pPr>
        <w:pStyle w:val="Ttulo2"/>
        <w:numPr>
          <w:ilvl w:val="0"/>
          <w:numId w:val="29"/>
        </w:numPr>
        <w:spacing w:line="276" w:lineRule="auto"/>
        <w:rPr>
          <w:lang w:val="ru-RU"/>
        </w:rPr>
      </w:pPr>
      <w:bookmarkStart w:id="8" w:name="_Toc75770601"/>
      <w:r w:rsidRPr="00CF1077">
        <w:rPr>
          <w:lang w:val="ru-RU"/>
        </w:rPr>
        <w:t>У кубинских пациентов, вылечившихся от КОВИД-19, преобладают неврологические осложнения</w:t>
      </w:r>
      <w:bookmarkEnd w:id="8"/>
    </w:p>
    <w:p w:rsidR="00A34139" w:rsidRPr="00CF1077" w:rsidRDefault="00240ED2" w:rsidP="00240ED2">
      <w:pPr>
        <w:spacing w:after="0" w:line="240" w:lineRule="auto"/>
        <w:jc w:val="center"/>
        <w:rPr>
          <w:rFonts w:ascii="Arial" w:hAnsi="Arial" w:cs="Arial"/>
          <w:sz w:val="16"/>
          <w:szCs w:val="24"/>
          <w:lang w:val="ru-RU"/>
        </w:rPr>
      </w:pPr>
      <w:r w:rsidRPr="00CF1077">
        <w:rPr>
          <w:rFonts w:ascii="Arial" w:hAnsi="Arial" w:cs="Arial"/>
          <w:noProof/>
          <w:sz w:val="16"/>
          <w:szCs w:val="24"/>
          <w:lang w:eastAsia="es-ES"/>
        </w:rPr>
        <w:drawing>
          <wp:inline distT="0" distB="0" distL="0" distR="0">
            <wp:extent cx="3027483" cy="2015439"/>
            <wp:effectExtent l="0" t="0" r="1905"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vid-19-cuba.jpg"/>
                    <pic:cNvPicPr/>
                  </pic:nvPicPr>
                  <pic:blipFill>
                    <a:blip r:embed="rId13">
                      <a:extLst>
                        <a:ext uri="{28A0092B-C50C-407E-A947-70E740481C1C}">
                          <a14:useLocalDpi xmlns:a14="http://schemas.microsoft.com/office/drawing/2010/main" val="0"/>
                        </a:ext>
                      </a:extLst>
                    </a:blip>
                    <a:stretch>
                      <a:fillRect/>
                    </a:stretch>
                  </pic:blipFill>
                  <pic:spPr>
                    <a:xfrm>
                      <a:off x="0" y="0"/>
                      <a:ext cx="3045534" cy="2027455"/>
                    </a:xfrm>
                    <a:prstGeom prst="rect">
                      <a:avLst/>
                    </a:prstGeom>
                  </pic:spPr>
                </pic:pic>
              </a:graphicData>
            </a:graphic>
          </wp:inline>
        </w:drawing>
      </w:r>
    </w:p>
    <w:p w:rsidR="00240ED2" w:rsidRPr="00CF1077" w:rsidRDefault="00A34139"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Гавана, </w:t>
      </w:r>
      <w:r w:rsidR="00240ED2" w:rsidRPr="00CF1077">
        <w:rPr>
          <w:rFonts w:ascii="Arial" w:hAnsi="Arial" w:cs="Arial"/>
          <w:sz w:val="24"/>
          <w:szCs w:val="24"/>
          <w:lang w:val="ru-RU" w:eastAsia="es-ES"/>
        </w:rPr>
        <w:t>25</w:t>
      </w:r>
      <w:r w:rsidRPr="00CF1077">
        <w:rPr>
          <w:rFonts w:ascii="Arial" w:hAnsi="Arial" w:cs="Arial"/>
          <w:sz w:val="24"/>
          <w:szCs w:val="24"/>
          <w:lang w:val="ru-RU" w:eastAsia="es-ES"/>
        </w:rPr>
        <w:t xml:space="preserve"> июня. </w:t>
      </w:r>
      <w:r w:rsidR="00240ED2" w:rsidRPr="00CF1077">
        <w:rPr>
          <w:rFonts w:ascii="Arial" w:hAnsi="Arial" w:cs="Arial"/>
          <w:sz w:val="24"/>
          <w:szCs w:val="24"/>
          <w:lang w:val="ru-RU" w:eastAsia="es-ES"/>
        </w:rPr>
        <w:t>Неврологические последствия являются наиболее частыми у выздоравливающих людей от КОВИД-19 на Кубе, что подтвердило исследование Института тропической медицины Педро Коури (IPK), в котором приняли участие более 300 выздоровевших.</w:t>
      </w:r>
    </w:p>
    <w:p w:rsidR="00240ED2" w:rsidRPr="00CF1077" w:rsidRDefault="00240ED2"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Доктор Нарсисо Арджелио Хименес Перес, руководитель исследовательского проекта, опубликованного на веб-сайте Министерства здравоохранения (Minsap), объяснил, что у многих субъектов помимо хронической усталости наблюдались расстройства сна, адаптации, нервозность, беспокойство, депрессия.</w:t>
      </w:r>
    </w:p>
    <w:p w:rsidR="00240ED2" w:rsidRPr="00CF1077" w:rsidRDefault="00240ED2"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Хименес Перес объяснил, что, в отличие от усталости, вызванной арбовирусами (вирусами, передаваемыми насекомыми), такими как лихорадка денге, и тем, кто пострадал от нее, требуется консультация после выписки из больницы. Пациенты с КОВИД -19 продолжают наблюдение в течение нескольких месяцев. Также специалист по внутренней, интенсивной и неотложной медицине и инфекционист в ИПК заявил, что во время консультаций люди сказали, что они чувствовали себя </w:t>
      </w:r>
      <w:r w:rsidRPr="00CF1077">
        <w:rPr>
          <w:rFonts w:ascii="Arial" w:hAnsi="Arial" w:cs="Arial"/>
          <w:sz w:val="24"/>
          <w:szCs w:val="24"/>
          <w:lang w:val="ru-RU" w:eastAsia="es-ES"/>
        </w:rPr>
        <w:lastRenderedPageBreak/>
        <w:t>лучше утром, а после полудня они начинали чувствовать усталость, а затем сонливость и недосыпание ночью.</w:t>
      </w:r>
    </w:p>
    <w:p w:rsidR="00240ED2" w:rsidRPr="00CF1077" w:rsidRDefault="00240ED2"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С другой стороны, исследование позволило точно определить поражения легких и сердечно-сосудистой системы, включая миокардит (воспаление сердечной мышцы) и перикардит (воспаление внешнего слоя, покрывающего сердце), присутствующие у молодых людей, пожилых людей и детей. Также присутствует повреждение почек, которое может привести к хроническому заболеванию, и, в некоторых случаях, сохранение симптомов заболевания в течение нескольких месяцев после заражения, известного в научном сообществе как «Long Covid», хронический или продолжительный КОВИД. Исследование пришло к выводу, что в 18 процентах случаев антитела отсутствовали, а в 67 процентах бессимптомных случаев этот белок также отсутствовал, а в симптоматических случаях эта цифра составляла восемь процентов.</w:t>
      </w:r>
    </w:p>
    <w:p w:rsidR="00240ED2" w:rsidRPr="00CF1077" w:rsidRDefault="00240ED2"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Было зарегистрировано, что пациенты, у которых снижается иммунный ответ, делают это в течение 100 дней после заражения этим заболеванием.</w:t>
      </w:r>
    </w:p>
    <w:p w:rsidR="00A34139" w:rsidRPr="00CF1077" w:rsidRDefault="00240ED2"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настоящее время в стране более 164 тысяч человек вылечились от болезни, для которых Минсап сформировал многопрофильные комиссии в каждом муниципалитете для проведения всесторонней оценки каждого выздоравливающего и определения последующего наблюдения в зависимости от последствий.</w:t>
      </w:r>
      <w:r w:rsidR="00A34139" w:rsidRPr="00CF1077">
        <w:rPr>
          <w:rFonts w:ascii="Arial" w:hAnsi="Arial" w:cs="Arial"/>
          <w:sz w:val="24"/>
          <w:szCs w:val="24"/>
          <w:lang w:val="ru-RU" w:eastAsia="es-ES"/>
        </w:rPr>
        <w:t xml:space="preserve"> (Пренса Латина)</w:t>
      </w:r>
    </w:p>
    <w:p w:rsidR="00C3119E" w:rsidRPr="00CF1077" w:rsidRDefault="00C3119E" w:rsidP="00C3119E">
      <w:pPr>
        <w:spacing w:after="0" w:line="240" w:lineRule="auto"/>
        <w:jc w:val="both"/>
        <w:rPr>
          <w:rFonts w:ascii="Arial" w:hAnsi="Arial" w:cs="Arial"/>
          <w:sz w:val="16"/>
          <w:szCs w:val="24"/>
          <w:lang w:val="ru-RU"/>
        </w:rPr>
      </w:pPr>
    </w:p>
    <w:p w:rsidR="00C3119E" w:rsidRPr="00CF1077" w:rsidRDefault="00C3119E" w:rsidP="00C3119E">
      <w:pPr>
        <w:pStyle w:val="Ttulo2"/>
        <w:numPr>
          <w:ilvl w:val="0"/>
          <w:numId w:val="29"/>
        </w:numPr>
        <w:spacing w:line="276" w:lineRule="auto"/>
        <w:rPr>
          <w:lang w:val="ru-RU"/>
        </w:rPr>
      </w:pPr>
      <w:bookmarkStart w:id="9" w:name="_Toc75770602"/>
      <w:r w:rsidRPr="00CF1077">
        <w:rPr>
          <w:lang w:val="ru-RU"/>
        </w:rPr>
        <w:t>Два других муниципалитета на Кубе начнут использовать вакцину-кандидата</w:t>
      </w:r>
      <w:bookmarkEnd w:id="9"/>
    </w:p>
    <w:p w:rsidR="00C3119E" w:rsidRPr="00CF1077" w:rsidRDefault="00C3119E" w:rsidP="00C3119E">
      <w:pPr>
        <w:spacing w:line="276" w:lineRule="auto"/>
        <w:jc w:val="center"/>
        <w:rPr>
          <w:rFonts w:ascii="Arial" w:hAnsi="Arial" w:cs="Arial"/>
          <w:sz w:val="24"/>
          <w:szCs w:val="24"/>
          <w:lang w:val="ru-RU" w:eastAsia="es-ES"/>
        </w:rPr>
      </w:pPr>
      <w:r w:rsidRPr="00CF1077">
        <w:rPr>
          <w:rFonts w:ascii="Arial" w:hAnsi="Arial" w:cs="Arial"/>
          <w:noProof/>
          <w:sz w:val="24"/>
          <w:szCs w:val="24"/>
          <w:lang w:eastAsia="es-ES"/>
        </w:rPr>
        <w:drawing>
          <wp:inline distT="0" distB="0" distL="0" distR="0">
            <wp:extent cx="2990850" cy="19907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matanz-.jpg"/>
                    <pic:cNvPicPr/>
                  </pic:nvPicPr>
                  <pic:blipFill>
                    <a:blip r:embed="rId14">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C3119E" w:rsidRPr="00CF1077" w:rsidRDefault="00C3119E" w:rsidP="00C3119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Матансас, 26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Западная кубинская провинция Матансас распространила сегодня на два других муниципалитета медицинское вмешательство с вакциной-кандидатом "Абдала", которая признана и доказала свою эффективность в борьбе с пандемией.</w:t>
      </w:r>
    </w:p>
    <w:p w:rsidR="00C3119E" w:rsidRPr="00CF1077" w:rsidRDefault="00C3119E" w:rsidP="00C3119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Лимонар и Сьенага-де-Сапата - муниципалитеты, которые начали этот процесс, который обеспечит защиту 25 000 человек в возрасте старше 19 лет, сообщила Айлудж Казанова, провинциальный директор Департамента здравоохранения.</w:t>
      </w:r>
    </w:p>
    <w:p w:rsidR="00C3119E" w:rsidRPr="00CF1077" w:rsidRDefault="00C3119E" w:rsidP="00C3119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Казанова указала, что учреждение планирует сертификацию участков для иммунизации в районе Лос-Арабос, чтобы как можно скорее включить свое население в эту систему санитарной защиты от болезни. 31 мая медицинское вмешательство началось в группе риска началось в Матансасе в юрисдикциях Карденас, Колон и Матансас, где 235 000 жителей уже получили как минимум две дозы.</w:t>
      </w:r>
    </w:p>
    <w:p w:rsidR="00C3119E" w:rsidRPr="00CF1077" w:rsidRDefault="00C3119E" w:rsidP="00C3119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следующей неделе планируется завершить третью часть, так как вышеупомянутый кандидат имеет схему, согласно которой после первой инъекции вторая устанавливается на 14 дней и столько же времени для третьей.</w:t>
      </w:r>
    </w:p>
    <w:p w:rsidR="00C3119E" w:rsidRPr="00CF1077" w:rsidRDefault="00C3119E" w:rsidP="00C3119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Эффективность "Абдала" на Кубе составляет 92,28%, что превышает требование Всемирной организации здравоохранения, которая может принять вакцину против КОВИД-19 как таковую, которая должна иметь не менее 50%.</w:t>
      </w:r>
    </w:p>
    <w:p w:rsidR="00C3119E" w:rsidRPr="00CF1077" w:rsidRDefault="00C3119E" w:rsidP="00240ED2">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Казанова напомнила о сложной ситуации, с которой столкнулась территория Матансас из-за распространения инфицированных, с высоким уровнем заболеваемости и средним числом положительных результатов, превышающим сотню за последние 10 дней.</w:t>
      </w:r>
      <w:r w:rsidRPr="00CF1077">
        <w:rPr>
          <w:rFonts w:ascii="Arial" w:hAnsi="Arial" w:cs="Arial"/>
          <w:sz w:val="24"/>
          <w:szCs w:val="24"/>
          <w:lang w:val="ru-RU" w:eastAsia="es-ES"/>
        </w:rPr>
        <w:t xml:space="preserve"> </w:t>
      </w:r>
      <w:r w:rsidRPr="00CF1077">
        <w:rPr>
          <w:rFonts w:ascii="Arial" w:hAnsi="Arial" w:cs="Arial"/>
          <w:sz w:val="24"/>
          <w:szCs w:val="24"/>
          <w:lang w:val="ru-RU" w:eastAsia="es-ES"/>
        </w:rPr>
        <w:t>(Пренса Латина)</w:t>
      </w:r>
    </w:p>
    <w:p w:rsidR="006671E6" w:rsidRPr="00CF1077" w:rsidRDefault="006671E6" w:rsidP="006671E6">
      <w:pPr>
        <w:spacing w:after="0" w:line="240" w:lineRule="auto"/>
        <w:jc w:val="both"/>
        <w:rPr>
          <w:rFonts w:ascii="Arial" w:hAnsi="Arial" w:cs="Arial"/>
          <w:sz w:val="16"/>
          <w:szCs w:val="24"/>
          <w:lang w:val="ru-RU"/>
        </w:rPr>
      </w:pPr>
    </w:p>
    <w:tbl>
      <w:tblPr>
        <w:tblStyle w:val="Tablaconcuadrcula"/>
        <w:tblW w:w="0" w:type="auto"/>
        <w:tblLook w:val="04A0" w:firstRow="1" w:lastRow="0" w:firstColumn="1" w:lastColumn="0" w:noHBand="0" w:noVBand="1"/>
      </w:tblPr>
      <w:tblGrid>
        <w:gridCol w:w="9487"/>
      </w:tblGrid>
      <w:tr w:rsidR="009C3AC2" w:rsidRPr="00CF1077" w:rsidTr="009C3AC2">
        <w:tc>
          <w:tcPr>
            <w:tcW w:w="9487" w:type="dxa"/>
          </w:tcPr>
          <w:p w:rsidR="009C3AC2" w:rsidRPr="00CF1077" w:rsidRDefault="009C3AC2" w:rsidP="008411EB">
            <w:pPr>
              <w:pStyle w:val="Ttulo1"/>
              <w:jc w:val="center"/>
              <w:outlineLvl w:val="0"/>
              <w:rPr>
                <w:rFonts w:ascii="Arial" w:hAnsi="Arial" w:cs="Arial"/>
                <w:b/>
                <w:color w:val="auto"/>
                <w:sz w:val="24"/>
                <w:szCs w:val="24"/>
                <w:lang w:val="ru-RU" w:eastAsia="es-ES"/>
              </w:rPr>
            </w:pPr>
            <w:bookmarkStart w:id="10" w:name="_Toc75770603"/>
            <w:r w:rsidRPr="00CF1077">
              <w:rPr>
                <w:rFonts w:ascii="Arial" w:hAnsi="Arial" w:cs="Arial"/>
                <w:b/>
                <w:color w:val="auto"/>
                <w:sz w:val="24"/>
                <w:szCs w:val="24"/>
                <w:lang w:val="ru-RU" w:eastAsia="es-ES"/>
              </w:rPr>
              <w:t>Международные отношения</w:t>
            </w:r>
            <w:bookmarkEnd w:id="10"/>
          </w:p>
        </w:tc>
      </w:tr>
    </w:tbl>
    <w:p w:rsidR="00B831C6" w:rsidRPr="00CF1077" w:rsidRDefault="00B831C6" w:rsidP="00B52315">
      <w:pPr>
        <w:spacing w:after="0" w:line="240" w:lineRule="auto"/>
        <w:jc w:val="both"/>
        <w:rPr>
          <w:rFonts w:ascii="Arial" w:hAnsi="Arial" w:cs="Arial"/>
          <w:sz w:val="16"/>
          <w:szCs w:val="24"/>
          <w:lang w:val="ru-RU"/>
        </w:rPr>
      </w:pPr>
    </w:p>
    <w:p w:rsidR="002479A7" w:rsidRPr="00CF1077" w:rsidRDefault="008820CE" w:rsidP="008820CE">
      <w:pPr>
        <w:pStyle w:val="Ttulo2"/>
        <w:numPr>
          <w:ilvl w:val="0"/>
          <w:numId w:val="29"/>
        </w:numPr>
        <w:spacing w:line="276" w:lineRule="auto"/>
        <w:rPr>
          <w:rFonts w:cs="Arial"/>
          <w:szCs w:val="24"/>
          <w:lang w:val="ru-RU" w:eastAsia="es-ES"/>
        </w:rPr>
      </w:pPr>
      <w:bookmarkStart w:id="11" w:name="_Toc75770604"/>
      <w:r w:rsidRPr="00CF1077">
        <w:rPr>
          <w:lang w:val="ru-RU"/>
        </w:rPr>
        <w:t>Министр иностранных дел Кубы назвал встречу с Гутерришем положительной</w:t>
      </w:r>
      <w:bookmarkEnd w:id="11"/>
    </w:p>
    <w:p w:rsidR="00812C44" w:rsidRPr="00CF1077" w:rsidRDefault="008820CE" w:rsidP="00A402CF">
      <w:pPr>
        <w:spacing w:line="276" w:lineRule="auto"/>
        <w:jc w:val="center"/>
        <w:rPr>
          <w:rFonts w:ascii="Arial" w:hAnsi="Arial" w:cs="Arial"/>
          <w:noProof/>
          <w:sz w:val="16"/>
          <w:szCs w:val="24"/>
          <w:lang w:val="ru-RU" w:eastAsia="es-ES"/>
        </w:rPr>
      </w:pPr>
      <w:r w:rsidRPr="00CF1077">
        <w:rPr>
          <w:rFonts w:ascii="Arial" w:hAnsi="Arial" w:cs="Arial"/>
          <w:noProof/>
          <w:sz w:val="16"/>
          <w:szCs w:val="24"/>
          <w:lang w:eastAsia="es-ES"/>
        </w:rPr>
        <w:drawing>
          <wp:inline distT="0" distB="0" distL="0" distR="0">
            <wp:extent cx="2990850" cy="17430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 rodriguez 3.jpg"/>
                    <pic:cNvPicPr/>
                  </pic:nvPicPr>
                  <pic:blipFill>
                    <a:blip r:embed="rId15">
                      <a:extLst>
                        <a:ext uri="{28A0092B-C50C-407E-A947-70E740481C1C}">
                          <a14:useLocalDpi xmlns:a14="http://schemas.microsoft.com/office/drawing/2010/main" val="0"/>
                        </a:ext>
                      </a:extLst>
                    </a:blip>
                    <a:stretch>
                      <a:fillRect/>
                    </a:stretch>
                  </pic:blipFill>
                  <pic:spPr>
                    <a:xfrm>
                      <a:off x="0" y="0"/>
                      <a:ext cx="2990850" cy="1743075"/>
                    </a:xfrm>
                    <a:prstGeom prst="rect">
                      <a:avLst/>
                    </a:prstGeom>
                  </pic:spPr>
                </pic:pic>
              </a:graphicData>
            </a:graphic>
          </wp:inline>
        </w:drawing>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ООН, 22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Министр иностранных дел Кубы Бруно Родригес назвал свою встречу с Генеральным секретарем ООН Антонио Гутерришем полезной с точки зрения его визита в штаб-квартиру организации.</w:t>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сообщении, размещенном в его аккаунте в Твиттере, министр иностранных дел подтвердил поддержку его страной укрепления многосторонности. «Куба поддерживает укрепление многосторонности и неограниченное уважение целей и принципов, закрепленных в Уставе ООН», - написал он.</w:t>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Родригес прибыл в штаб-квартиру ООН в прошедшую субботу, чтобы принять участие в предстоящем голосовании Генеральной Ассамблеи против блокады карибского государства Соединенными Штатами.</w:t>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протяжении более 25 лет большинство стран-членов описывали эту политику как вопиющее нарушение международного права и Устава Организации Объединенных Наций и считали ее основным препятствием на пути развития Кубы.</w:t>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Завтра Генеральная Ассамблея вновь проголосует по докладу «Необходимость прекращения экономической, торговой и финансовой блокады, введенной Соединенными Штатами Америки против Кубы».</w:t>
      </w:r>
    </w:p>
    <w:p w:rsidR="008820C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2019 году проект резолюции был одобрен подавляющим большинством: 187 голосов за, три против (США, Израиль и Бразилия) и два воздержавшихся (Колумбия и Украина).</w:t>
      </w:r>
    </w:p>
    <w:p w:rsidR="00EB5AAE" w:rsidRPr="00CF1077" w:rsidRDefault="008820CE" w:rsidP="008820CE">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Голосование, первоначально запланированное на 2020 год, было отложено на этот год из-за пандемии КОВИД-19.</w:t>
      </w:r>
      <w:r w:rsidR="008240C5" w:rsidRPr="00CF1077">
        <w:rPr>
          <w:rFonts w:ascii="Arial" w:hAnsi="Arial" w:cs="Arial"/>
          <w:sz w:val="24"/>
          <w:szCs w:val="24"/>
          <w:lang w:val="ru-RU" w:eastAsia="es-ES"/>
        </w:rPr>
        <w:t xml:space="preserve"> </w:t>
      </w:r>
      <w:r w:rsidR="00B60508" w:rsidRPr="00CF1077">
        <w:rPr>
          <w:rFonts w:ascii="Arial" w:hAnsi="Arial" w:cs="Arial"/>
          <w:sz w:val="24"/>
          <w:szCs w:val="24"/>
          <w:lang w:val="ru-RU" w:eastAsia="es-ES"/>
        </w:rPr>
        <w:t>(</w:t>
      </w:r>
      <w:r w:rsidR="00C238DA" w:rsidRPr="00CF1077">
        <w:rPr>
          <w:rFonts w:ascii="Arial" w:hAnsi="Arial" w:cs="Arial"/>
          <w:sz w:val="24"/>
          <w:szCs w:val="24"/>
          <w:lang w:val="ru-RU" w:eastAsia="es-ES"/>
        </w:rPr>
        <w:t>Пренса Латина</w:t>
      </w:r>
      <w:r w:rsidR="00B60508" w:rsidRPr="00CF1077">
        <w:rPr>
          <w:rFonts w:ascii="Arial" w:hAnsi="Arial" w:cs="Arial"/>
          <w:sz w:val="24"/>
          <w:szCs w:val="24"/>
          <w:lang w:val="ru-RU" w:eastAsia="es-ES"/>
        </w:rPr>
        <w:t>)</w:t>
      </w:r>
    </w:p>
    <w:p w:rsidR="00AE5283" w:rsidRPr="00CF1077" w:rsidRDefault="00AE5283" w:rsidP="00AE5283">
      <w:pPr>
        <w:spacing w:after="0" w:line="240" w:lineRule="auto"/>
        <w:jc w:val="both"/>
        <w:rPr>
          <w:rFonts w:ascii="Arial" w:hAnsi="Arial" w:cs="Arial"/>
          <w:sz w:val="16"/>
          <w:szCs w:val="24"/>
          <w:lang w:val="ru-RU"/>
        </w:rPr>
      </w:pPr>
    </w:p>
    <w:p w:rsidR="00AE5283" w:rsidRPr="00CF1077" w:rsidRDefault="00AE5283" w:rsidP="007B1FCC">
      <w:pPr>
        <w:pStyle w:val="Ttulo2"/>
        <w:numPr>
          <w:ilvl w:val="0"/>
          <w:numId w:val="29"/>
        </w:numPr>
        <w:rPr>
          <w:lang w:val="ru-RU"/>
        </w:rPr>
      </w:pPr>
      <w:bookmarkStart w:id="12" w:name="_Toc75770605"/>
      <w:r w:rsidRPr="00CF1077">
        <w:rPr>
          <w:lang w:val="ru-RU"/>
        </w:rPr>
        <w:t xml:space="preserve">Куба </w:t>
      </w:r>
      <w:r w:rsidR="007B1FCC" w:rsidRPr="00CF1077">
        <w:rPr>
          <w:lang w:val="ru-RU"/>
        </w:rPr>
        <w:t>подтверждает свою приверженность защите многосторонности</w:t>
      </w:r>
      <w:bookmarkEnd w:id="12"/>
    </w:p>
    <w:p w:rsidR="00AE5283" w:rsidRPr="00CF1077" w:rsidRDefault="00AE5283" w:rsidP="00AE5283">
      <w:pPr>
        <w:spacing w:line="276" w:lineRule="auto"/>
        <w:jc w:val="center"/>
        <w:rPr>
          <w:rFonts w:ascii="Arial" w:hAnsi="Arial" w:cs="Arial"/>
          <w:sz w:val="16"/>
          <w:szCs w:val="24"/>
          <w:lang w:val="ru-RU" w:eastAsia="es-ES"/>
        </w:rPr>
      </w:pP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ООН, 22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Министр иностранных дел Кубы Бруно Родригес подтвердил приверженность своей страны защите многосторонности и уважению Устава Организации Объединенных Наций.</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Накануне во время встречи с президентом 75-й Генеральной Ассамблеи Организации Объединенных Наций (ГА ООН) Волканом Бозкиром министр иностранных дел Кубы также подтвердил центральную роль международного органа в поиске коллективных решений глобальных проблем.</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Об этом Родригес прокомментировал в своем аккаунте в Twitter. 75-я сессия ГА ООН должна началась в понедельник.</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повестке дня такие темы, как глобальная стратегия борьбы с терроризмом и справедливое представительство в Совете Безопасности ООН, а также увеличение числа его членов.</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Программа также включает в себя 23 июня голосование по резолюции Кубы о необходимости прекращения экономической, торговой и финансовой блокады, которую Соединенные Штаты проводят против нее на протяжении почти шести десятилетий.</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Это будет 29-й раз, когда ГА ООН вынесет решение по этому вопросу, в то время как из 28 предыдущих возможностей поддержка политики Вашингтона в отношении Антильского острова была большинством.</w:t>
      </w:r>
    </w:p>
    <w:p w:rsidR="007B1FCC"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Согласно сообщениям кубинских властей, блокада США нанесла с апреля 2019 года по декабрь 2020 года ущерб ее экономике, превышающий девять миллиардов долларов.</w:t>
      </w:r>
    </w:p>
    <w:p w:rsidR="00AE5283" w:rsidRPr="00CF1077" w:rsidRDefault="007B1FCC" w:rsidP="007B1FCC">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В частности, выделяются последствия в области здравоохранения, поскольку во время пандемии КОВИД-19 обычные ограничения блокады были усилены односторонними принудительными мерами, которые повлияли на способность Кубы противостоять чрезвычайной ситуации в области здравоохранения. </w:t>
      </w:r>
      <w:r w:rsidR="00AE5283" w:rsidRPr="00CF1077">
        <w:rPr>
          <w:rFonts w:ascii="Arial" w:hAnsi="Arial" w:cs="Arial"/>
          <w:sz w:val="24"/>
          <w:szCs w:val="24"/>
          <w:lang w:val="ru-RU" w:eastAsia="es-ES"/>
        </w:rPr>
        <w:t>(Пренса Латина)</w:t>
      </w:r>
    </w:p>
    <w:p w:rsidR="00E43E31" w:rsidRPr="00CF1077" w:rsidRDefault="00E43E31" w:rsidP="00B52315">
      <w:pPr>
        <w:spacing w:after="0" w:line="240" w:lineRule="auto"/>
        <w:jc w:val="both"/>
        <w:rPr>
          <w:rFonts w:ascii="Arial" w:hAnsi="Arial" w:cs="Arial"/>
          <w:sz w:val="16"/>
          <w:szCs w:val="24"/>
          <w:lang w:val="ru-RU"/>
        </w:rPr>
      </w:pPr>
    </w:p>
    <w:p w:rsidR="00563A0E" w:rsidRPr="00CF1077" w:rsidRDefault="00D84719" w:rsidP="00D84719">
      <w:pPr>
        <w:pStyle w:val="Ttulo2"/>
        <w:numPr>
          <w:ilvl w:val="0"/>
          <w:numId w:val="29"/>
        </w:numPr>
        <w:spacing w:line="276" w:lineRule="auto"/>
        <w:jc w:val="both"/>
        <w:rPr>
          <w:lang w:val="ru-RU"/>
        </w:rPr>
      </w:pPr>
      <w:bookmarkStart w:id="13" w:name="_Toc75770606"/>
      <w:r w:rsidRPr="00CF1077">
        <w:rPr>
          <w:lang w:val="ru-RU"/>
        </w:rPr>
        <w:t>Куба и Испания рассматривают перспективы развития отношений</w:t>
      </w:r>
      <w:bookmarkEnd w:id="13"/>
    </w:p>
    <w:p w:rsidR="006F484A" w:rsidRPr="00CF1077" w:rsidRDefault="006F484A" w:rsidP="00D4457D">
      <w:pPr>
        <w:spacing w:after="0" w:line="240" w:lineRule="auto"/>
        <w:jc w:val="center"/>
        <w:rPr>
          <w:rFonts w:ascii="Arial" w:hAnsi="Arial" w:cs="Arial"/>
          <w:sz w:val="16"/>
          <w:szCs w:val="24"/>
          <w:lang w:val="ru-RU"/>
        </w:rPr>
      </w:pP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Гавана, 22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Представители кубинского министерства иностранных дел и Иностранных дел Европейского союза и сотрудничества Испании рассмотрели в этой столице перспективы развития областей, представляющих взаимный интерес.</w:t>
      </w: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Согласно пресс-релизу, генеральный директор по двусторонним отношениям Министерства иностранных дел Кубы Эмилио Лозада и руководитель испанского портфеля Иберо-Америки Рафаэль Гарранцо, в ходе вчерашней встречи, согласились с положительным состоянием отношений между двумя странами.</w:t>
      </w: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Представители провели официальные беседы в рамках подписанного между министерствами иностранных дел двух стран Механизма политических консультаций, уточняет портал Cubaminrex.</w:t>
      </w: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Оба руководителя рассмотрели международную политическую ситуацию, сотрудничество в целях развития и подтвердили их заинтересованность в продолжении развития экономических, торговых, финансовых и кооперационных связей.</w:t>
      </w: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Кубинская сторона поблагодарила исполнительную власть Испании за поддержку резолюции «Необходимость прекращения экономической, торговой и финансовой блокады, введенной правительством США против карибского государства», которая будет представлена в Организации Объединенных Наций.</w:t>
      </w:r>
    </w:p>
    <w:p w:rsidR="00D84719"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состав европейской делегации также вошли Анхель Мартин, посол Испании в Гаване, и Карлос Бласко Бернальдес, заместитель генерального директора Министерства иностранных дел Иберии по Мексике, Центральной Америке и Карибскому региону.</w:t>
      </w:r>
    </w:p>
    <w:p w:rsidR="00933B18" w:rsidRPr="00CF1077" w:rsidRDefault="00D84719" w:rsidP="00D84719">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А с кубинской стороны также участвовал Нельсон Тамайо, заместитель директора отдела по Европе и Канаде Министерства иностранных дел.</w:t>
      </w:r>
      <w:r w:rsidR="002F01CD" w:rsidRPr="00CF1077">
        <w:rPr>
          <w:rFonts w:ascii="Arial" w:hAnsi="Arial" w:cs="Arial"/>
          <w:sz w:val="24"/>
          <w:szCs w:val="24"/>
          <w:lang w:val="ru-RU" w:eastAsia="es-ES"/>
        </w:rPr>
        <w:t xml:space="preserve"> </w:t>
      </w:r>
      <w:r w:rsidR="00782460" w:rsidRPr="00CF1077">
        <w:rPr>
          <w:rFonts w:ascii="Arial" w:hAnsi="Arial" w:cs="Arial"/>
          <w:sz w:val="24"/>
          <w:szCs w:val="24"/>
          <w:lang w:val="ru-RU" w:eastAsia="es-ES"/>
        </w:rPr>
        <w:t>(Пренса Латина)</w:t>
      </w:r>
    </w:p>
    <w:p w:rsidR="000C0371" w:rsidRPr="00CF1077" w:rsidRDefault="000C0371" w:rsidP="00B52315">
      <w:pPr>
        <w:spacing w:after="0" w:line="240" w:lineRule="auto"/>
        <w:jc w:val="both"/>
        <w:rPr>
          <w:rFonts w:ascii="Arial" w:hAnsi="Arial" w:cs="Arial"/>
          <w:sz w:val="16"/>
          <w:szCs w:val="24"/>
          <w:lang w:val="ru-RU"/>
        </w:rPr>
      </w:pPr>
    </w:p>
    <w:p w:rsidR="000E74AA" w:rsidRPr="00CF1077" w:rsidRDefault="00D41481" w:rsidP="00D41481">
      <w:pPr>
        <w:pStyle w:val="Ttulo2"/>
        <w:numPr>
          <w:ilvl w:val="0"/>
          <w:numId w:val="29"/>
        </w:numPr>
        <w:spacing w:line="276" w:lineRule="auto"/>
        <w:jc w:val="both"/>
        <w:rPr>
          <w:lang w:val="ru-RU"/>
        </w:rPr>
      </w:pPr>
      <w:bookmarkStart w:id="14" w:name="_Toc75770607"/>
      <w:r w:rsidRPr="00CF1077">
        <w:rPr>
          <w:lang w:val="ru-RU"/>
        </w:rPr>
        <w:lastRenderedPageBreak/>
        <w:t>Венесуэла и Куба договорились о поставках вакцины Абдала против КОВИД-19</w:t>
      </w:r>
      <w:bookmarkEnd w:id="14"/>
    </w:p>
    <w:p w:rsidR="000E74AA" w:rsidRPr="00CF1077" w:rsidRDefault="00D41481" w:rsidP="007441E3">
      <w:pPr>
        <w:spacing w:after="0" w:line="240" w:lineRule="auto"/>
        <w:jc w:val="center"/>
        <w:rPr>
          <w:rFonts w:ascii="Arial" w:hAnsi="Arial" w:cs="Arial"/>
          <w:sz w:val="16"/>
          <w:szCs w:val="24"/>
          <w:lang w:val="ru-RU"/>
        </w:rPr>
      </w:pPr>
      <w:r w:rsidRPr="00CF1077">
        <w:rPr>
          <w:rFonts w:ascii="Arial" w:hAnsi="Arial" w:cs="Arial"/>
          <w:noProof/>
          <w:sz w:val="16"/>
          <w:szCs w:val="24"/>
          <w:lang w:eastAsia="es-ES"/>
        </w:rPr>
        <w:drawing>
          <wp:inline distT="0" distB="0" distL="0" distR="0">
            <wp:extent cx="2847975" cy="22193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enezuela.jpg"/>
                    <pic:cNvPicPr/>
                  </pic:nvPicPr>
                  <pic:blipFill>
                    <a:blip r:embed="rId16">
                      <a:extLst>
                        <a:ext uri="{28A0092B-C50C-407E-A947-70E740481C1C}">
                          <a14:useLocalDpi xmlns:a14="http://schemas.microsoft.com/office/drawing/2010/main" val="0"/>
                        </a:ext>
                      </a:extLst>
                    </a:blip>
                    <a:stretch>
                      <a:fillRect/>
                    </a:stretch>
                  </pic:blipFill>
                  <pic:spPr>
                    <a:xfrm>
                      <a:off x="0" y="0"/>
                      <a:ext cx="2847975" cy="2219325"/>
                    </a:xfrm>
                    <a:prstGeom prst="rect">
                      <a:avLst/>
                    </a:prstGeom>
                  </pic:spPr>
                </pic:pic>
              </a:graphicData>
            </a:graphic>
          </wp:inline>
        </w:drawing>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Каракас, 25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Венесуэла договорилась с Кубой о поставке 12 миллионов доз вакцины Абдала для включения ее в национальную кампанию иммунизации против КОВИД-19, сообщила вице-президент Дельси Родригес.</w:t>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Во время подписания документа о получении первой партии препарата, отправленной кубинским правительством в южноамериканскую страну, вице-президент Венесуэлы подчеркнула эффективность препарата более 92%, подтвержденную в ходе разработки клинических испытаний антигена.</w:t>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сопровождении кубинского посла в Каракас</w:t>
      </w:r>
      <w:r w:rsidR="00CF1077">
        <w:rPr>
          <w:rFonts w:ascii="Arial" w:hAnsi="Arial" w:cs="Arial"/>
          <w:sz w:val="24"/>
          <w:szCs w:val="24"/>
          <w:lang w:val="ru-RU" w:eastAsia="es-ES"/>
        </w:rPr>
        <w:t xml:space="preserve">е Дагоберто Родригеса дипломат </w:t>
      </w:r>
      <w:bookmarkStart w:id="15" w:name="_GoBack"/>
      <w:bookmarkEnd w:id="15"/>
      <w:r w:rsidRPr="00CF1077">
        <w:rPr>
          <w:rFonts w:ascii="Arial" w:hAnsi="Arial" w:cs="Arial"/>
          <w:sz w:val="24"/>
          <w:szCs w:val="24"/>
          <w:lang w:val="ru-RU" w:eastAsia="es-ES"/>
        </w:rPr>
        <w:t>высоко оценила пример карибской страны в борьбе с пандемией и разработку пяти вакцин-кандидатов против коронавирусной болезни, несмотря на трудности, вызванные блокадой Соединенных Штатов Америки.</w:t>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этой связи вице-президент Венесуэлы приветствовала триумф, достигнутый в эти дни на Генеральной Ассамблее ООН дипломатией и кубинским народом перед лицом подавляющего глобального отказа от экономической, торговой и финансовой осады Вашингтона.</w:t>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«Сегодня Куба дает миру этические, моральные, научные и технологические уроки перед лицом воздействия односторонних принудительных мер», - подчеркнула вице-президент, отметив желание острова не поддаваться враждебной политике Соединенных Штатов.</w:t>
      </w:r>
    </w:p>
    <w:p w:rsidR="00D41481"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Она также указала, что пример революционных лидеров Фиделя Кастро (1926-2016) и Уго Чавеса (1954-2013) по-прежнему присутствует в стремлении обеих стран укреплять двусторонние связи и всеобъемлющее соглашение о сотрудничестве.</w:t>
      </w:r>
    </w:p>
    <w:p w:rsidR="0074284E" w:rsidRPr="00CF1077" w:rsidRDefault="00D41481" w:rsidP="00D41481">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Кубинский посол уточнил, что это соглашение о поставке вакцины Абдала демонстрирует тесные отношения между двумя странами; «в каждой бутылочке </w:t>
      </w:r>
      <w:r w:rsidRPr="00CF1077">
        <w:rPr>
          <w:rFonts w:ascii="Arial" w:hAnsi="Arial" w:cs="Arial"/>
          <w:sz w:val="24"/>
          <w:szCs w:val="24"/>
          <w:lang w:val="ru-RU" w:eastAsia="es-ES"/>
        </w:rPr>
        <w:lastRenderedPageBreak/>
        <w:t>чувствуется братство и солидарность». Также дипломат назвал этот факт ощутимым результатом научно-технического прогресса, сопровождаемого политической волей к укреплению двусторонних связей на благо народов.</w:t>
      </w:r>
      <w:r w:rsidR="003D72DB" w:rsidRPr="00CF1077">
        <w:rPr>
          <w:rFonts w:ascii="Arial" w:hAnsi="Arial" w:cs="Arial"/>
          <w:sz w:val="24"/>
          <w:szCs w:val="24"/>
          <w:lang w:val="ru-RU" w:eastAsia="es-ES"/>
        </w:rPr>
        <w:t xml:space="preserve"> </w:t>
      </w:r>
      <w:r w:rsidR="000E74AA" w:rsidRPr="00CF1077">
        <w:rPr>
          <w:rFonts w:ascii="Arial" w:hAnsi="Arial" w:cs="Arial"/>
          <w:sz w:val="24"/>
          <w:szCs w:val="24"/>
          <w:lang w:val="ru-RU" w:eastAsia="es-ES"/>
        </w:rPr>
        <w:t>(Пренса Латина)</w:t>
      </w:r>
    </w:p>
    <w:p w:rsidR="00485084" w:rsidRPr="00CF1077" w:rsidRDefault="00485084" w:rsidP="00B52315">
      <w:pPr>
        <w:spacing w:after="0" w:line="240" w:lineRule="auto"/>
        <w:jc w:val="both"/>
        <w:rPr>
          <w:rFonts w:ascii="Arial" w:hAnsi="Arial" w:cs="Arial"/>
          <w:sz w:val="16"/>
          <w:szCs w:val="24"/>
          <w:lang w:val="ru-RU"/>
        </w:rPr>
      </w:pPr>
    </w:p>
    <w:p w:rsidR="000255F8" w:rsidRPr="00CF1077" w:rsidRDefault="000255F8" w:rsidP="00A87576">
      <w:pPr>
        <w:pStyle w:val="Ttulo2"/>
        <w:numPr>
          <w:ilvl w:val="0"/>
          <w:numId w:val="29"/>
        </w:numPr>
        <w:tabs>
          <w:tab w:val="left" w:pos="2062"/>
        </w:tabs>
        <w:spacing w:line="276" w:lineRule="auto"/>
        <w:jc w:val="both"/>
        <w:rPr>
          <w:lang w:val="ru-RU"/>
        </w:rPr>
      </w:pPr>
      <w:bookmarkStart w:id="16" w:name="_Toc75770608"/>
      <w:r w:rsidRPr="00CF1077">
        <w:rPr>
          <w:lang w:val="ru-RU"/>
        </w:rPr>
        <w:t xml:space="preserve">Куба </w:t>
      </w:r>
      <w:r w:rsidR="00A87576" w:rsidRPr="00CF1077">
        <w:rPr>
          <w:lang w:val="ru-RU"/>
        </w:rPr>
        <w:t>Министр иностранных дел Кубы прибыл в Венесуэлу на саммит АЛБА-TДН</w:t>
      </w:r>
      <w:bookmarkEnd w:id="16"/>
    </w:p>
    <w:p w:rsidR="000255F8" w:rsidRPr="00CF1077" w:rsidRDefault="000255F8" w:rsidP="000255F8">
      <w:pPr>
        <w:spacing w:after="0" w:line="240" w:lineRule="auto"/>
        <w:jc w:val="both"/>
        <w:rPr>
          <w:rFonts w:ascii="Arial" w:hAnsi="Arial" w:cs="Arial"/>
          <w:sz w:val="16"/>
          <w:szCs w:val="24"/>
          <w:lang w:val="ru-RU"/>
        </w:rPr>
      </w:pPr>
    </w:p>
    <w:p w:rsidR="00A87576" w:rsidRPr="00CF1077" w:rsidRDefault="00A87576" w:rsidP="00A87576">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Какарас, 25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Министр иностранных дел Кубы Бруно Родригес прибыл накануне в Венесуэлу, чтобы выступить на XIX саммите Боливарианского альянса народов нашей Америки и Торгового соглашения между народами (АЛБА-ТДН).</w:t>
      </w:r>
    </w:p>
    <w:p w:rsidR="00A87576" w:rsidRPr="00CF1077" w:rsidRDefault="00A87576" w:rsidP="00A87576">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Визит главы кубинской дипломатии в южноамериканскую нацию происходит после дипломатического триумфа, завоеванного островом в Генеральной Ассамблее ООН, где международное сообщество выразило своим большинством неприятие экономической, торговой и финансовой блокады Соединенных Штатов.</w:t>
      </w:r>
    </w:p>
    <w:p w:rsidR="00A87576" w:rsidRPr="00CF1077" w:rsidRDefault="00A87576" w:rsidP="00A87576">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Исполнительный секретарь регионального блока Саша Льоренти уточнил, что встреча на высоком уровне будет посвящена 200-летию битвы при Карабобо, решающей военной акции в борьбе Венесуэлы за независимость.</w:t>
      </w:r>
    </w:p>
    <w:p w:rsidR="00A87576" w:rsidRPr="00CF1077" w:rsidRDefault="00A87576" w:rsidP="00A87576">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Встреча высокопоставленных руководителей АЛБА-TДН состоится в геополитическом сценарии, отмеченном экономическими последствиями и человеческим ущербом, нанесенным пандемией КОВИД-19, а также явной враждебностью Соединенных Штатов по отношению к нескольким странам в этом районе.</w:t>
      </w:r>
    </w:p>
    <w:p w:rsidR="00485084" w:rsidRPr="00CF1077" w:rsidRDefault="00A87576" w:rsidP="00A87576">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своих недавних заявлениях Льоренти отметил, что государства-члены блока поддержат интеграционистскую волю перед лицом глобальных вызовов и угроз для народов региона.</w:t>
      </w:r>
      <w:r w:rsidR="00FE39E3" w:rsidRPr="00CF1077">
        <w:rPr>
          <w:rFonts w:ascii="Arial" w:hAnsi="Arial" w:cs="Arial"/>
          <w:sz w:val="24"/>
          <w:szCs w:val="24"/>
          <w:lang w:val="ru-RU" w:eastAsia="es-ES"/>
        </w:rPr>
        <w:t xml:space="preserve"> </w:t>
      </w:r>
      <w:r w:rsidR="00485084" w:rsidRPr="00CF1077">
        <w:rPr>
          <w:rFonts w:ascii="Arial" w:hAnsi="Arial" w:cs="Arial"/>
          <w:sz w:val="24"/>
          <w:szCs w:val="24"/>
          <w:lang w:val="ru-RU" w:eastAsia="es-ES"/>
        </w:rPr>
        <w:t>(Пренса Латина)</w:t>
      </w:r>
    </w:p>
    <w:p w:rsidR="00CC0218" w:rsidRPr="00CF1077" w:rsidRDefault="00CC0218" w:rsidP="005B6FC2">
      <w:pPr>
        <w:spacing w:line="276" w:lineRule="auto"/>
        <w:jc w:val="both"/>
        <w:rPr>
          <w:rFonts w:ascii="Arial" w:hAnsi="Arial" w:cs="Arial"/>
          <w:sz w:val="16"/>
          <w:szCs w:val="24"/>
          <w:lang w:val="ru-RU" w:eastAsia="es-ES"/>
        </w:rPr>
      </w:pPr>
    </w:p>
    <w:p w:rsidR="00CC0218" w:rsidRPr="00CF1077" w:rsidRDefault="00A20F75" w:rsidP="00A20F75">
      <w:pPr>
        <w:pStyle w:val="Ttulo2"/>
        <w:numPr>
          <w:ilvl w:val="0"/>
          <w:numId w:val="29"/>
        </w:numPr>
        <w:spacing w:line="276" w:lineRule="auto"/>
        <w:jc w:val="both"/>
        <w:rPr>
          <w:lang w:val="ru-RU"/>
        </w:rPr>
      </w:pPr>
      <w:bookmarkStart w:id="17" w:name="_Toc75770609"/>
      <w:r w:rsidRPr="00CF1077">
        <w:rPr>
          <w:lang w:val="ru-RU"/>
        </w:rPr>
        <w:t>Куба ценит доверие канадских бизнесменов</w:t>
      </w:r>
      <w:bookmarkEnd w:id="17"/>
    </w:p>
    <w:p w:rsidR="00CC0218" w:rsidRPr="00CF1077" w:rsidRDefault="00A20F75" w:rsidP="00957E30">
      <w:pPr>
        <w:spacing w:line="276" w:lineRule="auto"/>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2009775"/>
            <wp:effectExtent l="0" t="0" r="0"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uba canada 3.jpg"/>
                    <pic:cNvPicPr/>
                  </pic:nvPicPr>
                  <pic:blipFill>
                    <a:blip r:embed="rId17">
                      <a:extLst>
                        <a:ext uri="{28A0092B-C50C-407E-A947-70E740481C1C}">
                          <a14:useLocalDpi xmlns:a14="http://schemas.microsoft.com/office/drawing/2010/main" val="0"/>
                        </a:ext>
                      </a:extLst>
                    </a:blip>
                    <a:stretch>
                      <a:fillRect/>
                    </a:stretch>
                  </pic:blipFill>
                  <pic:spPr>
                    <a:xfrm>
                      <a:off x="0" y="0"/>
                      <a:ext cx="2990850" cy="2009775"/>
                    </a:xfrm>
                    <a:prstGeom prst="rect">
                      <a:avLst/>
                    </a:prstGeom>
                  </pic:spPr>
                </pic:pic>
              </a:graphicData>
            </a:graphic>
          </wp:inline>
        </w:drawing>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lastRenderedPageBreak/>
        <w:t>Оттава, 25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Куба поблагодарила канадских бизнесменов, которые ведут дела с островом, несмотря на экономическую, торговую и финансовую блокаду, введенную Соединенными Штатами.</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Посол Гаваны в Оттаве Хозефина Видаль приняла в четверг Леона Бинеделла, нового президента и генерального директора компании Sherritt International Corp., а также Дэвида Пате, ранее занимавшего эту должность.</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своем аккаунте в Twitter дипломат поблагодарила их обоих за вклад в экономическое развитие Кубы.</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На острове у Шерритта с 1995 года было совместное предприятие с кубинским государством по разработке месторождений и другим инвестициям в энергетический сектор.</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Кубинские власти сообщили в декабре прошлого года, что завод Comandante Pedro Sotto Alba-Moa Nickel S.A., управляемый Sherritt, превышает свои планы по добыче никеля и кобальта на 101 процент, компенсируя при этом ограничения другого аналогичного завода.</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В настоящее время карибская страна занимает девятое место в мире по производству никеля, пятое место в мире по запасам этого металла и третье по кобальту.</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Фирма из Торонто сохраняет свой бизнес на Кубе, несмотря на усиление блокады США с вступлением в силу Раздела III Закона Хелмса-Бертона во время правления бывшего главы Белого дома Дональда Трампа.</w:t>
      </w:r>
    </w:p>
    <w:p w:rsidR="00A20F75"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Эта мера, разработанная для ограничения иностранных инвестиций, позволяет требовать в судах Соединенных Штатов компенсации за собственность, национализированную на территории острова, когда революция победила в 1959 году.</w:t>
      </w:r>
    </w:p>
    <w:p w:rsidR="00CC0218" w:rsidRPr="00CF1077" w:rsidRDefault="00A20F75" w:rsidP="00A20F75">
      <w:pPr>
        <w:spacing w:line="276" w:lineRule="auto"/>
        <w:jc w:val="both"/>
        <w:rPr>
          <w:rFonts w:ascii="Arial" w:hAnsi="Arial" w:cs="Arial"/>
          <w:sz w:val="24"/>
          <w:szCs w:val="24"/>
          <w:lang w:val="ru-RU" w:eastAsia="es-ES"/>
        </w:rPr>
      </w:pPr>
      <w:r w:rsidRPr="00CF1077">
        <w:rPr>
          <w:rFonts w:ascii="Arial" w:hAnsi="Arial" w:cs="Arial"/>
          <w:sz w:val="24"/>
          <w:szCs w:val="24"/>
          <w:lang w:val="ru-RU" w:eastAsia="es-ES"/>
        </w:rPr>
        <w:t xml:space="preserve">Однако кубинское правительство утверждает, что иностранные компании имеют полную правовую безопасность на основании Закона 80 о подтверждении кубинского достоинства и суверенитета, а также других положений, принятых для гарантии иностранных инвестиций в страну. </w:t>
      </w:r>
      <w:r w:rsidR="00CC0218" w:rsidRPr="00CF1077">
        <w:rPr>
          <w:rFonts w:ascii="Arial" w:hAnsi="Arial" w:cs="Arial"/>
          <w:sz w:val="24"/>
          <w:szCs w:val="24"/>
          <w:lang w:val="ru-RU" w:eastAsia="es-ES"/>
        </w:rPr>
        <w:t>(Пренса Латина)</w:t>
      </w:r>
    </w:p>
    <w:p w:rsidR="00987ACE" w:rsidRPr="00CF1077" w:rsidRDefault="00987ACE" w:rsidP="003876D3">
      <w:pPr>
        <w:spacing w:line="276" w:lineRule="auto"/>
        <w:jc w:val="both"/>
        <w:rPr>
          <w:rFonts w:ascii="Arial" w:hAnsi="Arial" w:cs="Arial"/>
          <w:sz w:val="16"/>
          <w:szCs w:val="24"/>
          <w:lang w:val="ru-RU" w:eastAsia="es-ES"/>
        </w:rPr>
      </w:pPr>
    </w:p>
    <w:p w:rsidR="00CF1077" w:rsidRPr="00CF1077" w:rsidRDefault="00CF1077" w:rsidP="003876D3">
      <w:pPr>
        <w:spacing w:line="276" w:lineRule="auto"/>
        <w:jc w:val="both"/>
        <w:rPr>
          <w:rFonts w:ascii="Arial" w:hAnsi="Arial" w:cs="Arial"/>
          <w:sz w:val="16"/>
          <w:szCs w:val="24"/>
          <w:lang w:val="ru-RU" w:eastAsia="es-ES"/>
        </w:rPr>
      </w:pPr>
    </w:p>
    <w:p w:rsidR="00CF1077" w:rsidRPr="00CF1077" w:rsidRDefault="00CF1077" w:rsidP="003876D3">
      <w:pPr>
        <w:spacing w:line="276" w:lineRule="auto"/>
        <w:jc w:val="both"/>
        <w:rPr>
          <w:rFonts w:ascii="Arial" w:hAnsi="Arial" w:cs="Arial"/>
          <w:sz w:val="16"/>
          <w:szCs w:val="24"/>
          <w:lang w:val="ru-RU" w:eastAsia="es-ES"/>
        </w:rPr>
      </w:pPr>
    </w:p>
    <w:p w:rsidR="00CF1077" w:rsidRPr="00CF1077" w:rsidRDefault="00CF1077" w:rsidP="003876D3">
      <w:pPr>
        <w:spacing w:line="276" w:lineRule="auto"/>
        <w:jc w:val="both"/>
        <w:rPr>
          <w:rFonts w:ascii="Arial" w:hAnsi="Arial" w:cs="Arial"/>
          <w:sz w:val="16"/>
          <w:szCs w:val="24"/>
          <w:lang w:val="ru-RU" w:eastAsia="es-ES"/>
        </w:rPr>
      </w:pPr>
    </w:p>
    <w:p w:rsidR="00CF1077" w:rsidRPr="00CF1077" w:rsidRDefault="00CF1077" w:rsidP="003876D3">
      <w:pPr>
        <w:spacing w:line="276" w:lineRule="auto"/>
        <w:jc w:val="both"/>
        <w:rPr>
          <w:rFonts w:ascii="Arial" w:hAnsi="Arial" w:cs="Arial"/>
          <w:sz w:val="16"/>
          <w:szCs w:val="24"/>
          <w:lang w:val="ru-RU" w:eastAsia="es-ES"/>
        </w:rPr>
      </w:pPr>
    </w:p>
    <w:p w:rsidR="00CF1077" w:rsidRPr="00CF1077" w:rsidRDefault="00CF1077" w:rsidP="003876D3">
      <w:pPr>
        <w:spacing w:line="276" w:lineRule="auto"/>
        <w:jc w:val="both"/>
        <w:rPr>
          <w:rFonts w:ascii="Arial" w:hAnsi="Arial" w:cs="Arial"/>
          <w:sz w:val="16"/>
          <w:szCs w:val="24"/>
          <w:lang w:val="ru-RU" w:eastAsia="es-ES"/>
        </w:rPr>
      </w:pPr>
    </w:p>
    <w:p w:rsidR="00431B47" w:rsidRPr="00CF1077" w:rsidRDefault="00431B47" w:rsidP="00431B47">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Arial" w:hAnsi="Arial" w:cs="Arial"/>
          <w:b/>
          <w:color w:val="auto"/>
          <w:sz w:val="24"/>
          <w:szCs w:val="24"/>
          <w:lang w:val="ru-RU" w:eastAsia="es-ES"/>
        </w:rPr>
      </w:pPr>
      <w:bookmarkStart w:id="18" w:name="_Toc14075632"/>
      <w:bookmarkStart w:id="19" w:name="_Toc23151072"/>
      <w:bookmarkStart w:id="20" w:name="_Toc75770610"/>
      <w:r w:rsidRPr="00CF1077">
        <w:rPr>
          <w:rFonts w:ascii="Arial" w:hAnsi="Arial" w:cs="Arial"/>
          <w:b/>
          <w:color w:val="auto"/>
          <w:sz w:val="24"/>
          <w:szCs w:val="24"/>
          <w:lang w:val="ru-RU" w:eastAsia="es-ES"/>
        </w:rPr>
        <w:lastRenderedPageBreak/>
        <w:t>Экономическая и торговая блокада США против Кубы</w:t>
      </w:r>
      <w:bookmarkEnd w:id="18"/>
      <w:bookmarkEnd w:id="19"/>
      <w:bookmarkEnd w:id="20"/>
    </w:p>
    <w:p w:rsidR="00431B47" w:rsidRPr="00CF1077" w:rsidRDefault="00431B47" w:rsidP="00B23779">
      <w:pPr>
        <w:spacing w:line="276" w:lineRule="auto"/>
        <w:jc w:val="both"/>
        <w:rPr>
          <w:rFonts w:ascii="Arial" w:hAnsi="Arial" w:cs="Arial"/>
          <w:sz w:val="16"/>
          <w:szCs w:val="24"/>
          <w:lang w:val="ru-RU" w:eastAsia="es-ES"/>
        </w:rPr>
      </w:pPr>
    </w:p>
    <w:p w:rsidR="00DD5307" w:rsidRPr="00CF1077" w:rsidRDefault="00451F0C" w:rsidP="00451F0C">
      <w:pPr>
        <w:pStyle w:val="Ttulo2"/>
        <w:numPr>
          <w:ilvl w:val="0"/>
          <w:numId w:val="29"/>
        </w:numPr>
        <w:spacing w:line="276" w:lineRule="auto"/>
        <w:jc w:val="both"/>
        <w:rPr>
          <w:lang w:val="ru-RU"/>
        </w:rPr>
      </w:pPr>
      <w:bookmarkStart w:id="21" w:name="_Toc75770611"/>
      <w:r w:rsidRPr="00CF1077">
        <w:rPr>
          <w:lang w:val="ru-RU"/>
        </w:rPr>
        <w:t>ЕС: американская блокада затрагивает интересы Кубы</w:t>
      </w:r>
      <w:bookmarkEnd w:id="21"/>
    </w:p>
    <w:p w:rsidR="00DD5307" w:rsidRPr="00CF1077" w:rsidRDefault="00451F0C" w:rsidP="00DD5307">
      <w:pPr>
        <w:jc w:val="center"/>
        <w:rPr>
          <w:lang w:val="ru-RU"/>
        </w:rPr>
      </w:pPr>
      <w:r w:rsidRPr="00CF1077">
        <w:rPr>
          <w:noProof/>
          <w:lang w:eastAsia="es-ES"/>
        </w:rPr>
        <w:drawing>
          <wp:inline distT="0" distB="0" distL="0" distR="0">
            <wp:extent cx="2990850" cy="1990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ba-ue-bloqueo.jpg"/>
                    <pic:cNvPicPr/>
                  </pic:nvPicPr>
                  <pic:blipFill>
                    <a:blip r:embed="rId18">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Брюссель, 21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Европейский союз (ЕС) предупредил, что блокада, введенная правительством США на Кубе, отрицательно сказывается на её интересах, заявив о неприятии экстерриториальности этой политики в опубликованном отчёте.</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Блок, состоящий из 27 государств-членов, определил позицию в отношении отчёта, подготовленного Генеральным секретарем ООН Антониу Гутерришем по просьбе Генеральной Ассамблеи ООН в резолюции 2019 года о необходимости положить конец экономической, торговой и финансовой блокаде, введенной Вашингтоном на остров.</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ЕС сообщил, что односторонние меры США против Кубы нарушают правила, принятые странами для международной торговли, настояв на экстерриториальном характере блокады, выраженном, среди прочего, в документах Торричелли (1992) и законе Хелмса-Бертона (1996).</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Указал на последствия возобновления враждебности со стороны Белого дома для "возможности взаимодействия с кубинским народом" и для "зарождающегося частного сектора Кубы".</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Подчеркнул в отчёте, направленном Генеральному секретарю, экономические последствия блокады Кубы и уровень жизни её жителей, в том числе в гуманитарной сфере.</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"Блокада представляет собой дополнительное препятствие пути Кубы к борьбе с пандемией КОВИД-19", заявил блок.</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Администрация Дональда Трампа (2017-2021 гг.) приняла 243 меры по усилению осады, направленной на удушение острова, 55 из них были приняты в разгар пандемии, и эти решения остаются в силе через пять месяцев после прибытия его преемника в Овальный кабинет, Джо Байдена, обещавшего в ходе избирательной кампании отменить некоторые из них.</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lastRenderedPageBreak/>
        <w:t>ЕС напомнил, что его Совет министров в ноябре 1996 года принял постановления для защиты европейских интересов, как компаний, так и частных лиц, от экстерриториальных последствий закона Хелмса-Бертона, главы III и IV которого были активированы в 2019 году Трампом для увеличения давление на иностранных инвесторов, желающих вести дела с Кубой.</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В этом смысле он призвал США прекратить применение, продемонстрировав готовность использовать инструменты и варианты для защиты экономической деятельности их граждан и компаний на Карибском острове.</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Блок защищал Соглашение о политическом диалоге и сотрудничестве с Кубой, которое временно действует с 1 ноября 2017 года.</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23 июня Генеральная Ассамблея ООН обсудит и проголосует по новому проекту резолюции о необходимости отмены блокады Кубы, текст аналогичен документу, одобренному на этом многостороннем форуме 28 раз подряд с 1992 г., что было представлено в прошлом году в связи с пандемией.</w:t>
      </w:r>
    </w:p>
    <w:p w:rsidR="00451F0C"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В резолюции также содержится просьба к Генеральному секретарю ООН подготовить отчёт о соблюдении положений документа, который пользуется практически единодушной поддержкой международного сообщества.</w:t>
      </w:r>
    </w:p>
    <w:p w:rsidR="00DD5307" w:rsidRPr="00CF1077" w:rsidRDefault="00451F0C" w:rsidP="00451F0C">
      <w:pPr>
        <w:jc w:val="both"/>
        <w:rPr>
          <w:rFonts w:ascii="Arial" w:hAnsi="Arial" w:cs="Arial"/>
          <w:sz w:val="24"/>
          <w:szCs w:val="24"/>
          <w:lang w:val="ru-RU" w:eastAsia="es-ES"/>
        </w:rPr>
      </w:pPr>
      <w:r w:rsidRPr="00CF1077">
        <w:rPr>
          <w:rFonts w:ascii="Arial" w:hAnsi="Arial" w:cs="Arial"/>
          <w:sz w:val="24"/>
          <w:szCs w:val="24"/>
          <w:lang w:val="ru-RU" w:eastAsia="es-ES"/>
        </w:rPr>
        <w:t>Традиционно США и их союзник Израиль изолируются от мира, выступая против этой инициативы.</w:t>
      </w:r>
      <w:r w:rsidR="00E30841" w:rsidRPr="00CF1077">
        <w:rPr>
          <w:rFonts w:ascii="Arial" w:hAnsi="Arial" w:cs="Arial"/>
          <w:sz w:val="24"/>
          <w:szCs w:val="24"/>
          <w:lang w:val="ru-RU" w:eastAsia="es-ES"/>
        </w:rPr>
        <w:t xml:space="preserve"> </w:t>
      </w:r>
      <w:r w:rsidR="00DD5307" w:rsidRPr="00CF1077">
        <w:rPr>
          <w:rFonts w:ascii="Arial" w:hAnsi="Arial" w:cs="Arial"/>
          <w:sz w:val="24"/>
          <w:szCs w:val="24"/>
          <w:lang w:val="ru-RU" w:eastAsia="es-ES"/>
        </w:rPr>
        <w:t>(Пренса Латина)</w:t>
      </w:r>
    </w:p>
    <w:p w:rsidR="000438F9" w:rsidRPr="00CF1077" w:rsidRDefault="000438F9" w:rsidP="00B04EF0">
      <w:pPr>
        <w:jc w:val="both"/>
        <w:rPr>
          <w:rFonts w:ascii="Arial" w:hAnsi="Arial" w:cs="Arial"/>
          <w:sz w:val="16"/>
          <w:szCs w:val="24"/>
          <w:lang w:val="ru-RU" w:eastAsia="es-ES"/>
        </w:rPr>
      </w:pPr>
    </w:p>
    <w:p w:rsidR="000438F9" w:rsidRPr="00CF1077" w:rsidRDefault="00B14603" w:rsidP="00B14603">
      <w:pPr>
        <w:pStyle w:val="Ttulo2"/>
        <w:numPr>
          <w:ilvl w:val="0"/>
          <w:numId w:val="29"/>
        </w:numPr>
        <w:spacing w:line="276" w:lineRule="auto"/>
        <w:jc w:val="both"/>
        <w:rPr>
          <w:lang w:val="ru-RU"/>
        </w:rPr>
      </w:pPr>
      <w:bookmarkStart w:id="22" w:name="_Toc75770612"/>
      <w:r w:rsidRPr="00CF1077">
        <w:rPr>
          <w:lang w:val="ru-RU"/>
        </w:rPr>
        <w:t>Подчеркнута поддержка в ООН иска против блокады США</w:t>
      </w:r>
      <w:bookmarkEnd w:id="22"/>
    </w:p>
    <w:p w:rsidR="000438F9" w:rsidRPr="00CF1077" w:rsidRDefault="00B14603" w:rsidP="00281E30">
      <w:pPr>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1990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nubloqueo.jpg"/>
                    <pic:cNvPicPr/>
                  </pic:nvPicPr>
                  <pic:blipFill>
                    <a:blip r:embed="rId19">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ООН, 23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Представитель Генерального секретаря ООН Стефан Дужаррик подтвердил, что резолюция, призывающая к прекращению блокады Кубы, отражает подавляющие настроения государств-членов.</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Так он ответил на вопрос агентства "Пренса Латина", отправленный по электронной почте, о презентации на Генеральной Ассамблее ООН проекта резолюции "Необходимость прекращения экономической, торговой и финансовой блокады, введенной Соединенными Штатами Америки против Кубы".</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lastRenderedPageBreak/>
        <w:t>Хотя этот вопрос касается государств-членов, пресс-секретарь напомнил, что в контексте пандемии КОВИД-19 Генеральный секретарь Организации Объединенных Наций Антониу Гутерриш призвал к отмене санкций и односторонних принудительных мер, введенных в отношении других стран, которые препятствуют доступ к медикаментам, медицинской поддержке и питанию, среди прочего.</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Накануне министр иностранных дел Кубы Бруно Родригес встретился с Гутерришем в многосторонней организации по случаю сегодняшнего голосования в ООН.</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Министр иностранных дел охарактеризовал встречу как полезную и подтвердил поддержку укрепления многосторонности и неограниченного уважения целей и принципов, закрепленных в Уставе Организации Объединенных Наций.</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Накануне Родригес также встретился с президентом Генеральной Ассамблеи Волканом Бозкиром, на которой он подтвердил центральную роль международного органа в поиске коллективных решений глобальных проблем.</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Сегодня Ассамблея проведет сессию по проекту резолюции, призывающему к прекращению блокады Соединенных Штатов против Кубы, тексту, аналогичному тому, который уже 28 раз одобрялся этим многосторонним форумом.</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Голосование, первоначально запланированное на 2020 год, было перенесено на июнь этого года из-за пандемии КОВИД-19.</w:t>
      </w:r>
    </w:p>
    <w:p w:rsidR="00B14603"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В 2019 году резолюция была одобрена подавляющим большинством голосов: 187 голосов за, три против (США, Израиль и Бразилия) и два воздержавшихся (Колумбия и Украина).</w:t>
      </w:r>
    </w:p>
    <w:p w:rsidR="000438F9" w:rsidRPr="00CF1077" w:rsidRDefault="00B14603" w:rsidP="00B14603">
      <w:pPr>
        <w:jc w:val="both"/>
        <w:rPr>
          <w:rFonts w:ascii="Arial" w:hAnsi="Arial" w:cs="Arial"/>
          <w:sz w:val="24"/>
          <w:szCs w:val="24"/>
          <w:lang w:val="ru-RU" w:eastAsia="es-ES"/>
        </w:rPr>
      </w:pPr>
      <w:r w:rsidRPr="00CF1077">
        <w:rPr>
          <w:rFonts w:ascii="Arial" w:hAnsi="Arial" w:cs="Arial"/>
          <w:sz w:val="24"/>
          <w:szCs w:val="24"/>
          <w:lang w:val="ru-RU" w:eastAsia="es-ES"/>
        </w:rPr>
        <w:t>Бывший президент США Дональд Трамп применил 243 новых меры и санкции против острова за четыре года своего мандата и ужесточил механизмы блокады. На сегодняшний день администрация Джо Байдена полностью применила ту же политику.</w:t>
      </w:r>
      <w:r w:rsidRPr="00CF1077">
        <w:rPr>
          <w:rFonts w:ascii="Arial" w:hAnsi="Arial" w:cs="Arial"/>
          <w:sz w:val="24"/>
          <w:szCs w:val="24"/>
          <w:lang w:val="ru-RU" w:eastAsia="es-ES"/>
        </w:rPr>
        <w:t xml:space="preserve"> </w:t>
      </w:r>
      <w:r w:rsidR="000438F9" w:rsidRPr="00CF1077">
        <w:rPr>
          <w:rFonts w:ascii="Arial" w:hAnsi="Arial" w:cs="Arial"/>
          <w:sz w:val="24"/>
          <w:szCs w:val="24"/>
          <w:lang w:val="ru-RU" w:eastAsia="es-ES"/>
        </w:rPr>
        <w:t>(Пренса Латина)</w:t>
      </w:r>
    </w:p>
    <w:p w:rsidR="004B0A45" w:rsidRPr="00CF1077" w:rsidRDefault="004B0A45" w:rsidP="000438F9">
      <w:pPr>
        <w:jc w:val="both"/>
        <w:rPr>
          <w:rFonts w:ascii="Arial" w:hAnsi="Arial" w:cs="Arial"/>
          <w:sz w:val="16"/>
          <w:szCs w:val="24"/>
          <w:lang w:val="ru-RU" w:eastAsia="es-ES"/>
        </w:rPr>
      </w:pPr>
    </w:p>
    <w:p w:rsidR="004B0A45" w:rsidRPr="00CF1077" w:rsidRDefault="009211EB" w:rsidP="009211EB">
      <w:pPr>
        <w:pStyle w:val="Ttulo2"/>
        <w:numPr>
          <w:ilvl w:val="0"/>
          <w:numId w:val="29"/>
        </w:numPr>
        <w:spacing w:line="276" w:lineRule="auto"/>
        <w:jc w:val="both"/>
        <w:rPr>
          <w:lang w:val="ru-RU"/>
        </w:rPr>
      </w:pPr>
      <w:bookmarkStart w:id="23" w:name="_Toc75770613"/>
      <w:r w:rsidRPr="00CF1077">
        <w:rPr>
          <w:lang w:val="ru-RU"/>
        </w:rPr>
        <w:t>Президент Никарагуа требует снятия блокады Кубы</w:t>
      </w:r>
      <w:bookmarkEnd w:id="23"/>
    </w:p>
    <w:p w:rsidR="004B0A45" w:rsidRPr="00CF1077" w:rsidRDefault="004B0A45" w:rsidP="009211EB">
      <w:pPr>
        <w:rPr>
          <w:rFonts w:ascii="Arial" w:hAnsi="Arial" w:cs="Arial"/>
          <w:sz w:val="16"/>
          <w:szCs w:val="24"/>
          <w:lang w:val="ru-RU" w:eastAsia="es-ES"/>
        </w:rPr>
      </w:pP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Манагуа, 24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Президент Никарагуа Даниэль Ортега потребовал снятия экономической блокады, наложенной на Кубу правительством США, в соответствии с резолюцией, одобренной вчера Генеральной Ассамблеей ООН.</w:t>
      </w: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"Надо срочно снять блокаду, о чём сообщили в ООН, где министр иностранных дел Кубы полностью разоблачил ущерб, нанесенный блокадой его народу", сказал Ортега, выступая на мероприятии, посвященном 85-летию со дня рождения Карлоса Фонсека Амадора.</w:t>
      </w: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lastRenderedPageBreak/>
        <w:t>"Это блокада, которая длилась дольше, чем любая другая блокада в истории человечества", настоял лидер правящего Сандинистского фронта национального освобождения.</w:t>
      </w: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Напомнил, что подобные враждебные действия в других местах стоили крови, и что в случае с Кубой империализм на протяжении многих лет сочетал военную агрессию, терроризм и экономическую асфиксию.</w:t>
      </w: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Объяснил, что через эту агрессивную политику администрации США пытались лишить кубинцев их прав на образование, здоровье и работу, хотя в конечном итоге они не смогли их отнять.</w:t>
      </w:r>
    </w:p>
    <w:p w:rsidR="009211EB"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Президент Никарагуа подчеркнул жестокий характер блокады и ее последствия, выражающиеся не только в огромных экономических потерях, но и в стоимости человеческих жизней из-за отсутствия лекарства, даже, несмотря на то, что у страны были деньги на его покупку.</w:t>
      </w:r>
    </w:p>
    <w:p w:rsidR="004B0A45" w:rsidRPr="00CF1077" w:rsidRDefault="009211EB" w:rsidP="009211EB">
      <w:pPr>
        <w:jc w:val="both"/>
        <w:rPr>
          <w:rFonts w:ascii="Arial" w:hAnsi="Arial" w:cs="Arial"/>
          <w:sz w:val="24"/>
          <w:szCs w:val="24"/>
          <w:lang w:val="ru-RU" w:eastAsia="es-ES"/>
        </w:rPr>
      </w:pPr>
      <w:r w:rsidRPr="00CF1077">
        <w:rPr>
          <w:rFonts w:ascii="Arial" w:hAnsi="Arial" w:cs="Arial"/>
          <w:sz w:val="24"/>
          <w:szCs w:val="24"/>
          <w:lang w:val="ru-RU" w:eastAsia="es-ES"/>
        </w:rPr>
        <w:t>Напомнил о победе Кубинской революции 1959 года под руководством Фиделя Кастро и о последующем решении построить свободное, а затем и социалистическое государство.</w:t>
      </w:r>
      <w:r w:rsidR="000C3E80" w:rsidRPr="00CF1077">
        <w:rPr>
          <w:rFonts w:ascii="Arial" w:hAnsi="Arial" w:cs="Arial"/>
          <w:sz w:val="24"/>
          <w:szCs w:val="24"/>
          <w:lang w:val="ru-RU" w:eastAsia="es-ES"/>
        </w:rPr>
        <w:t xml:space="preserve"> </w:t>
      </w:r>
      <w:r w:rsidR="004B0A45" w:rsidRPr="00CF1077">
        <w:rPr>
          <w:rFonts w:ascii="Arial" w:hAnsi="Arial" w:cs="Arial"/>
          <w:sz w:val="24"/>
          <w:szCs w:val="24"/>
          <w:lang w:val="ru-RU" w:eastAsia="es-ES"/>
        </w:rPr>
        <w:t>(Пренса Латина)</w:t>
      </w:r>
    </w:p>
    <w:p w:rsidR="001A3F10" w:rsidRPr="00CF1077" w:rsidRDefault="001A3F10" w:rsidP="007D2BE1">
      <w:pPr>
        <w:jc w:val="both"/>
        <w:rPr>
          <w:rFonts w:ascii="Arial" w:hAnsi="Arial" w:cs="Arial"/>
          <w:sz w:val="16"/>
          <w:szCs w:val="24"/>
          <w:lang w:val="ru-RU" w:eastAsia="es-ES"/>
        </w:rPr>
      </w:pPr>
    </w:p>
    <w:p w:rsidR="001A3F10" w:rsidRPr="00CF1077" w:rsidRDefault="00D06CD1" w:rsidP="00D06CD1">
      <w:pPr>
        <w:pStyle w:val="Ttulo2"/>
        <w:numPr>
          <w:ilvl w:val="0"/>
          <w:numId w:val="29"/>
        </w:numPr>
        <w:spacing w:line="276" w:lineRule="auto"/>
        <w:jc w:val="both"/>
        <w:rPr>
          <w:lang w:val="ru-RU"/>
        </w:rPr>
      </w:pPr>
      <w:bookmarkStart w:id="24" w:name="_Toc75770614"/>
      <w:r w:rsidRPr="00CF1077">
        <w:rPr>
          <w:lang w:val="ru-RU"/>
        </w:rPr>
        <w:t>Международное сообщество усиливает поддержку для Кубы в борьбе с блокадой</w:t>
      </w:r>
      <w:bookmarkEnd w:id="24"/>
    </w:p>
    <w:p w:rsidR="001A3F10" w:rsidRPr="00CF1077" w:rsidRDefault="00D06CD1" w:rsidP="00D06CD1">
      <w:pPr>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19907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uba-onu-bloqueo.jpg"/>
                    <pic:cNvPicPr/>
                  </pic:nvPicPr>
                  <pic:blipFill>
                    <a:blip r:embed="rId20">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ООН, 24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Международное сообщество еще раз ратифицировало на Генеральной Ассамблее ООН неприятие блокады Кубы, введенной правительством США, которое остается изолированным в односторонних усилиях.</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чера 184 государства-члена ООН проголосовали за снятие североамериканской осады Карибского острова, а Украина, Колумбия и Бразилия воздержались, и только двое поддержали сохранение этого механизма: США и Израиль.</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 xml:space="preserve">По словам Анайанси Родригес, замминистра иностранных дел Кубы, вчера на Генеральной Ассамблее 49 выступавших высказались против североамериканской блокады, шесть из них представляли группы стран: Карибское сообщество, Группу 77 </w:t>
      </w:r>
      <w:r w:rsidRPr="00CF1077">
        <w:rPr>
          <w:rFonts w:ascii="Arial" w:hAnsi="Arial" w:cs="Arial"/>
          <w:sz w:val="24"/>
          <w:szCs w:val="24"/>
          <w:lang w:val="ru-RU" w:eastAsia="es-ES"/>
        </w:rPr>
        <w:lastRenderedPageBreak/>
        <w:t>плюс Китай, Движение неприсоединившихся стран и Ассоциация государств Юго-Восточной Азии были среди международных организаций, которые осудили принудительные меры Вашингтона.</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Помимо осуждения возобновления американской блокады в разгар пандемии КОВИД-19, многие подчеркнули солидарность Кубы перед лицом санитарного кризиса и то, как, несмотря на препятствия, остров смог успешно разработать собственные вакцины-кандидаты.</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Василий Небензя, постоянный представитель России при ООН, подчеркнул, что любые дискриминационные меры или вмешательство в национальный суверенитет и во внутренние дела стран недопустимы.</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Отметил, экономическая война, развязанная США для достижения цели по ликвидации правительства, которое им не нравится - пример агрессивной внешней политики.</w:t>
      </w:r>
    </w:p>
    <w:p w:rsidR="00D06CD1"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Небензя осудил американскую блокаду Кубы, добавив, что этот механизм идет вразрез с правами человека и благополучием всего народа.</w:t>
      </w:r>
    </w:p>
    <w:p w:rsidR="001A3F10" w:rsidRPr="00CF1077" w:rsidRDefault="00D06CD1" w:rsidP="00D06CD1">
      <w:pPr>
        <w:jc w:val="both"/>
        <w:rPr>
          <w:rFonts w:ascii="Arial" w:hAnsi="Arial" w:cs="Arial"/>
          <w:sz w:val="24"/>
          <w:szCs w:val="24"/>
          <w:lang w:val="ru-RU" w:eastAsia="es-ES"/>
        </w:rPr>
      </w:pPr>
      <w:r w:rsidRPr="00CF1077">
        <w:rPr>
          <w:rFonts w:ascii="Arial" w:hAnsi="Arial" w:cs="Arial"/>
          <w:sz w:val="24"/>
          <w:szCs w:val="24"/>
          <w:lang w:val="ru-RU" w:eastAsia="es-ES"/>
        </w:rPr>
        <w:t>Выразил сожаление по поводу сохранения блокады США, хотя члены Генеральной Ассамблеи ООН голосовали против неё решительно и последовательно в течение последних 28 лет.</w:t>
      </w:r>
      <w:r w:rsidR="00D10C93" w:rsidRPr="00CF1077">
        <w:rPr>
          <w:rFonts w:ascii="Arial" w:hAnsi="Arial" w:cs="Arial"/>
          <w:sz w:val="24"/>
          <w:szCs w:val="24"/>
          <w:lang w:val="ru-RU" w:eastAsia="es-ES"/>
        </w:rPr>
        <w:t xml:space="preserve"> </w:t>
      </w:r>
      <w:r w:rsidR="001A3F10" w:rsidRPr="00CF1077">
        <w:rPr>
          <w:rFonts w:ascii="Arial" w:hAnsi="Arial" w:cs="Arial"/>
          <w:sz w:val="24"/>
          <w:szCs w:val="24"/>
          <w:lang w:val="ru-RU" w:eastAsia="es-ES"/>
        </w:rPr>
        <w:t>(Пренса Латина)</w:t>
      </w:r>
    </w:p>
    <w:p w:rsidR="001A3F10" w:rsidRPr="00CF1077" w:rsidRDefault="001A3F10" w:rsidP="001A3F10">
      <w:pPr>
        <w:jc w:val="both"/>
        <w:rPr>
          <w:rFonts w:ascii="Arial" w:hAnsi="Arial" w:cs="Arial"/>
          <w:sz w:val="16"/>
          <w:szCs w:val="24"/>
          <w:lang w:val="ru-RU" w:eastAsia="es-ES"/>
        </w:rPr>
      </w:pPr>
    </w:p>
    <w:p w:rsidR="001A3F10" w:rsidRPr="00CF1077" w:rsidRDefault="002448C6" w:rsidP="002448C6">
      <w:pPr>
        <w:pStyle w:val="Ttulo2"/>
        <w:numPr>
          <w:ilvl w:val="0"/>
          <w:numId w:val="29"/>
        </w:numPr>
        <w:spacing w:line="276" w:lineRule="auto"/>
        <w:jc w:val="both"/>
        <w:rPr>
          <w:lang w:val="ru-RU"/>
        </w:rPr>
      </w:pPr>
      <w:bookmarkStart w:id="25" w:name="_Toc75770615"/>
      <w:r w:rsidRPr="00CF1077">
        <w:rPr>
          <w:lang w:val="ru-RU"/>
        </w:rPr>
        <w:t>Разгром блокады Кубы в ООН выделяется в Европе</w:t>
      </w:r>
      <w:bookmarkEnd w:id="25"/>
    </w:p>
    <w:p w:rsidR="001A3F10" w:rsidRPr="00CF1077" w:rsidRDefault="001A3F10" w:rsidP="002448C6">
      <w:pPr>
        <w:rPr>
          <w:rFonts w:ascii="Arial" w:hAnsi="Arial" w:cs="Arial"/>
          <w:sz w:val="16"/>
          <w:szCs w:val="24"/>
          <w:lang w:val="ru-RU" w:eastAsia="es-ES"/>
        </w:rPr>
      </w:pPr>
    </w:p>
    <w:p w:rsidR="002448C6" w:rsidRPr="00CF1077" w:rsidRDefault="00726D10" w:rsidP="002448C6">
      <w:pPr>
        <w:jc w:val="both"/>
        <w:rPr>
          <w:rFonts w:ascii="Arial" w:hAnsi="Arial" w:cs="Arial"/>
          <w:sz w:val="24"/>
          <w:szCs w:val="24"/>
          <w:lang w:val="ru-RU" w:eastAsia="es-ES"/>
        </w:rPr>
      </w:pPr>
      <w:r w:rsidRPr="00CF1077">
        <w:rPr>
          <w:rFonts w:ascii="Arial" w:hAnsi="Arial" w:cs="Arial"/>
          <w:sz w:val="24"/>
          <w:szCs w:val="24"/>
          <w:lang w:val="ru-RU" w:eastAsia="es-ES"/>
        </w:rPr>
        <w:t xml:space="preserve">Париж, </w:t>
      </w:r>
      <w:r w:rsidR="002448C6" w:rsidRPr="00CF1077">
        <w:rPr>
          <w:rFonts w:ascii="Arial" w:hAnsi="Arial" w:cs="Arial"/>
          <w:sz w:val="24"/>
          <w:szCs w:val="24"/>
          <w:lang w:val="ru-RU" w:eastAsia="es-ES"/>
        </w:rPr>
        <w:t>24</w:t>
      </w:r>
      <w:r w:rsidRPr="00CF1077">
        <w:rPr>
          <w:rFonts w:ascii="Arial" w:hAnsi="Arial" w:cs="Arial"/>
          <w:sz w:val="24"/>
          <w:szCs w:val="24"/>
          <w:lang w:val="ru-RU" w:eastAsia="es-ES"/>
        </w:rPr>
        <w:t xml:space="preserve"> июня. </w:t>
      </w:r>
      <w:r w:rsidR="002448C6" w:rsidRPr="00CF1077">
        <w:rPr>
          <w:rFonts w:ascii="Arial" w:hAnsi="Arial" w:cs="Arial"/>
          <w:sz w:val="24"/>
          <w:szCs w:val="24"/>
          <w:lang w:val="ru-RU" w:eastAsia="es-ES"/>
        </w:rPr>
        <w:t>Сегодня телеканал "Европа за Кубу" осветил серьезную неудачу, нанесенную правительством США, и их блокаду острова в ООН, где подавляющее большинство ее членов требовали прекращения этой политики.</w:t>
      </w:r>
    </w:p>
    <w:p w:rsidR="002448C6" w:rsidRPr="00CF1077" w:rsidRDefault="002448C6" w:rsidP="002448C6">
      <w:pPr>
        <w:jc w:val="both"/>
        <w:rPr>
          <w:rFonts w:ascii="Arial" w:hAnsi="Arial" w:cs="Arial"/>
          <w:sz w:val="24"/>
          <w:szCs w:val="24"/>
          <w:lang w:val="ru-RU" w:eastAsia="es-ES"/>
        </w:rPr>
      </w:pPr>
      <w:r w:rsidRPr="00CF1077">
        <w:rPr>
          <w:rFonts w:ascii="Arial" w:hAnsi="Arial" w:cs="Arial"/>
          <w:sz w:val="24"/>
          <w:szCs w:val="24"/>
          <w:lang w:val="ru-RU" w:eastAsia="es-ES"/>
        </w:rPr>
        <w:t>В заявлении платформы, активированной в октябре прошлого года для продвижения европейской солидарности со страной Карибского бассейна, было подчеркнуто, что вчера на Генеральной Ассамблее Организации Объединенных Наций 184 из ее 193 государств-членов поддержали резолюцию о необходимости прекращения экономической, коммерческой и финансовой блокады на Кубе.</w:t>
      </w:r>
    </w:p>
    <w:p w:rsidR="002448C6" w:rsidRPr="00CF1077" w:rsidRDefault="002448C6" w:rsidP="002448C6">
      <w:pPr>
        <w:jc w:val="both"/>
        <w:rPr>
          <w:rFonts w:ascii="Arial" w:hAnsi="Arial" w:cs="Arial"/>
          <w:sz w:val="24"/>
          <w:szCs w:val="24"/>
          <w:lang w:val="ru-RU" w:eastAsia="es-ES"/>
        </w:rPr>
      </w:pPr>
      <w:r w:rsidRPr="00CF1077">
        <w:rPr>
          <w:rFonts w:ascii="Arial" w:hAnsi="Arial" w:cs="Arial"/>
          <w:sz w:val="24"/>
          <w:szCs w:val="24"/>
          <w:lang w:val="ru-RU" w:eastAsia="es-ES"/>
        </w:rPr>
        <w:t>Канал напомнил, что в двадцать девятый раз многосторонняя организация потребовала снятия осады Вашингтона, в ходе голосования, в котором Соединенные Штаты снова были изолированы от мира, выступив против инициативы вместе со своим союзником Израилем, в то время как Бразилия , Колумбия и Украина воздержались.</w:t>
      </w:r>
    </w:p>
    <w:p w:rsidR="002448C6" w:rsidRPr="00CF1077" w:rsidRDefault="002448C6" w:rsidP="002448C6">
      <w:pPr>
        <w:jc w:val="both"/>
        <w:rPr>
          <w:rFonts w:ascii="Arial" w:hAnsi="Arial" w:cs="Arial"/>
          <w:sz w:val="24"/>
          <w:szCs w:val="24"/>
          <w:lang w:val="ru-RU" w:eastAsia="es-ES"/>
        </w:rPr>
      </w:pPr>
      <w:r w:rsidRPr="00CF1077">
        <w:rPr>
          <w:rFonts w:ascii="Arial" w:hAnsi="Arial" w:cs="Arial"/>
          <w:sz w:val="24"/>
          <w:szCs w:val="24"/>
          <w:lang w:val="ru-RU" w:eastAsia="es-ES"/>
        </w:rPr>
        <w:t>В этой связи он охарактеризовал моральное поражение Соединенных Штатов как ошеломляющее и указал, что они будут умножать "выражения братства, солидарности и безоговорочной поддержки кубинского народа и его революции до тех пор, пока это будет необходимо".</w:t>
      </w:r>
    </w:p>
    <w:p w:rsidR="002448C6" w:rsidRPr="00CF1077" w:rsidRDefault="002448C6" w:rsidP="002448C6">
      <w:pPr>
        <w:jc w:val="both"/>
        <w:rPr>
          <w:rFonts w:ascii="Arial" w:hAnsi="Arial" w:cs="Arial"/>
          <w:sz w:val="24"/>
          <w:szCs w:val="24"/>
          <w:lang w:val="ru-RU" w:eastAsia="es-ES"/>
        </w:rPr>
      </w:pPr>
      <w:r w:rsidRPr="00CF1077">
        <w:rPr>
          <w:rFonts w:ascii="Arial" w:hAnsi="Arial" w:cs="Arial"/>
          <w:sz w:val="24"/>
          <w:szCs w:val="24"/>
          <w:lang w:val="ru-RU" w:eastAsia="es-ES"/>
        </w:rPr>
        <w:lastRenderedPageBreak/>
        <w:t>"Европа за Кубу" добавил, что вчера он транслировал в социальных сетях изображения мобилизации во Франции, Испании и Италии, чтобы выступить против блокады и сопровождать остров в голосовании в Генеральной Ассамблее ООН.</w:t>
      </w:r>
    </w:p>
    <w:p w:rsidR="001A3F10" w:rsidRPr="00CF1077" w:rsidRDefault="002448C6" w:rsidP="002448C6">
      <w:pPr>
        <w:jc w:val="both"/>
        <w:rPr>
          <w:rFonts w:ascii="Arial" w:hAnsi="Arial" w:cs="Arial"/>
          <w:sz w:val="24"/>
          <w:szCs w:val="24"/>
          <w:lang w:val="ru-RU" w:eastAsia="es-ES"/>
        </w:rPr>
      </w:pPr>
      <w:r w:rsidRPr="00CF1077">
        <w:rPr>
          <w:rFonts w:ascii="Arial" w:hAnsi="Arial" w:cs="Arial"/>
          <w:sz w:val="24"/>
          <w:szCs w:val="24"/>
          <w:lang w:val="ru-RU" w:eastAsia="es-ES"/>
        </w:rPr>
        <w:t>Платформа провела два всемирных дня против осады США крупнейшего из Антильских островов, первый - 27 и 28 марта, а второй - с 6 по 13 июня, в которых тысячи людей участвовали в караванах и митингах городов более чем 90 стран, включая другие мероприятия.</w:t>
      </w:r>
      <w:r w:rsidR="00492726" w:rsidRPr="00CF1077">
        <w:rPr>
          <w:rFonts w:ascii="Arial" w:hAnsi="Arial" w:cs="Arial"/>
          <w:sz w:val="24"/>
          <w:szCs w:val="24"/>
          <w:lang w:val="ru-RU" w:eastAsia="es-ES"/>
        </w:rPr>
        <w:t xml:space="preserve"> </w:t>
      </w:r>
      <w:r w:rsidR="001A3F10" w:rsidRPr="00CF1077">
        <w:rPr>
          <w:rFonts w:ascii="Arial" w:hAnsi="Arial" w:cs="Arial"/>
          <w:sz w:val="24"/>
          <w:szCs w:val="24"/>
          <w:lang w:val="ru-RU" w:eastAsia="es-ES"/>
        </w:rPr>
        <w:t>(Пренса Латина)</w:t>
      </w:r>
    </w:p>
    <w:p w:rsidR="00726D10" w:rsidRPr="00CF1077" w:rsidRDefault="00726D10" w:rsidP="00726D10">
      <w:pPr>
        <w:jc w:val="both"/>
        <w:rPr>
          <w:rFonts w:ascii="Arial" w:hAnsi="Arial" w:cs="Arial"/>
          <w:sz w:val="16"/>
          <w:szCs w:val="24"/>
          <w:lang w:val="ru-RU" w:eastAsia="es-ES"/>
        </w:rPr>
      </w:pPr>
    </w:p>
    <w:tbl>
      <w:tblPr>
        <w:tblStyle w:val="Tablaconcuadrcula"/>
        <w:tblW w:w="0" w:type="auto"/>
        <w:tblLook w:val="04A0" w:firstRow="1" w:lastRow="0" w:firstColumn="1" w:lastColumn="0" w:noHBand="0" w:noVBand="1"/>
      </w:tblPr>
      <w:tblGrid>
        <w:gridCol w:w="9487"/>
      </w:tblGrid>
      <w:tr w:rsidR="00B23779" w:rsidRPr="00CF1077" w:rsidTr="00B300D1">
        <w:tc>
          <w:tcPr>
            <w:tcW w:w="9487" w:type="dxa"/>
          </w:tcPr>
          <w:p w:rsidR="00B23779" w:rsidRPr="00CF1077" w:rsidRDefault="00B23779" w:rsidP="00B300D1">
            <w:pPr>
              <w:pStyle w:val="Ttulo1"/>
              <w:jc w:val="center"/>
              <w:outlineLvl w:val="0"/>
              <w:rPr>
                <w:rFonts w:ascii="Arial" w:hAnsi="Arial" w:cs="Arial"/>
                <w:b/>
                <w:color w:val="auto"/>
                <w:sz w:val="24"/>
                <w:szCs w:val="24"/>
                <w:lang w:val="ru-RU" w:eastAsia="es-ES"/>
              </w:rPr>
            </w:pPr>
            <w:bookmarkStart w:id="26" w:name="_Toc46127112"/>
            <w:bookmarkStart w:id="27" w:name="_Toc52870385"/>
            <w:bookmarkStart w:id="28" w:name="_Toc60646396"/>
            <w:bookmarkStart w:id="29" w:name="_Toc75770616"/>
            <w:r w:rsidRPr="00CF1077">
              <w:rPr>
                <w:rFonts w:ascii="Arial" w:hAnsi="Arial" w:cs="Arial"/>
                <w:b/>
                <w:color w:val="auto"/>
                <w:sz w:val="24"/>
                <w:szCs w:val="24"/>
                <w:lang w:val="ru-RU" w:eastAsia="es-ES"/>
              </w:rPr>
              <w:t>Двусторонние отношения</w:t>
            </w:r>
            <w:bookmarkEnd w:id="26"/>
            <w:bookmarkEnd w:id="27"/>
            <w:bookmarkEnd w:id="28"/>
            <w:bookmarkEnd w:id="29"/>
          </w:p>
        </w:tc>
      </w:tr>
    </w:tbl>
    <w:p w:rsidR="00B23779" w:rsidRPr="00CF1077" w:rsidRDefault="00B23779" w:rsidP="00F519C0">
      <w:pPr>
        <w:jc w:val="both"/>
        <w:rPr>
          <w:rFonts w:ascii="Arial" w:hAnsi="Arial" w:cs="Arial"/>
          <w:sz w:val="16"/>
          <w:szCs w:val="24"/>
          <w:lang w:val="ru-RU" w:eastAsia="es-ES"/>
        </w:rPr>
      </w:pPr>
    </w:p>
    <w:p w:rsidR="009E6013" w:rsidRPr="00CF1077" w:rsidRDefault="002952B0" w:rsidP="002952B0">
      <w:pPr>
        <w:pStyle w:val="Ttulo2"/>
        <w:numPr>
          <w:ilvl w:val="0"/>
          <w:numId w:val="29"/>
        </w:numPr>
        <w:spacing w:line="276" w:lineRule="auto"/>
        <w:jc w:val="both"/>
        <w:rPr>
          <w:lang w:val="ru-RU"/>
        </w:rPr>
      </w:pPr>
      <w:bookmarkStart w:id="30" w:name="_Toc75770617"/>
      <w:r w:rsidRPr="00CF1077">
        <w:rPr>
          <w:lang w:val="ru-RU"/>
        </w:rPr>
        <w:t>Международная акция «Сад памяти»</w:t>
      </w:r>
      <w:bookmarkEnd w:id="30"/>
    </w:p>
    <w:p w:rsidR="009E6013" w:rsidRPr="00CF1077" w:rsidRDefault="002952B0" w:rsidP="002952B0">
      <w:pPr>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714625" cy="18764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nderas-cuba-rusia.jpg"/>
                    <pic:cNvPicPr/>
                  </pic:nvPicPr>
                  <pic:blipFill>
                    <a:blip r:embed="rId21">
                      <a:extLst>
                        <a:ext uri="{28A0092B-C50C-407E-A947-70E740481C1C}">
                          <a14:useLocalDpi xmlns:a14="http://schemas.microsoft.com/office/drawing/2010/main" val="0"/>
                        </a:ext>
                      </a:extLst>
                    </a:blip>
                    <a:stretch>
                      <a:fillRect/>
                    </a:stretch>
                  </pic:blipFill>
                  <pic:spPr>
                    <a:xfrm>
                      <a:off x="0" y="0"/>
                      <a:ext cx="2714625" cy="1876425"/>
                    </a:xfrm>
                    <a:prstGeom prst="rect">
                      <a:avLst/>
                    </a:prstGeom>
                  </pic:spPr>
                </pic:pic>
              </a:graphicData>
            </a:graphic>
          </wp:inline>
        </w:drawing>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Гавана, 22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В России международная акция «Сад памяти» впервые была проведена в 2020 году. Её цель – создание зелёных памятников каждому, кто погиб в годы Великой Отечественной войны. Всего — 27 миллионов деревьев в память о 27 миллионов погибших!</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Уже в первый год к 85 регионам России к масштабной инициативе присоединились свыше 50 стран.</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Не помешала акции и пандемия – неравнодушные жители России и зарубежья поддержали новые форматы #СадПамятиДома, высаживая деревья у себя на участках, а также выставляя в соцсети деревья, нарисованные детьми.</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«Сад памяти» поддержал и Президент РФ Владимир Путин, высадив дерево у Ржевского мемориала Советскому солдату. Главой государства акция объявлена ежегодной.</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18 марта 2021 года акция стартовала во второй раз – в ещё большем масштабе.</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В год 80-летия с начала Великой Отечественной войны к этой акции присоединились и россияне, проживающие в Гаване.</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lastRenderedPageBreak/>
        <w:t>Представитель агентства РОССОТРУДНИЧЕСТВО, Первый секретарь Посольства РФ на Кубе Марат Каримов по договоренности с властями кубинской столицы решили провести акцию «Сад памяти</w:t>
      </w:r>
      <w:r w:rsidR="00CF1077">
        <w:rPr>
          <w:rFonts w:ascii="Arial" w:hAnsi="Arial" w:cs="Arial"/>
          <w:sz w:val="24"/>
          <w:szCs w:val="24"/>
          <w:lang w:val="ru-RU" w:eastAsia="es-ES"/>
        </w:rPr>
        <w:t>» в центре столицы.</w:t>
      </w:r>
    </w:p>
    <w:p w:rsidR="002952B0"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В Каса-де-лос-Молинос, старинный ботанический сад, сегодня 22 июня российскими гражданами будут посажены деревья, в память о погибших во время войны против фашизма.</w:t>
      </w:r>
    </w:p>
    <w:p w:rsidR="00854B4A" w:rsidRPr="00CF1077" w:rsidRDefault="002952B0" w:rsidP="002952B0">
      <w:pPr>
        <w:jc w:val="both"/>
        <w:rPr>
          <w:rFonts w:ascii="Arial" w:hAnsi="Arial" w:cs="Arial"/>
          <w:sz w:val="24"/>
          <w:szCs w:val="24"/>
          <w:lang w:val="ru-RU" w:eastAsia="es-ES"/>
        </w:rPr>
      </w:pPr>
      <w:r w:rsidRPr="00CF1077">
        <w:rPr>
          <w:rFonts w:ascii="Arial" w:hAnsi="Arial" w:cs="Arial"/>
          <w:sz w:val="24"/>
          <w:szCs w:val="24"/>
          <w:lang w:val="ru-RU" w:eastAsia="es-ES"/>
        </w:rPr>
        <w:t xml:space="preserve">В акции примут участие дипломатические работники, представители городской власти и российские граждане, проживающие в Гаване. </w:t>
      </w:r>
      <w:r w:rsidR="009B1CC0" w:rsidRPr="00CF1077">
        <w:rPr>
          <w:rFonts w:ascii="Arial" w:hAnsi="Arial" w:cs="Arial"/>
          <w:sz w:val="24"/>
          <w:szCs w:val="24"/>
          <w:lang w:val="ru-RU" w:eastAsia="es-ES"/>
        </w:rPr>
        <w:t>(Пренса Латина)</w:t>
      </w:r>
    </w:p>
    <w:p w:rsidR="00FE2343" w:rsidRPr="00CF1077" w:rsidRDefault="00FE2343" w:rsidP="002D1CD4">
      <w:pPr>
        <w:jc w:val="both"/>
        <w:rPr>
          <w:rFonts w:ascii="Arial" w:hAnsi="Arial" w:cs="Arial"/>
          <w:sz w:val="16"/>
          <w:szCs w:val="24"/>
          <w:lang w:val="ru-RU" w:eastAsia="es-ES"/>
        </w:rPr>
      </w:pPr>
    </w:p>
    <w:p w:rsidR="00FE2343" w:rsidRPr="00CF1077" w:rsidRDefault="007F5C46" w:rsidP="007F5C46">
      <w:pPr>
        <w:pStyle w:val="Ttulo2"/>
        <w:numPr>
          <w:ilvl w:val="0"/>
          <w:numId w:val="29"/>
        </w:numPr>
        <w:spacing w:line="276" w:lineRule="auto"/>
        <w:jc w:val="both"/>
        <w:rPr>
          <w:lang w:val="ru-RU"/>
        </w:rPr>
      </w:pPr>
      <w:bookmarkStart w:id="31" w:name="_Toc75770618"/>
      <w:r w:rsidRPr="00CF1077">
        <w:rPr>
          <w:lang w:val="ru-RU"/>
        </w:rPr>
        <w:t>Диас-Канель отметил героизм советских воинов в разгроме фашизма</w:t>
      </w:r>
      <w:bookmarkEnd w:id="31"/>
    </w:p>
    <w:p w:rsidR="00FE2343" w:rsidRPr="00CF1077" w:rsidRDefault="007F5C46" w:rsidP="00FE2343">
      <w:pPr>
        <w:jc w:val="center"/>
        <w:rPr>
          <w:rFonts w:ascii="Arial" w:hAnsi="Arial" w:cs="Arial"/>
          <w:sz w:val="24"/>
          <w:szCs w:val="24"/>
          <w:lang w:val="ru-RU" w:eastAsia="es-ES"/>
        </w:rPr>
      </w:pPr>
      <w:r w:rsidRPr="00CF1077">
        <w:rPr>
          <w:rFonts w:ascii="Arial" w:hAnsi="Arial" w:cs="Arial"/>
          <w:noProof/>
          <w:sz w:val="24"/>
          <w:szCs w:val="24"/>
          <w:lang w:eastAsia="es-ES"/>
        </w:rPr>
        <w:drawing>
          <wp:inline distT="0" distB="0" distL="0" distR="0">
            <wp:extent cx="2990850" cy="19907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az-canel-putin.jpg"/>
                    <pic:cNvPicPr/>
                  </pic:nvPicPr>
                  <pic:blipFill>
                    <a:blip r:embed="rId22">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Гавана, 23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Президент Мигель Диас-Канель передал по телефону российскому коллеге Владимиру Путину благодарность и восхищение вкладом советского народа в разгром фашизма.</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В телефонном разговоре с уважаемым президентом Путиным я выразил искреннее восхищение и благодарность героическому советскому народу за его решающий вклад в победу над фашизмом, - написал президент Кубы в своем Twitter-аккаунте.</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Диас-Канель подписался под посланием от 22 июня "в ознаменование 80-летия начала Великой Отечественной войны".</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Россия сегодня помнит 80-ю годовщину вторжения на ее территорию нацистской армии, начало Великой Отечественной войны (1941-1945 гг.), унесшей жизни около 27 миллионов жизней советских людей.</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Без объявления войны ранним утром 22 июня 1941 года более трех миллионов немцев и их союзников пересекли границу, чтобы вторгнуться в Советский Союз в рамках фашистской стратегии под названием "Операция Барбаросса", планом, направленным на разрушение Советского Союза в короткие сроки.</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Вторая мировая война началась в сентябре 1939 года с вторжения Берлина в Польшу, чтобы позже оккупировать другие европейские территории.</w:t>
      </w:r>
    </w:p>
    <w:p w:rsidR="007F5C46"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lastRenderedPageBreak/>
        <w:t>За время войны Союз Советских Социалистических Республик (СССР) понес потери более 27 миллионов человек, было разрушено более 1710 городов, 70 000 деревень и поселков, а также нанесен неисчислимый ущерб промышленности и сельскому хозяйству.</w:t>
      </w:r>
    </w:p>
    <w:p w:rsidR="00FE2343" w:rsidRPr="00CF1077" w:rsidRDefault="007F5C46" w:rsidP="007F5C46">
      <w:pPr>
        <w:jc w:val="both"/>
        <w:rPr>
          <w:rFonts w:ascii="Arial" w:hAnsi="Arial" w:cs="Arial"/>
          <w:sz w:val="24"/>
          <w:szCs w:val="24"/>
          <w:lang w:val="ru-RU" w:eastAsia="es-ES"/>
        </w:rPr>
      </w:pPr>
      <w:r w:rsidRPr="00CF1077">
        <w:rPr>
          <w:rFonts w:ascii="Arial" w:hAnsi="Arial" w:cs="Arial"/>
          <w:sz w:val="24"/>
          <w:szCs w:val="24"/>
          <w:lang w:val="ru-RU" w:eastAsia="es-ES"/>
        </w:rPr>
        <w:t>9 мая в своей речи о немецком фашизме в День Победы президент Путин назвал 22 июня 1941 года одной из самых тр</w:t>
      </w:r>
      <w:r w:rsidRPr="00CF1077">
        <w:rPr>
          <w:rFonts w:ascii="Arial" w:hAnsi="Arial" w:cs="Arial"/>
          <w:sz w:val="24"/>
          <w:szCs w:val="24"/>
          <w:lang w:val="ru-RU" w:eastAsia="es-ES"/>
        </w:rPr>
        <w:t>агических дат в истории России.</w:t>
      </w:r>
      <w:r w:rsidR="00FE2343" w:rsidRPr="00CF1077">
        <w:rPr>
          <w:rFonts w:ascii="Arial" w:hAnsi="Arial" w:cs="Arial"/>
          <w:sz w:val="24"/>
          <w:szCs w:val="24"/>
          <w:lang w:val="ru-RU" w:eastAsia="es-ES"/>
        </w:rPr>
        <w:t xml:space="preserve"> (Пренса Латина)</w:t>
      </w:r>
    </w:p>
    <w:p w:rsidR="00A4400D" w:rsidRPr="00CF1077" w:rsidRDefault="00A4400D" w:rsidP="007F5C46">
      <w:pPr>
        <w:jc w:val="both"/>
        <w:rPr>
          <w:rFonts w:ascii="Arial" w:hAnsi="Arial" w:cs="Arial"/>
          <w:sz w:val="16"/>
          <w:szCs w:val="24"/>
          <w:lang w:val="ru-RU" w:eastAsia="es-ES"/>
        </w:rPr>
      </w:pPr>
    </w:p>
    <w:p w:rsidR="00A4400D" w:rsidRPr="00CF1077" w:rsidRDefault="00A4400D" w:rsidP="00A4400D">
      <w:pPr>
        <w:pStyle w:val="Ttulo2"/>
        <w:numPr>
          <w:ilvl w:val="0"/>
          <w:numId w:val="29"/>
        </w:numPr>
        <w:spacing w:line="276" w:lineRule="auto"/>
        <w:jc w:val="both"/>
        <w:rPr>
          <w:lang w:val="ru-RU"/>
        </w:rPr>
      </w:pPr>
      <w:bookmarkStart w:id="32" w:name="_Toc75770619"/>
      <w:r w:rsidRPr="00CF1077">
        <w:rPr>
          <w:lang w:val="ru-RU"/>
        </w:rPr>
        <w:t>Россия и Венесуэла единогласно выступили против блокады Кубы</w:t>
      </w:r>
      <w:bookmarkEnd w:id="32"/>
    </w:p>
    <w:p w:rsidR="00A4400D" w:rsidRPr="00CF1077" w:rsidRDefault="00A4400D" w:rsidP="007F5C46">
      <w:pPr>
        <w:jc w:val="both"/>
        <w:rPr>
          <w:rFonts w:ascii="Arial" w:hAnsi="Arial" w:cs="Arial"/>
          <w:sz w:val="16"/>
          <w:szCs w:val="24"/>
          <w:lang w:val="ru-RU" w:eastAsia="es-ES"/>
        </w:rPr>
      </w:pP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Москва, 23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Министры иностранных дел России Сергей Лавров и министр иностранных дел Венесуэлы Хорхе Арреаса выразили уверенность в том, что во время голосования в Генеральной Ассамблее Организации Объединенных Наций большинство выступит против американской блокады Кубы.</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В эту среду проект резолюции "Необходимость прекращения экономической, торговой и финансовой блокады, введенной Соединенными Штатами против Кубы" будет представлен в Нью-Йорке на 75-й сессии ООН.</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На совместной пресс-конференции в Москве Лавров предупредил, что уже в предыдущие годы США было трудно убедить другие страны не поддерживать очевидную резолюцию ООН и международное право.</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"Вашингтону пора понять, что проблемы с другими странами, в том числе в регионе Латинской Америки и Карибского бассейна, должны решаться на основе справедливости, равноправия и взаимного уважения", - сказал он в ответ на вопрос агентства "Пренса Латина".</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Подчеркнул, что отношения Белого дома с регионом не могут быть основаны на принципах доктрины Монро и что предыдущая администрация поддерживала неверное поведение. "Если это произойдет и сейчас, я думаю, это будет большой ошибкой для Соединенных Штатов".</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В свою очередь, глава дипломатии Каракаса заявил, что необходимость отмены этой политики Вашингтона в отношении острова - это почти безусловный призыв всех народов мира.</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"Это одна из старейших односторонних принудительных мер с самым длительным сроком действия в современной истории; и что ему нет места, нет причин", сказал Арреаса.</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Отметил, что Россия, Венесуэла и подавляющее большинство стран проголосуют в ООН за проект резолюции, одобренный большинством стран-членов организации 28 раз подряд.</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lastRenderedPageBreak/>
        <w:t>Министр иностранных дел Венесуэлы напомнил, что даже во время президентства Барака Обамы Соединенные Штаты "воздерживались при голосовании, чтобы одобрить собственную блокаду". Надеюсь, администрация Байдена не пойдет по этому пути, исправит его, - сказал он.</w:t>
      </w:r>
    </w:p>
    <w:p w:rsidR="00A4400D" w:rsidRPr="00CF1077" w:rsidRDefault="00A4400D" w:rsidP="00A4400D">
      <w:pPr>
        <w:jc w:val="both"/>
        <w:rPr>
          <w:rFonts w:ascii="Arial" w:hAnsi="Arial" w:cs="Arial"/>
          <w:sz w:val="24"/>
          <w:szCs w:val="24"/>
          <w:lang w:val="ru-RU" w:eastAsia="es-ES"/>
        </w:rPr>
      </w:pPr>
      <w:r w:rsidRPr="00CF1077">
        <w:rPr>
          <w:rFonts w:ascii="Arial" w:hAnsi="Arial" w:cs="Arial"/>
          <w:sz w:val="24"/>
          <w:szCs w:val="24"/>
          <w:lang w:val="ru-RU" w:eastAsia="es-ES"/>
        </w:rPr>
        <w:t>Выразил надежду, что "однажды будет достигнуто единогласное голосование против этой политики США, хотя мы знаем, что есть некоторые игроки, которые не сделают этого по бесчеловечным причинам, которые не оставляют ничего хорошего международной системе и республика Куба", - предупредил он.</w:t>
      </w:r>
      <w:r w:rsidRPr="00CF1077">
        <w:rPr>
          <w:rFonts w:ascii="Arial" w:hAnsi="Arial" w:cs="Arial"/>
          <w:sz w:val="24"/>
          <w:szCs w:val="24"/>
          <w:lang w:val="ru-RU" w:eastAsia="es-ES"/>
        </w:rPr>
        <w:t xml:space="preserve"> </w:t>
      </w:r>
      <w:r w:rsidRPr="00CF1077">
        <w:rPr>
          <w:rFonts w:ascii="Arial" w:hAnsi="Arial" w:cs="Arial"/>
          <w:sz w:val="24"/>
          <w:szCs w:val="24"/>
          <w:lang w:val="ru-RU" w:eastAsia="es-ES"/>
        </w:rPr>
        <w:t>(Пренса Латина)</w:t>
      </w:r>
    </w:p>
    <w:p w:rsidR="002E07F9" w:rsidRPr="00CF1077" w:rsidRDefault="002E07F9" w:rsidP="00A4400D">
      <w:pPr>
        <w:jc w:val="both"/>
        <w:rPr>
          <w:rFonts w:ascii="Arial" w:hAnsi="Arial" w:cs="Arial"/>
          <w:sz w:val="16"/>
          <w:szCs w:val="24"/>
          <w:lang w:val="ru-RU" w:eastAsia="es-ES"/>
        </w:rPr>
      </w:pPr>
    </w:p>
    <w:p w:rsidR="002E07F9" w:rsidRPr="00CF1077" w:rsidRDefault="002E07F9" w:rsidP="002E07F9">
      <w:pPr>
        <w:pStyle w:val="Ttulo2"/>
        <w:numPr>
          <w:ilvl w:val="0"/>
          <w:numId w:val="29"/>
        </w:numPr>
        <w:spacing w:line="276" w:lineRule="auto"/>
        <w:jc w:val="both"/>
        <w:rPr>
          <w:lang w:val="ru-RU"/>
        </w:rPr>
      </w:pPr>
      <w:bookmarkStart w:id="33" w:name="_Toc75770620"/>
      <w:r w:rsidRPr="00CF1077">
        <w:rPr>
          <w:lang w:val="ru-RU"/>
        </w:rPr>
        <w:t>Россия отмечает голосование в ООН против блокады Кубы</w:t>
      </w:r>
      <w:bookmarkEnd w:id="33"/>
    </w:p>
    <w:p w:rsidR="002E07F9" w:rsidRPr="00CF1077" w:rsidRDefault="002E07F9" w:rsidP="00A4400D">
      <w:pPr>
        <w:jc w:val="both"/>
        <w:rPr>
          <w:rFonts w:ascii="Arial" w:hAnsi="Arial" w:cs="Arial"/>
          <w:sz w:val="16"/>
          <w:szCs w:val="24"/>
          <w:lang w:val="ru-RU" w:eastAsia="es-ES"/>
        </w:rPr>
      </w:pP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Москва, 24 июня. Министр иностранных дел России Сергей Лавров подчеркнул большинство голосов против американской блокады острова в ООН, выступая на Конференции по международной безопасности в этом городе.</w:t>
      </w: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"Буквально вчера в очередной раз Генеральная Ассамблея ООН почти единогласно проголосовала за отмену этой незаконной блокады. Против этого выступили только две страны, в том числе США", сказал дипломат, ссылаясь на Кубу, как пример неудачной политики Вашингтона.</w:t>
      </w: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В эту среду 184 государства-члена ООН проголосовали за снятие осады с Карибского острова, в то время как Украина, Колумбия и Бразилия воздержались, и только два государства поддержали политику сохранения этой политики: США и Израиль.</w:t>
      </w: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Лавров отметил, что США стремятся диктовать условия странам Латинской Америки, руководствуясь логикой принципов, заложенных в Доктрине Монро, предполагающей гегемонию Вашингтона в этом регионе.</w:t>
      </w: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Обратил внимание на давление со стороны Белого дома с целью свержения его конституционного правительства и попытки дестабилизировать общественный процесс в Никарагуа, сообщает агентство ТАСС.</w:t>
      </w:r>
    </w:p>
    <w:p w:rsidR="002E07F9" w:rsidRPr="00CF1077" w:rsidRDefault="002E07F9" w:rsidP="002E07F9">
      <w:pPr>
        <w:jc w:val="both"/>
        <w:rPr>
          <w:rFonts w:ascii="Arial" w:hAnsi="Arial" w:cs="Arial"/>
          <w:sz w:val="24"/>
          <w:szCs w:val="24"/>
          <w:lang w:val="ru-RU" w:eastAsia="es-ES"/>
        </w:rPr>
      </w:pPr>
      <w:r w:rsidRPr="00CF1077">
        <w:rPr>
          <w:rFonts w:ascii="Arial" w:hAnsi="Arial" w:cs="Arial"/>
          <w:sz w:val="24"/>
          <w:szCs w:val="24"/>
          <w:lang w:val="ru-RU" w:eastAsia="es-ES"/>
        </w:rPr>
        <w:t>Заявил, что "Вашингтону пора понять, что проблемы с другими странами, в том числе в регионе Латинской Америки и Карибского бассейна, должны решаться на основе справедливости, равноправия и взаимности уважать".</w:t>
      </w:r>
      <w:r w:rsidRPr="00CF1077">
        <w:rPr>
          <w:rFonts w:ascii="Arial" w:hAnsi="Arial" w:cs="Arial"/>
          <w:sz w:val="24"/>
          <w:szCs w:val="24"/>
          <w:lang w:val="ru-RU" w:eastAsia="es-ES"/>
        </w:rPr>
        <w:t xml:space="preserve"> </w:t>
      </w:r>
      <w:r w:rsidRPr="00CF1077">
        <w:rPr>
          <w:rFonts w:ascii="Arial" w:hAnsi="Arial" w:cs="Arial"/>
          <w:sz w:val="24"/>
          <w:szCs w:val="24"/>
          <w:lang w:val="ru-RU" w:eastAsia="es-ES"/>
        </w:rPr>
        <w:t>(Пренса Латина)</w:t>
      </w:r>
    </w:p>
    <w:p w:rsidR="009A795E" w:rsidRPr="00CF1077" w:rsidRDefault="009A795E" w:rsidP="002E07F9">
      <w:pPr>
        <w:jc w:val="both"/>
        <w:rPr>
          <w:rFonts w:ascii="Arial" w:hAnsi="Arial" w:cs="Arial"/>
          <w:sz w:val="16"/>
          <w:szCs w:val="24"/>
          <w:lang w:val="ru-RU" w:eastAsia="es-ES"/>
        </w:rPr>
      </w:pPr>
    </w:p>
    <w:p w:rsidR="009A795E" w:rsidRPr="00CF1077" w:rsidRDefault="009A795E" w:rsidP="009A795E">
      <w:pPr>
        <w:pStyle w:val="Ttulo2"/>
        <w:numPr>
          <w:ilvl w:val="0"/>
          <w:numId w:val="29"/>
        </w:numPr>
        <w:spacing w:line="276" w:lineRule="auto"/>
        <w:jc w:val="both"/>
        <w:rPr>
          <w:lang w:val="ru-RU"/>
        </w:rPr>
      </w:pPr>
      <w:bookmarkStart w:id="34" w:name="_Toc75770621"/>
      <w:r w:rsidRPr="00CF1077">
        <w:rPr>
          <w:lang w:val="ru-RU"/>
        </w:rPr>
        <w:lastRenderedPageBreak/>
        <w:t>Российские активисты продолжат борьбу против блокады Кубы</w:t>
      </w:r>
      <w:bookmarkEnd w:id="34"/>
    </w:p>
    <w:p w:rsidR="009A795E" w:rsidRPr="00CF1077" w:rsidRDefault="009A795E" w:rsidP="009A795E">
      <w:pPr>
        <w:jc w:val="center"/>
        <w:rPr>
          <w:rFonts w:ascii="Arial" w:hAnsi="Arial" w:cs="Arial"/>
          <w:sz w:val="16"/>
          <w:szCs w:val="24"/>
          <w:lang w:val="ru-RU" w:eastAsia="es-ES"/>
        </w:rPr>
      </w:pPr>
      <w:r w:rsidRPr="00CF1077">
        <w:rPr>
          <w:rFonts w:ascii="Arial" w:hAnsi="Arial" w:cs="Arial"/>
          <w:noProof/>
          <w:sz w:val="16"/>
          <w:szCs w:val="24"/>
          <w:lang w:eastAsia="es-ES"/>
        </w:rPr>
        <w:drawing>
          <wp:inline distT="0" distB="0" distL="0" distR="0">
            <wp:extent cx="2990850" cy="199072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no-mas-bloqueo.jpg"/>
                    <pic:cNvPicPr/>
                  </pic:nvPicPr>
                  <pic:blipFill>
                    <a:blip r:embed="rId23">
                      <a:extLst>
                        <a:ext uri="{28A0092B-C50C-407E-A947-70E740481C1C}">
                          <a14:useLocalDpi xmlns:a14="http://schemas.microsoft.com/office/drawing/2010/main" val="0"/>
                        </a:ext>
                      </a:extLst>
                    </a:blip>
                    <a:stretch>
                      <a:fillRect/>
                    </a:stretch>
                  </pic:blipFill>
                  <pic:spPr>
                    <a:xfrm>
                      <a:off x="0" y="0"/>
                      <a:ext cx="2990850" cy="1990725"/>
                    </a:xfrm>
                    <a:prstGeom prst="rect">
                      <a:avLst/>
                    </a:prstGeom>
                  </pic:spPr>
                </pic:pic>
              </a:graphicData>
            </a:graphic>
          </wp:inline>
        </w:drawing>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Москва, 26 июня</w:t>
      </w:r>
      <w:r w:rsidRPr="00CF1077">
        <w:rPr>
          <w:rFonts w:ascii="Arial" w:hAnsi="Arial" w:cs="Arial"/>
          <w:sz w:val="24"/>
          <w:szCs w:val="24"/>
          <w:lang w:val="ru-RU" w:eastAsia="es-ES"/>
        </w:rPr>
        <w:t>.</w:t>
      </w:r>
      <w:r w:rsidRPr="00CF1077">
        <w:rPr>
          <w:rFonts w:ascii="Arial" w:hAnsi="Arial" w:cs="Arial"/>
          <w:sz w:val="24"/>
          <w:szCs w:val="24"/>
          <w:lang w:val="ru-RU" w:eastAsia="es-ES"/>
        </w:rPr>
        <w:t xml:space="preserve"> Активисты российского и международного движения солидарности с Кубой заявили о своей приверженности продолжению действий по снятию экономической, торговой и финансовой блокады острова Соединенными Штатами.</w:t>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"Вместе с нашими зарубежными коллегами мы продолжим и активизируем борьбу за искоренение незаконной и бесчеловечной практики антикубинской блокады", - говорится в письме друзей антильской нации в России.</w:t>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Документ подписан Российским комитетом по борьбе с блокадой США, общественным движением Venceremos, Авангардом красной молодежи, I.V. Хлебникова, креативного проекта RedTV и редакции газеты "Трудовая Тюмень".</w:t>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Они подчеркнули почти единодушное неприятие Генеральной Ассамблеей Организации Объединенных Наций односторонних принудительных мер Вашингтона против Кубы на протяжении почти 60 лет, его вмешательства в дела суверенных государств и его попыток разрушить путь социалистического развития, избранный страной.</w:t>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В эту среду 184 государства-члена ООН проголосовали за снятие осады с Карибского острова, в то время как Украина, Колумбия и Бразилия воздержались, и только два государства поддержали сохранение этой политики: США и Израиль.</w:t>
      </w:r>
    </w:p>
    <w:p w:rsidR="009A795E" w:rsidRPr="00CF1077"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Что касается результатов голосования, в заявлении отмечается, что "характерно, что крайне правые режимы Боготы, Бразилиа и Киева, чья крайняя зависимость от Вашингтона ни для кого не секрет, могут позволить себе только воздержаться".</w:t>
      </w:r>
    </w:p>
    <w:p w:rsidR="009A795E" w:rsidRPr="009A795E" w:rsidRDefault="009A795E" w:rsidP="009A795E">
      <w:pPr>
        <w:jc w:val="both"/>
        <w:rPr>
          <w:rFonts w:ascii="Arial" w:hAnsi="Arial" w:cs="Arial"/>
          <w:sz w:val="24"/>
          <w:szCs w:val="24"/>
          <w:lang w:val="ru-RU" w:eastAsia="es-ES"/>
        </w:rPr>
      </w:pPr>
      <w:r w:rsidRPr="00CF1077">
        <w:rPr>
          <w:rFonts w:ascii="Arial" w:hAnsi="Arial" w:cs="Arial"/>
          <w:sz w:val="24"/>
          <w:szCs w:val="24"/>
          <w:lang w:val="ru-RU" w:eastAsia="es-ES"/>
        </w:rPr>
        <w:t>Подчеркнули, что даже союзники США "должны подчиняться настроениям своих народов и позиции мирового</w:t>
      </w:r>
      <w:r w:rsidRPr="00CF1077">
        <w:rPr>
          <w:rFonts w:ascii="Arial" w:hAnsi="Arial" w:cs="Arial"/>
          <w:sz w:val="24"/>
          <w:szCs w:val="24"/>
          <w:lang w:val="ru-RU" w:eastAsia="es-ES"/>
        </w:rPr>
        <w:t xml:space="preserve"> сообщества". </w:t>
      </w:r>
      <w:r w:rsidRPr="00CF1077">
        <w:rPr>
          <w:rFonts w:ascii="Arial" w:hAnsi="Arial" w:cs="Arial"/>
          <w:sz w:val="24"/>
          <w:szCs w:val="24"/>
          <w:lang w:val="ru-RU" w:eastAsia="es-ES"/>
        </w:rPr>
        <w:t>(Пренса Латина)</w:t>
      </w:r>
    </w:p>
    <w:p w:rsidR="004F1116" w:rsidRPr="00486B01" w:rsidRDefault="004F1116" w:rsidP="00FE2343">
      <w:pPr>
        <w:jc w:val="both"/>
        <w:rPr>
          <w:rFonts w:ascii="Arial" w:hAnsi="Arial" w:cs="Arial"/>
          <w:sz w:val="16"/>
          <w:szCs w:val="24"/>
          <w:lang w:val="ru-RU" w:eastAsia="es-ES"/>
        </w:rPr>
      </w:pPr>
    </w:p>
    <w:sectPr w:rsidR="004F1116" w:rsidRPr="00486B01" w:rsidSect="00B730F1">
      <w:headerReference w:type="default" r:id="rId24"/>
      <w:footerReference w:type="default" r:id="rId25"/>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510" w:rsidRDefault="00277510" w:rsidP="00B22C72">
      <w:pPr>
        <w:spacing w:after="0" w:line="240" w:lineRule="auto"/>
      </w:pPr>
      <w:r>
        <w:separator/>
      </w:r>
    </w:p>
  </w:endnote>
  <w:endnote w:type="continuationSeparator" w:id="0">
    <w:p w:rsidR="00277510" w:rsidRDefault="00277510" w:rsidP="00B22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21719"/>
      <w:docPartObj>
        <w:docPartGallery w:val="Page Numbers (Bottom of Page)"/>
        <w:docPartUnique/>
      </w:docPartObj>
    </w:sdtPr>
    <w:sdtEndPr/>
    <w:sdtContent>
      <w:p w:rsidR="00277510" w:rsidRDefault="00277510">
        <w:pPr>
          <w:pStyle w:val="Piedepgina"/>
          <w:jc w:val="right"/>
        </w:pPr>
        <w:r>
          <w:fldChar w:fldCharType="begin"/>
        </w:r>
        <w:r>
          <w:instrText>PAGE   \* MERGEFORMAT</w:instrText>
        </w:r>
        <w:r>
          <w:fldChar w:fldCharType="separate"/>
        </w:r>
        <w:r w:rsidR="00CF1077">
          <w:rPr>
            <w:noProof/>
          </w:rPr>
          <w:t>20</w:t>
        </w:r>
        <w:r>
          <w:fldChar w:fldCharType="end"/>
        </w:r>
      </w:p>
    </w:sdtContent>
  </w:sdt>
  <w:p w:rsidR="00277510" w:rsidRDefault="002775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510" w:rsidRDefault="00277510" w:rsidP="00B22C72">
      <w:pPr>
        <w:spacing w:after="0" w:line="240" w:lineRule="auto"/>
      </w:pPr>
      <w:r>
        <w:separator/>
      </w:r>
    </w:p>
  </w:footnote>
  <w:footnote w:type="continuationSeparator" w:id="0">
    <w:p w:rsidR="00277510" w:rsidRDefault="00277510" w:rsidP="00B22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510" w:rsidRDefault="00277510" w:rsidP="009715DC">
    <w:pPr>
      <w:jc w:val="center"/>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36A8A">
      <w:rPr>
        <w:rFonts w:ascii="Arial" w:eastAsia="Calibri" w:hAnsi="Arial" w:cs="Arial"/>
        <w:b/>
        <w:noProof/>
        <w:sz w:val="32"/>
        <w:szCs w:val="32"/>
        <w:lang w:eastAsia="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9264" behindDoc="1" locked="0" layoutInCell="1" allowOverlap="1" wp14:anchorId="679CE4A1" wp14:editId="08FBD6F3">
          <wp:simplePos x="0" y="0"/>
          <wp:positionH relativeFrom="margin">
            <wp:posOffset>-104775</wp:posOffset>
          </wp:positionH>
          <wp:positionV relativeFrom="paragraph">
            <wp:posOffset>126365</wp:posOffset>
          </wp:positionV>
          <wp:extent cx="824511" cy="648000"/>
          <wp:effectExtent l="133350" t="114300" r="109220" b="762000"/>
          <wp:wrapNone/>
          <wp:docPr id="27" name="Imagen 27" descr="C:\Users\politico3\Pictures\13180_653820484747117_5987021503485927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itico3\Pictures\13180_653820484747117_5987021503485927352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340959">
                    <a:off x="0" y="0"/>
                    <a:ext cx="824511" cy="6480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9C6114">
      <w:rPr>
        <w:rFonts w:ascii="Arial" w:eastAsia="Calibri" w:hAnsi="Arial" w:cs="Arial"/>
        <w:b/>
        <w:sz w:val="32"/>
        <w:szCs w:val="32"/>
        <w:lang w:val="ru-RU"/>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Новости о Кубе</w:t>
    </w:r>
  </w:p>
  <w:p w:rsidR="00277510" w:rsidRDefault="00277510" w:rsidP="009715DC">
    <w:pPr>
      <w:jc w:val="center"/>
      <w:rPr>
        <w:rFonts w:ascii="Arial" w:eastAsia="Calibri" w:hAnsi="Arial" w:cs="Arial"/>
        <w:b/>
        <w:sz w:val="24"/>
        <w:szCs w:val="24"/>
        <w:lang w:val="ru-RU"/>
      </w:rPr>
    </w:pPr>
    <w:r w:rsidRPr="00636448">
      <w:rPr>
        <w:rFonts w:ascii="Arial" w:eastAsia="Calibri" w:hAnsi="Arial" w:cs="Arial"/>
        <w:b/>
        <w:sz w:val="24"/>
        <w:szCs w:val="24"/>
        <w:lang w:val="ru-RU"/>
      </w:rPr>
      <w:t xml:space="preserve">                    Посольство Республики Куба в Российской Федерации</w:t>
    </w:r>
  </w:p>
  <w:p w:rsidR="00277510" w:rsidRPr="00636448" w:rsidRDefault="00277510" w:rsidP="009715DC">
    <w:pPr>
      <w:jc w:val="center"/>
      <w:rPr>
        <w:rFonts w:ascii="Arial" w:eastAsia="Calibri" w:hAnsi="Arial" w:cs="Arial"/>
        <w:b/>
        <w:sz w:val="24"/>
        <w:szCs w:val="24"/>
      </w:rPr>
    </w:pPr>
    <w:r w:rsidRPr="00FB52FA">
      <w:rPr>
        <w:rFonts w:ascii="Arial" w:eastAsia="Calibri" w:hAnsi="Arial" w:cs="Arial"/>
        <w:b/>
        <w:sz w:val="24"/>
        <w:szCs w:val="24"/>
        <w:lang w:val="ru-RU"/>
      </w:rPr>
      <w:t xml:space="preserve">                  </w:t>
    </w:r>
    <w:r>
      <w:rPr>
        <w:rFonts w:ascii="Arial" w:eastAsia="Calibri" w:hAnsi="Arial" w:cs="Arial"/>
        <w:b/>
        <w:sz w:val="24"/>
        <w:szCs w:val="24"/>
      </w:rPr>
      <w:t>Embajada de la República de Cuba en la Federación de Rusia</w:t>
    </w:r>
  </w:p>
  <w:p w:rsidR="00277510" w:rsidRDefault="002775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mso84FC"/>
      </v:shape>
    </w:pict>
  </w:numPicBullet>
  <w:abstractNum w:abstractNumId="0">
    <w:nsid w:val="01DA2F53"/>
    <w:multiLevelType w:val="multilevel"/>
    <w:tmpl w:val="6B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6DBD"/>
    <w:multiLevelType w:val="hybridMultilevel"/>
    <w:tmpl w:val="6D7EEA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350B1C"/>
    <w:multiLevelType w:val="hybridMultilevel"/>
    <w:tmpl w:val="C08E8A9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0D4916"/>
    <w:multiLevelType w:val="hybridMultilevel"/>
    <w:tmpl w:val="068A49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F851F0"/>
    <w:multiLevelType w:val="hybridMultilevel"/>
    <w:tmpl w:val="4FD653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5A6A85"/>
    <w:multiLevelType w:val="hybridMultilevel"/>
    <w:tmpl w:val="956820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E043B8"/>
    <w:multiLevelType w:val="hybridMultilevel"/>
    <w:tmpl w:val="C27EE9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3F7927"/>
    <w:multiLevelType w:val="hybridMultilevel"/>
    <w:tmpl w:val="A7EA54E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6039A1"/>
    <w:multiLevelType w:val="hybridMultilevel"/>
    <w:tmpl w:val="48B23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127F9D"/>
    <w:multiLevelType w:val="hybridMultilevel"/>
    <w:tmpl w:val="337C996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BD7793"/>
    <w:multiLevelType w:val="hybridMultilevel"/>
    <w:tmpl w:val="29D6397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31059BE"/>
    <w:multiLevelType w:val="hybridMultilevel"/>
    <w:tmpl w:val="4BB4A1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AF381F"/>
    <w:multiLevelType w:val="hybridMultilevel"/>
    <w:tmpl w:val="20EC5E4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B9067F7"/>
    <w:multiLevelType w:val="hybridMultilevel"/>
    <w:tmpl w:val="9130665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C7833BA"/>
    <w:multiLevelType w:val="hybridMultilevel"/>
    <w:tmpl w:val="F68627E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4722CBF"/>
    <w:multiLevelType w:val="hybridMultilevel"/>
    <w:tmpl w:val="FBE2C9A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382412"/>
    <w:multiLevelType w:val="hybridMultilevel"/>
    <w:tmpl w:val="0F4A04D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A02A68"/>
    <w:multiLevelType w:val="hybridMultilevel"/>
    <w:tmpl w:val="10DC04D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47152"/>
    <w:multiLevelType w:val="hybridMultilevel"/>
    <w:tmpl w:val="238861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0E1FE5"/>
    <w:multiLevelType w:val="hybridMultilevel"/>
    <w:tmpl w:val="A9B6262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217D28"/>
    <w:multiLevelType w:val="hybridMultilevel"/>
    <w:tmpl w:val="59D22D1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283046"/>
    <w:multiLevelType w:val="hybridMultilevel"/>
    <w:tmpl w:val="8AF4367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501FCC"/>
    <w:multiLevelType w:val="hybridMultilevel"/>
    <w:tmpl w:val="046612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36E72AB"/>
    <w:multiLevelType w:val="hybridMultilevel"/>
    <w:tmpl w:val="E522DF8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5CA6B16"/>
    <w:multiLevelType w:val="hybridMultilevel"/>
    <w:tmpl w:val="6D26E5F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AC4691A"/>
    <w:multiLevelType w:val="hybridMultilevel"/>
    <w:tmpl w:val="A022D9F8"/>
    <w:lvl w:ilvl="0" w:tplc="930CDAEC">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93F63"/>
    <w:multiLevelType w:val="hybridMultilevel"/>
    <w:tmpl w:val="C5DAAEC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2D5765"/>
    <w:multiLevelType w:val="hybridMultilevel"/>
    <w:tmpl w:val="8210281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1481489"/>
    <w:multiLevelType w:val="hybridMultilevel"/>
    <w:tmpl w:val="EEB67CD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66B3083"/>
    <w:multiLevelType w:val="hybridMultilevel"/>
    <w:tmpl w:val="C232A5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7EA30C9"/>
    <w:multiLevelType w:val="hybridMultilevel"/>
    <w:tmpl w:val="99A827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B2924E1"/>
    <w:multiLevelType w:val="hybridMultilevel"/>
    <w:tmpl w:val="EA0420A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5"/>
  </w:num>
  <w:num w:numId="4">
    <w:abstractNumId w:val="4"/>
  </w:num>
  <w:num w:numId="5">
    <w:abstractNumId w:val="22"/>
  </w:num>
  <w:num w:numId="6">
    <w:abstractNumId w:val="16"/>
  </w:num>
  <w:num w:numId="7">
    <w:abstractNumId w:val="11"/>
  </w:num>
  <w:num w:numId="8">
    <w:abstractNumId w:val="29"/>
  </w:num>
  <w:num w:numId="9">
    <w:abstractNumId w:val="26"/>
  </w:num>
  <w:num w:numId="10">
    <w:abstractNumId w:val="2"/>
  </w:num>
  <w:num w:numId="11">
    <w:abstractNumId w:val="27"/>
  </w:num>
  <w:num w:numId="12">
    <w:abstractNumId w:val="13"/>
  </w:num>
  <w:num w:numId="13">
    <w:abstractNumId w:val="12"/>
  </w:num>
  <w:num w:numId="14">
    <w:abstractNumId w:val="28"/>
  </w:num>
  <w:num w:numId="15">
    <w:abstractNumId w:val="20"/>
  </w:num>
  <w:num w:numId="16">
    <w:abstractNumId w:val="21"/>
  </w:num>
  <w:num w:numId="17">
    <w:abstractNumId w:val="17"/>
  </w:num>
  <w:num w:numId="18">
    <w:abstractNumId w:val="19"/>
  </w:num>
  <w:num w:numId="19">
    <w:abstractNumId w:val="23"/>
  </w:num>
  <w:num w:numId="20">
    <w:abstractNumId w:val="31"/>
  </w:num>
  <w:num w:numId="21">
    <w:abstractNumId w:val="8"/>
  </w:num>
  <w:num w:numId="22">
    <w:abstractNumId w:val="10"/>
  </w:num>
  <w:num w:numId="23">
    <w:abstractNumId w:val="24"/>
  </w:num>
  <w:num w:numId="24">
    <w:abstractNumId w:val="7"/>
  </w:num>
  <w:num w:numId="25">
    <w:abstractNumId w:val="3"/>
  </w:num>
  <w:num w:numId="26">
    <w:abstractNumId w:val="14"/>
  </w:num>
  <w:num w:numId="27">
    <w:abstractNumId w:val="6"/>
  </w:num>
  <w:num w:numId="28">
    <w:abstractNumId w:val="1"/>
  </w:num>
  <w:num w:numId="29">
    <w:abstractNumId w:val="25"/>
  </w:num>
  <w:num w:numId="30">
    <w:abstractNumId w:val="9"/>
  </w:num>
  <w:num w:numId="31">
    <w:abstractNumId w:val="15"/>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C"/>
    <w:rsid w:val="000004F0"/>
    <w:rsid w:val="00000A28"/>
    <w:rsid w:val="00002993"/>
    <w:rsid w:val="00004190"/>
    <w:rsid w:val="00004CE6"/>
    <w:rsid w:val="0000535E"/>
    <w:rsid w:val="000064CA"/>
    <w:rsid w:val="00010508"/>
    <w:rsid w:val="0001263F"/>
    <w:rsid w:val="0001405A"/>
    <w:rsid w:val="000140BD"/>
    <w:rsid w:val="0001425F"/>
    <w:rsid w:val="0001692D"/>
    <w:rsid w:val="000176EC"/>
    <w:rsid w:val="00020708"/>
    <w:rsid w:val="00021AB2"/>
    <w:rsid w:val="00024BD8"/>
    <w:rsid w:val="000255F8"/>
    <w:rsid w:val="000260A9"/>
    <w:rsid w:val="000303BF"/>
    <w:rsid w:val="00033775"/>
    <w:rsid w:val="00033922"/>
    <w:rsid w:val="000353AC"/>
    <w:rsid w:val="00036422"/>
    <w:rsid w:val="0003751F"/>
    <w:rsid w:val="0003786F"/>
    <w:rsid w:val="0004002E"/>
    <w:rsid w:val="000438F9"/>
    <w:rsid w:val="0004392A"/>
    <w:rsid w:val="0004430B"/>
    <w:rsid w:val="000450E2"/>
    <w:rsid w:val="0004662A"/>
    <w:rsid w:val="00050A00"/>
    <w:rsid w:val="00051176"/>
    <w:rsid w:val="000541ED"/>
    <w:rsid w:val="00054CEA"/>
    <w:rsid w:val="0006032C"/>
    <w:rsid w:val="00061FEC"/>
    <w:rsid w:val="00062878"/>
    <w:rsid w:val="00063BC4"/>
    <w:rsid w:val="00065056"/>
    <w:rsid w:val="00065D64"/>
    <w:rsid w:val="00066344"/>
    <w:rsid w:val="00066D85"/>
    <w:rsid w:val="00071196"/>
    <w:rsid w:val="00072708"/>
    <w:rsid w:val="00072832"/>
    <w:rsid w:val="00073126"/>
    <w:rsid w:val="0007432E"/>
    <w:rsid w:val="0007641E"/>
    <w:rsid w:val="0007704F"/>
    <w:rsid w:val="00080031"/>
    <w:rsid w:val="000812C5"/>
    <w:rsid w:val="000818AE"/>
    <w:rsid w:val="000837B5"/>
    <w:rsid w:val="0008423D"/>
    <w:rsid w:val="00085936"/>
    <w:rsid w:val="000862D3"/>
    <w:rsid w:val="00086DA4"/>
    <w:rsid w:val="00087188"/>
    <w:rsid w:val="0008744D"/>
    <w:rsid w:val="00087507"/>
    <w:rsid w:val="0008752A"/>
    <w:rsid w:val="00091370"/>
    <w:rsid w:val="000915F6"/>
    <w:rsid w:val="00091632"/>
    <w:rsid w:val="00093B01"/>
    <w:rsid w:val="00095638"/>
    <w:rsid w:val="00095DB4"/>
    <w:rsid w:val="00097EE0"/>
    <w:rsid w:val="000A0536"/>
    <w:rsid w:val="000A24AB"/>
    <w:rsid w:val="000A565C"/>
    <w:rsid w:val="000A6B88"/>
    <w:rsid w:val="000B0490"/>
    <w:rsid w:val="000B134B"/>
    <w:rsid w:val="000B1D0D"/>
    <w:rsid w:val="000B3070"/>
    <w:rsid w:val="000B3A44"/>
    <w:rsid w:val="000B404A"/>
    <w:rsid w:val="000B6CAF"/>
    <w:rsid w:val="000C0212"/>
    <w:rsid w:val="000C0301"/>
    <w:rsid w:val="000C0371"/>
    <w:rsid w:val="000C3E80"/>
    <w:rsid w:val="000D0374"/>
    <w:rsid w:val="000D07BA"/>
    <w:rsid w:val="000D1F09"/>
    <w:rsid w:val="000D3427"/>
    <w:rsid w:val="000D34A2"/>
    <w:rsid w:val="000D640E"/>
    <w:rsid w:val="000D6AC9"/>
    <w:rsid w:val="000D7241"/>
    <w:rsid w:val="000E5F5E"/>
    <w:rsid w:val="000E6133"/>
    <w:rsid w:val="000E68C4"/>
    <w:rsid w:val="000E6B59"/>
    <w:rsid w:val="000E6CF4"/>
    <w:rsid w:val="000E74AA"/>
    <w:rsid w:val="000F0F06"/>
    <w:rsid w:val="000F1C92"/>
    <w:rsid w:val="000F1EE6"/>
    <w:rsid w:val="000F7A2C"/>
    <w:rsid w:val="000F7DF4"/>
    <w:rsid w:val="001021A2"/>
    <w:rsid w:val="00104C0E"/>
    <w:rsid w:val="001057CD"/>
    <w:rsid w:val="00106596"/>
    <w:rsid w:val="001103E7"/>
    <w:rsid w:val="00110638"/>
    <w:rsid w:val="00110DDE"/>
    <w:rsid w:val="00113EAE"/>
    <w:rsid w:val="00114327"/>
    <w:rsid w:val="0011691E"/>
    <w:rsid w:val="00116E12"/>
    <w:rsid w:val="00120D5E"/>
    <w:rsid w:val="00121AFE"/>
    <w:rsid w:val="00121BBF"/>
    <w:rsid w:val="001246E3"/>
    <w:rsid w:val="001252CB"/>
    <w:rsid w:val="001255A8"/>
    <w:rsid w:val="00125A32"/>
    <w:rsid w:val="00126C11"/>
    <w:rsid w:val="00130D9F"/>
    <w:rsid w:val="00131544"/>
    <w:rsid w:val="00132B2B"/>
    <w:rsid w:val="00132E34"/>
    <w:rsid w:val="0013305F"/>
    <w:rsid w:val="00133139"/>
    <w:rsid w:val="00133571"/>
    <w:rsid w:val="00133EBA"/>
    <w:rsid w:val="00134EEB"/>
    <w:rsid w:val="00135DAF"/>
    <w:rsid w:val="00136D6B"/>
    <w:rsid w:val="00137313"/>
    <w:rsid w:val="00140089"/>
    <w:rsid w:val="001414AD"/>
    <w:rsid w:val="00141997"/>
    <w:rsid w:val="00141AB6"/>
    <w:rsid w:val="001420D0"/>
    <w:rsid w:val="00143BF8"/>
    <w:rsid w:val="00146BC0"/>
    <w:rsid w:val="00147485"/>
    <w:rsid w:val="00150CA7"/>
    <w:rsid w:val="00151264"/>
    <w:rsid w:val="0015254F"/>
    <w:rsid w:val="00152742"/>
    <w:rsid w:val="00155DC9"/>
    <w:rsid w:val="00157450"/>
    <w:rsid w:val="00164FD3"/>
    <w:rsid w:val="00165819"/>
    <w:rsid w:val="00166A94"/>
    <w:rsid w:val="001675CB"/>
    <w:rsid w:val="001701D2"/>
    <w:rsid w:val="00170734"/>
    <w:rsid w:val="001709AE"/>
    <w:rsid w:val="00172012"/>
    <w:rsid w:val="0017213B"/>
    <w:rsid w:val="00172E17"/>
    <w:rsid w:val="0017407A"/>
    <w:rsid w:val="00175057"/>
    <w:rsid w:val="00177D2C"/>
    <w:rsid w:val="00180A46"/>
    <w:rsid w:val="001818DC"/>
    <w:rsid w:val="00185245"/>
    <w:rsid w:val="00190A85"/>
    <w:rsid w:val="00190D97"/>
    <w:rsid w:val="0019553D"/>
    <w:rsid w:val="0019634C"/>
    <w:rsid w:val="00196A05"/>
    <w:rsid w:val="001A12EF"/>
    <w:rsid w:val="001A220F"/>
    <w:rsid w:val="001A3F10"/>
    <w:rsid w:val="001A5540"/>
    <w:rsid w:val="001A6FDA"/>
    <w:rsid w:val="001A7003"/>
    <w:rsid w:val="001B59BA"/>
    <w:rsid w:val="001C00C1"/>
    <w:rsid w:val="001C2E1E"/>
    <w:rsid w:val="001C3F6B"/>
    <w:rsid w:val="001C413F"/>
    <w:rsid w:val="001C4161"/>
    <w:rsid w:val="001C6680"/>
    <w:rsid w:val="001C6850"/>
    <w:rsid w:val="001C69AD"/>
    <w:rsid w:val="001C7930"/>
    <w:rsid w:val="001C7CBC"/>
    <w:rsid w:val="001C7F62"/>
    <w:rsid w:val="001D2649"/>
    <w:rsid w:val="001D2E81"/>
    <w:rsid w:val="001D457D"/>
    <w:rsid w:val="001D485A"/>
    <w:rsid w:val="001D5371"/>
    <w:rsid w:val="001D61D5"/>
    <w:rsid w:val="001E016C"/>
    <w:rsid w:val="001E067C"/>
    <w:rsid w:val="001E390C"/>
    <w:rsid w:val="001E3A8E"/>
    <w:rsid w:val="001E5255"/>
    <w:rsid w:val="001E537E"/>
    <w:rsid w:val="001E5971"/>
    <w:rsid w:val="001E5D21"/>
    <w:rsid w:val="001E5EA9"/>
    <w:rsid w:val="001F00D4"/>
    <w:rsid w:val="001F0749"/>
    <w:rsid w:val="001F0CAB"/>
    <w:rsid w:val="001F0E63"/>
    <w:rsid w:val="001F104D"/>
    <w:rsid w:val="001F277A"/>
    <w:rsid w:val="001F2E5A"/>
    <w:rsid w:val="001F51F2"/>
    <w:rsid w:val="001F5294"/>
    <w:rsid w:val="001F5DCD"/>
    <w:rsid w:val="001F784D"/>
    <w:rsid w:val="00201181"/>
    <w:rsid w:val="002014C2"/>
    <w:rsid w:val="00202550"/>
    <w:rsid w:val="0020289E"/>
    <w:rsid w:val="00202914"/>
    <w:rsid w:val="00202ECC"/>
    <w:rsid w:val="00202FDD"/>
    <w:rsid w:val="00203A1E"/>
    <w:rsid w:val="002070AF"/>
    <w:rsid w:val="00210E10"/>
    <w:rsid w:val="00212490"/>
    <w:rsid w:val="00212F20"/>
    <w:rsid w:val="00215A44"/>
    <w:rsid w:val="00215E71"/>
    <w:rsid w:val="002166E2"/>
    <w:rsid w:val="0021695E"/>
    <w:rsid w:val="00221190"/>
    <w:rsid w:val="002229B6"/>
    <w:rsid w:val="00223389"/>
    <w:rsid w:val="00223687"/>
    <w:rsid w:val="002236CF"/>
    <w:rsid w:val="0022402F"/>
    <w:rsid w:val="00225FAE"/>
    <w:rsid w:val="00225FD4"/>
    <w:rsid w:val="00232B05"/>
    <w:rsid w:val="00234FA3"/>
    <w:rsid w:val="002365EC"/>
    <w:rsid w:val="00240527"/>
    <w:rsid w:val="00240ED2"/>
    <w:rsid w:val="00241C5A"/>
    <w:rsid w:val="002430FD"/>
    <w:rsid w:val="002448C6"/>
    <w:rsid w:val="002479A7"/>
    <w:rsid w:val="00252DB1"/>
    <w:rsid w:val="002531F5"/>
    <w:rsid w:val="002534AB"/>
    <w:rsid w:val="00255115"/>
    <w:rsid w:val="00256745"/>
    <w:rsid w:val="00256D33"/>
    <w:rsid w:val="002572FF"/>
    <w:rsid w:val="002602E1"/>
    <w:rsid w:val="002610D4"/>
    <w:rsid w:val="0026352A"/>
    <w:rsid w:val="00264D74"/>
    <w:rsid w:val="00265023"/>
    <w:rsid w:val="0026590F"/>
    <w:rsid w:val="00267ABC"/>
    <w:rsid w:val="002705C7"/>
    <w:rsid w:val="00275098"/>
    <w:rsid w:val="0027555B"/>
    <w:rsid w:val="00277510"/>
    <w:rsid w:val="00277824"/>
    <w:rsid w:val="00277AA9"/>
    <w:rsid w:val="00277D6D"/>
    <w:rsid w:val="002805C8"/>
    <w:rsid w:val="002808AF"/>
    <w:rsid w:val="00281037"/>
    <w:rsid w:val="0028142E"/>
    <w:rsid w:val="00281E30"/>
    <w:rsid w:val="00281E42"/>
    <w:rsid w:val="00281EFD"/>
    <w:rsid w:val="00282F93"/>
    <w:rsid w:val="0028376C"/>
    <w:rsid w:val="00283E9D"/>
    <w:rsid w:val="002842E3"/>
    <w:rsid w:val="0028484B"/>
    <w:rsid w:val="00285439"/>
    <w:rsid w:val="00285913"/>
    <w:rsid w:val="00286186"/>
    <w:rsid w:val="00286537"/>
    <w:rsid w:val="002869AE"/>
    <w:rsid w:val="00292D25"/>
    <w:rsid w:val="00293758"/>
    <w:rsid w:val="002952B0"/>
    <w:rsid w:val="00295780"/>
    <w:rsid w:val="00296089"/>
    <w:rsid w:val="00296DFA"/>
    <w:rsid w:val="002A04F6"/>
    <w:rsid w:val="002A460B"/>
    <w:rsid w:val="002A623B"/>
    <w:rsid w:val="002B210D"/>
    <w:rsid w:val="002B2AC5"/>
    <w:rsid w:val="002B4083"/>
    <w:rsid w:val="002B501E"/>
    <w:rsid w:val="002B5B0B"/>
    <w:rsid w:val="002B5E59"/>
    <w:rsid w:val="002B61ED"/>
    <w:rsid w:val="002B6755"/>
    <w:rsid w:val="002B7CC8"/>
    <w:rsid w:val="002C1D11"/>
    <w:rsid w:val="002C217F"/>
    <w:rsid w:val="002C3ED8"/>
    <w:rsid w:val="002C7FFD"/>
    <w:rsid w:val="002D028C"/>
    <w:rsid w:val="002D1CD4"/>
    <w:rsid w:val="002D2512"/>
    <w:rsid w:val="002D2807"/>
    <w:rsid w:val="002D6A3F"/>
    <w:rsid w:val="002D707D"/>
    <w:rsid w:val="002D7163"/>
    <w:rsid w:val="002D73D7"/>
    <w:rsid w:val="002D7CD1"/>
    <w:rsid w:val="002E07F9"/>
    <w:rsid w:val="002E0DE4"/>
    <w:rsid w:val="002E1165"/>
    <w:rsid w:val="002E5B2A"/>
    <w:rsid w:val="002E7559"/>
    <w:rsid w:val="002E7C13"/>
    <w:rsid w:val="002F01CD"/>
    <w:rsid w:val="002F02FD"/>
    <w:rsid w:val="002F2446"/>
    <w:rsid w:val="002F247D"/>
    <w:rsid w:val="002F2855"/>
    <w:rsid w:val="002F2DDE"/>
    <w:rsid w:val="002F4528"/>
    <w:rsid w:val="002F4FE8"/>
    <w:rsid w:val="00300A93"/>
    <w:rsid w:val="003028D5"/>
    <w:rsid w:val="00303825"/>
    <w:rsid w:val="003077E6"/>
    <w:rsid w:val="0031079E"/>
    <w:rsid w:val="00311346"/>
    <w:rsid w:val="00311DF9"/>
    <w:rsid w:val="00313760"/>
    <w:rsid w:val="00313B68"/>
    <w:rsid w:val="00314CD0"/>
    <w:rsid w:val="003174DD"/>
    <w:rsid w:val="00322635"/>
    <w:rsid w:val="00323EAA"/>
    <w:rsid w:val="00325811"/>
    <w:rsid w:val="003268B0"/>
    <w:rsid w:val="003276A3"/>
    <w:rsid w:val="00327F87"/>
    <w:rsid w:val="00331ACA"/>
    <w:rsid w:val="003340F0"/>
    <w:rsid w:val="00336ADF"/>
    <w:rsid w:val="003373E0"/>
    <w:rsid w:val="0034018B"/>
    <w:rsid w:val="00340B64"/>
    <w:rsid w:val="00341E31"/>
    <w:rsid w:val="00343CC3"/>
    <w:rsid w:val="003443C4"/>
    <w:rsid w:val="003448AA"/>
    <w:rsid w:val="00344978"/>
    <w:rsid w:val="0034568D"/>
    <w:rsid w:val="003468BE"/>
    <w:rsid w:val="003521DA"/>
    <w:rsid w:val="003533E8"/>
    <w:rsid w:val="00353435"/>
    <w:rsid w:val="003538D8"/>
    <w:rsid w:val="0035596B"/>
    <w:rsid w:val="00356016"/>
    <w:rsid w:val="00356F76"/>
    <w:rsid w:val="0035741A"/>
    <w:rsid w:val="00360B2E"/>
    <w:rsid w:val="00360FD9"/>
    <w:rsid w:val="0036292E"/>
    <w:rsid w:val="00362E8B"/>
    <w:rsid w:val="003662A9"/>
    <w:rsid w:val="00367669"/>
    <w:rsid w:val="0036779E"/>
    <w:rsid w:val="00370344"/>
    <w:rsid w:val="003707B7"/>
    <w:rsid w:val="00371EE2"/>
    <w:rsid w:val="00373229"/>
    <w:rsid w:val="00373CFC"/>
    <w:rsid w:val="00377109"/>
    <w:rsid w:val="0037741E"/>
    <w:rsid w:val="00377B43"/>
    <w:rsid w:val="00381795"/>
    <w:rsid w:val="00383B0D"/>
    <w:rsid w:val="003852EA"/>
    <w:rsid w:val="00385506"/>
    <w:rsid w:val="00385B3F"/>
    <w:rsid w:val="003863C6"/>
    <w:rsid w:val="00387601"/>
    <w:rsid w:val="003876D3"/>
    <w:rsid w:val="00387C06"/>
    <w:rsid w:val="00390A9C"/>
    <w:rsid w:val="00390DAE"/>
    <w:rsid w:val="0039175D"/>
    <w:rsid w:val="00392BE2"/>
    <w:rsid w:val="00392E75"/>
    <w:rsid w:val="00393786"/>
    <w:rsid w:val="00394701"/>
    <w:rsid w:val="00394BF1"/>
    <w:rsid w:val="00397B41"/>
    <w:rsid w:val="003A3841"/>
    <w:rsid w:val="003A535A"/>
    <w:rsid w:val="003A58B0"/>
    <w:rsid w:val="003B009B"/>
    <w:rsid w:val="003B091C"/>
    <w:rsid w:val="003B1C16"/>
    <w:rsid w:val="003B249C"/>
    <w:rsid w:val="003B27BD"/>
    <w:rsid w:val="003B2E47"/>
    <w:rsid w:val="003B3200"/>
    <w:rsid w:val="003C112A"/>
    <w:rsid w:val="003C17A3"/>
    <w:rsid w:val="003C1BA4"/>
    <w:rsid w:val="003C2A16"/>
    <w:rsid w:val="003C2A77"/>
    <w:rsid w:val="003C3886"/>
    <w:rsid w:val="003C3FCB"/>
    <w:rsid w:val="003C7B08"/>
    <w:rsid w:val="003D2B60"/>
    <w:rsid w:val="003D3CB8"/>
    <w:rsid w:val="003D3D22"/>
    <w:rsid w:val="003D72DB"/>
    <w:rsid w:val="003E07F8"/>
    <w:rsid w:val="003E1CC4"/>
    <w:rsid w:val="003E206E"/>
    <w:rsid w:val="003E2E86"/>
    <w:rsid w:val="003E3C37"/>
    <w:rsid w:val="003E57B4"/>
    <w:rsid w:val="003E7056"/>
    <w:rsid w:val="003E7F73"/>
    <w:rsid w:val="003F1474"/>
    <w:rsid w:val="003F3CF8"/>
    <w:rsid w:val="003F487D"/>
    <w:rsid w:val="003F7AFC"/>
    <w:rsid w:val="004008A9"/>
    <w:rsid w:val="004010C3"/>
    <w:rsid w:val="00401DBE"/>
    <w:rsid w:val="00403E27"/>
    <w:rsid w:val="00407EEF"/>
    <w:rsid w:val="004108C6"/>
    <w:rsid w:val="00410DE5"/>
    <w:rsid w:val="00410EFF"/>
    <w:rsid w:val="004151CD"/>
    <w:rsid w:val="004155CD"/>
    <w:rsid w:val="00417418"/>
    <w:rsid w:val="00420A56"/>
    <w:rsid w:val="00420D46"/>
    <w:rsid w:val="004220D0"/>
    <w:rsid w:val="004252F0"/>
    <w:rsid w:val="00427818"/>
    <w:rsid w:val="004305BE"/>
    <w:rsid w:val="00431B47"/>
    <w:rsid w:val="00431FF7"/>
    <w:rsid w:val="0043256B"/>
    <w:rsid w:val="00433471"/>
    <w:rsid w:val="00433A94"/>
    <w:rsid w:val="00434201"/>
    <w:rsid w:val="004349F1"/>
    <w:rsid w:val="00434A18"/>
    <w:rsid w:val="004358E7"/>
    <w:rsid w:val="00437462"/>
    <w:rsid w:val="00442244"/>
    <w:rsid w:val="00442C99"/>
    <w:rsid w:val="004439B9"/>
    <w:rsid w:val="00444152"/>
    <w:rsid w:val="00444394"/>
    <w:rsid w:val="00444936"/>
    <w:rsid w:val="00444BDA"/>
    <w:rsid w:val="00444CA7"/>
    <w:rsid w:val="0044524E"/>
    <w:rsid w:val="00445259"/>
    <w:rsid w:val="00447BDE"/>
    <w:rsid w:val="00447CB0"/>
    <w:rsid w:val="00451F0C"/>
    <w:rsid w:val="0045630B"/>
    <w:rsid w:val="004565D1"/>
    <w:rsid w:val="00456DD8"/>
    <w:rsid w:val="00457129"/>
    <w:rsid w:val="004575A8"/>
    <w:rsid w:val="00461597"/>
    <w:rsid w:val="00464448"/>
    <w:rsid w:val="00465B70"/>
    <w:rsid w:val="004716FA"/>
    <w:rsid w:val="00472693"/>
    <w:rsid w:val="0047278A"/>
    <w:rsid w:val="004739EE"/>
    <w:rsid w:val="00474104"/>
    <w:rsid w:val="004768D9"/>
    <w:rsid w:val="00476CED"/>
    <w:rsid w:val="004770BD"/>
    <w:rsid w:val="00477913"/>
    <w:rsid w:val="00480F48"/>
    <w:rsid w:val="0048205F"/>
    <w:rsid w:val="00485084"/>
    <w:rsid w:val="00485664"/>
    <w:rsid w:val="00485752"/>
    <w:rsid w:val="00486B01"/>
    <w:rsid w:val="00486B04"/>
    <w:rsid w:val="00491F03"/>
    <w:rsid w:val="00492726"/>
    <w:rsid w:val="0049277F"/>
    <w:rsid w:val="00493656"/>
    <w:rsid w:val="00494910"/>
    <w:rsid w:val="00494F50"/>
    <w:rsid w:val="00495430"/>
    <w:rsid w:val="00495CAD"/>
    <w:rsid w:val="00497BE6"/>
    <w:rsid w:val="00497C4D"/>
    <w:rsid w:val="004A0EA0"/>
    <w:rsid w:val="004A172E"/>
    <w:rsid w:val="004A4D30"/>
    <w:rsid w:val="004B0A45"/>
    <w:rsid w:val="004B1C92"/>
    <w:rsid w:val="004B4751"/>
    <w:rsid w:val="004C0632"/>
    <w:rsid w:val="004C21E5"/>
    <w:rsid w:val="004C3357"/>
    <w:rsid w:val="004C359F"/>
    <w:rsid w:val="004C4964"/>
    <w:rsid w:val="004C5593"/>
    <w:rsid w:val="004C6456"/>
    <w:rsid w:val="004C6AD0"/>
    <w:rsid w:val="004C760D"/>
    <w:rsid w:val="004D1FE8"/>
    <w:rsid w:val="004D20EC"/>
    <w:rsid w:val="004D23DC"/>
    <w:rsid w:val="004D3171"/>
    <w:rsid w:val="004D3F12"/>
    <w:rsid w:val="004D4093"/>
    <w:rsid w:val="004D7264"/>
    <w:rsid w:val="004E0348"/>
    <w:rsid w:val="004E0A61"/>
    <w:rsid w:val="004E1440"/>
    <w:rsid w:val="004E1785"/>
    <w:rsid w:val="004E1ED6"/>
    <w:rsid w:val="004E2FE9"/>
    <w:rsid w:val="004E56A6"/>
    <w:rsid w:val="004E5E32"/>
    <w:rsid w:val="004E69D1"/>
    <w:rsid w:val="004E6D30"/>
    <w:rsid w:val="004E7A33"/>
    <w:rsid w:val="004F1116"/>
    <w:rsid w:val="004F179C"/>
    <w:rsid w:val="004F25FF"/>
    <w:rsid w:val="004F27E1"/>
    <w:rsid w:val="004F29E0"/>
    <w:rsid w:val="004F35F0"/>
    <w:rsid w:val="004F3FB8"/>
    <w:rsid w:val="004F5D98"/>
    <w:rsid w:val="004F7BAC"/>
    <w:rsid w:val="00501007"/>
    <w:rsid w:val="00502DF8"/>
    <w:rsid w:val="005051D2"/>
    <w:rsid w:val="00505A6E"/>
    <w:rsid w:val="00507AE9"/>
    <w:rsid w:val="00507EFC"/>
    <w:rsid w:val="00511D50"/>
    <w:rsid w:val="00511DE9"/>
    <w:rsid w:val="005143E0"/>
    <w:rsid w:val="00516099"/>
    <w:rsid w:val="00517BC8"/>
    <w:rsid w:val="00520978"/>
    <w:rsid w:val="005226CC"/>
    <w:rsid w:val="005230D1"/>
    <w:rsid w:val="00523845"/>
    <w:rsid w:val="005255A2"/>
    <w:rsid w:val="00525DF0"/>
    <w:rsid w:val="00525FD1"/>
    <w:rsid w:val="00530D9E"/>
    <w:rsid w:val="00531CD2"/>
    <w:rsid w:val="00531DF7"/>
    <w:rsid w:val="00532968"/>
    <w:rsid w:val="00532FA8"/>
    <w:rsid w:val="0053419E"/>
    <w:rsid w:val="00541360"/>
    <w:rsid w:val="00541C52"/>
    <w:rsid w:val="0054312E"/>
    <w:rsid w:val="00545CDB"/>
    <w:rsid w:val="0054638B"/>
    <w:rsid w:val="005508B4"/>
    <w:rsid w:val="00550A6C"/>
    <w:rsid w:val="00553128"/>
    <w:rsid w:val="0055435B"/>
    <w:rsid w:val="00555A48"/>
    <w:rsid w:val="00557024"/>
    <w:rsid w:val="00560EE1"/>
    <w:rsid w:val="0056265B"/>
    <w:rsid w:val="00563A0E"/>
    <w:rsid w:val="00566D7E"/>
    <w:rsid w:val="005678CB"/>
    <w:rsid w:val="005679C7"/>
    <w:rsid w:val="005702F9"/>
    <w:rsid w:val="00571C38"/>
    <w:rsid w:val="005747DA"/>
    <w:rsid w:val="00575406"/>
    <w:rsid w:val="005778EA"/>
    <w:rsid w:val="005809D2"/>
    <w:rsid w:val="0058340B"/>
    <w:rsid w:val="00586C24"/>
    <w:rsid w:val="00587A41"/>
    <w:rsid w:val="005900A7"/>
    <w:rsid w:val="00590A9C"/>
    <w:rsid w:val="00591C49"/>
    <w:rsid w:val="005936D1"/>
    <w:rsid w:val="00596B37"/>
    <w:rsid w:val="005A05B3"/>
    <w:rsid w:val="005A1704"/>
    <w:rsid w:val="005A17DA"/>
    <w:rsid w:val="005A3786"/>
    <w:rsid w:val="005A49E6"/>
    <w:rsid w:val="005A53AC"/>
    <w:rsid w:val="005A5811"/>
    <w:rsid w:val="005A6382"/>
    <w:rsid w:val="005A6DAB"/>
    <w:rsid w:val="005B16BE"/>
    <w:rsid w:val="005B22F7"/>
    <w:rsid w:val="005B2371"/>
    <w:rsid w:val="005B24DE"/>
    <w:rsid w:val="005B2731"/>
    <w:rsid w:val="005B3489"/>
    <w:rsid w:val="005B3C0A"/>
    <w:rsid w:val="005B5550"/>
    <w:rsid w:val="005B6FC2"/>
    <w:rsid w:val="005B7EC1"/>
    <w:rsid w:val="005C59E6"/>
    <w:rsid w:val="005D35BD"/>
    <w:rsid w:val="005D3B88"/>
    <w:rsid w:val="005D3DB5"/>
    <w:rsid w:val="005D59B1"/>
    <w:rsid w:val="005D7C7E"/>
    <w:rsid w:val="005E1B09"/>
    <w:rsid w:val="005E2E21"/>
    <w:rsid w:val="005E3D83"/>
    <w:rsid w:val="005E75E3"/>
    <w:rsid w:val="005F0A33"/>
    <w:rsid w:val="005F1232"/>
    <w:rsid w:val="005F3514"/>
    <w:rsid w:val="005F4157"/>
    <w:rsid w:val="005F48DB"/>
    <w:rsid w:val="005F4C4E"/>
    <w:rsid w:val="005F6FC1"/>
    <w:rsid w:val="006005DD"/>
    <w:rsid w:val="00600E8A"/>
    <w:rsid w:val="00601B87"/>
    <w:rsid w:val="00602E57"/>
    <w:rsid w:val="00603F9B"/>
    <w:rsid w:val="00606D2E"/>
    <w:rsid w:val="006071C2"/>
    <w:rsid w:val="00610A37"/>
    <w:rsid w:val="00610C6D"/>
    <w:rsid w:val="0061152E"/>
    <w:rsid w:val="00613D9E"/>
    <w:rsid w:val="00614A98"/>
    <w:rsid w:val="00615A38"/>
    <w:rsid w:val="006224CE"/>
    <w:rsid w:val="00622837"/>
    <w:rsid w:val="006228D0"/>
    <w:rsid w:val="00622B8E"/>
    <w:rsid w:val="00623813"/>
    <w:rsid w:val="006264AC"/>
    <w:rsid w:val="00632AB1"/>
    <w:rsid w:val="006337BD"/>
    <w:rsid w:val="00633F0B"/>
    <w:rsid w:val="00634E19"/>
    <w:rsid w:val="00640E3D"/>
    <w:rsid w:val="00641370"/>
    <w:rsid w:val="00642729"/>
    <w:rsid w:val="00642DF7"/>
    <w:rsid w:val="00643147"/>
    <w:rsid w:val="00643D85"/>
    <w:rsid w:val="00644065"/>
    <w:rsid w:val="00645903"/>
    <w:rsid w:val="00645A48"/>
    <w:rsid w:val="0065107E"/>
    <w:rsid w:val="00652FD1"/>
    <w:rsid w:val="0065591D"/>
    <w:rsid w:val="00656D60"/>
    <w:rsid w:val="0066207E"/>
    <w:rsid w:val="00662AF0"/>
    <w:rsid w:val="00667179"/>
    <w:rsid w:val="006671E6"/>
    <w:rsid w:val="00667FE5"/>
    <w:rsid w:val="00670712"/>
    <w:rsid w:val="0067228D"/>
    <w:rsid w:val="0067385B"/>
    <w:rsid w:val="00673B7C"/>
    <w:rsid w:val="00674A01"/>
    <w:rsid w:val="006769BB"/>
    <w:rsid w:val="006776D5"/>
    <w:rsid w:val="00677BD4"/>
    <w:rsid w:val="00680AFB"/>
    <w:rsid w:val="006832E2"/>
    <w:rsid w:val="0068544F"/>
    <w:rsid w:val="006855EB"/>
    <w:rsid w:val="006879E9"/>
    <w:rsid w:val="00690B3B"/>
    <w:rsid w:val="00694447"/>
    <w:rsid w:val="00695363"/>
    <w:rsid w:val="00696640"/>
    <w:rsid w:val="0069768F"/>
    <w:rsid w:val="00697CAB"/>
    <w:rsid w:val="006A0D1A"/>
    <w:rsid w:val="006A3AA8"/>
    <w:rsid w:val="006B05A2"/>
    <w:rsid w:val="006B20B7"/>
    <w:rsid w:val="006B25FA"/>
    <w:rsid w:val="006C0BEB"/>
    <w:rsid w:val="006C1266"/>
    <w:rsid w:val="006C237B"/>
    <w:rsid w:val="006C36A2"/>
    <w:rsid w:val="006C5919"/>
    <w:rsid w:val="006C5CD2"/>
    <w:rsid w:val="006C7557"/>
    <w:rsid w:val="006D058C"/>
    <w:rsid w:val="006D1F1C"/>
    <w:rsid w:val="006D2898"/>
    <w:rsid w:val="006D45B5"/>
    <w:rsid w:val="006D4B41"/>
    <w:rsid w:val="006D50C1"/>
    <w:rsid w:val="006D5DAA"/>
    <w:rsid w:val="006D641C"/>
    <w:rsid w:val="006D65A6"/>
    <w:rsid w:val="006D6645"/>
    <w:rsid w:val="006E01BA"/>
    <w:rsid w:val="006E223A"/>
    <w:rsid w:val="006E2461"/>
    <w:rsid w:val="006E2F73"/>
    <w:rsid w:val="006E3410"/>
    <w:rsid w:val="006E3D22"/>
    <w:rsid w:val="006E3E7F"/>
    <w:rsid w:val="006E56E1"/>
    <w:rsid w:val="006E7A5A"/>
    <w:rsid w:val="006F1722"/>
    <w:rsid w:val="006F43D2"/>
    <w:rsid w:val="006F484A"/>
    <w:rsid w:val="006F6A38"/>
    <w:rsid w:val="00700021"/>
    <w:rsid w:val="0070026A"/>
    <w:rsid w:val="00703BB9"/>
    <w:rsid w:val="0070674D"/>
    <w:rsid w:val="00706890"/>
    <w:rsid w:val="007069C3"/>
    <w:rsid w:val="007115CE"/>
    <w:rsid w:val="0071169D"/>
    <w:rsid w:val="00711EF5"/>
    <w:rsid w:val="00713123"/>
    <w:rsid w:val="007157B7"/>
    <w:rsid w:val="00716372"/>
    <w:rsid w:val="00720517"/>
    <w:rsid w:val="0072519E"/>
    <w:rsid w:val="00726D10"/>
    <w:rsid w:val="00727D18"/>
    <w:rsid w:val="00731039"/>
    <w:rsid w:val="007316D9"/>
    <w:rsid w:val="00732C83"/>
    <w:rsid w:val="00733DAC"/>
    <w:rsid w:val="00733E1E"/>
    <w:rsid w:val="00733ED9"/>
    <w:rsid w:val="00733F97"/>
    <w:rsid w:val="007344C7"/>
    <w:rsid w:val="007366B6"/>
    <w:rsid w:val="00737A76"/>
    <w:rsid w:val="00742016"/>
    <w:rsid w:val="0074284E"/>
    <w:rsid w:val="007441E3"/>
    <w:rsid w:val="007464A7"/>
    <w:rsid w:val="00747CA7"/>
    <w:rsid w:val="007520A5"/>
    <w:rsid w:val="00753473"/>
    <w:rsid w:val="0076009A"/>
    <w:rsid w:val="0076173F"/>
    <w:rsid w:val="0076185F"/>
    <w:rsid w:val="007636C2"/>
    <w:rsid w:val="0076467C"/>
    <w:rsid w:val="007661A0"/>
    <w:rsid w:val="00766263"/>
    <w:rsid w:val="00767053"/>
    <w:rsid w:val="00770EAE"/>
    <w:rsid w:val="007713F4"/>
    <w:rsid w:val="0077171A"/>
    <w:rsid w:val="0077533B"/>
    <w:rsid w:val="007755DA"/>
    <w:rsid w:val="007778A3"/>
    <w:rsid w:val="00777F72"/>
    <w:rsid w:val="007800C2"/>
    <w:rsid w:val="00780531"/>
    <w:rsid w:val="00780E24"/>
    <w:rsid w:val="00782460"/>
    <w:rsid w:val="00782526"/>
    <w:rsid w:val="00782A26"/>
    <w:rsid w:val="00782CC4"/>
    <w:rsid w:val="00785784"/>
    <w:rsid w:val="00786D24"/>
    <w:rsid w:val="007872B9"/>
    <w:rsid w:val="0078774D"/>
    <w:rsid w:val="00790D44"/>
    <w:rsid w:val="007920EC"/>
    <w:rsid w:val="007948F9"/>
    <w:rsid w:val="007955BF"/>
    <w:rsid w:val="00795630"/>
    <w:rsid w:val="00795678"/>
    <w:rsid w:val="0079657A"/>
    <w:rsid w:val="00797F92"/>
    <w:rsid w:val="007A1032"/>
    <w:rsid w:val="007A197F"/>
    <w:rsid w:val="007A3F29"/>
    <w:rsid w:val="007A42FA"/>
    <w:rsid w:val="007A5465"/>
    <w:rsid w:val="007A64FE"/>
    <w:rsid w:val="007A70B2"/>
    <w:rsid w:val="007A7C2A"/>
    <w:rsid w:val="007B03AB"/>
    <w:rsid w:val="007B1FCC"/>
    <w:rsid w:val="007B20DD"/>
    <w:rsid w:val="007B279F"/>
    <w:rsid w:val="007B4E48"/>
    <w:rsid w:val="007B543C"/>
    <w:rsid w:val="007B5EB0"/>
    <w:rsid w:val="007B68DB"/>
    <w:rsid w:val="007B7027"/>
    <w:rsid w:val="007B7036"/>
    <w:rsid w:val="007B70BC"/>
    <w:rsid w:val="007C0E8F"/>
    <w:rsid w:val="007C4032"/>
    <w:rsid w:val="007C48EC"/>
    <w:rsid w:val="007D0948"/>
    <w:rsid w:val="007D0CA1"/>
    <w:rsid w:val="007D205E"/>
    <w:rsid w:val="007D2BE1"/>
    <w:rsid w:val="007D3BE3"/>
    <w:rsid w:val="007D4074"/>
    <w:rsid w:val="007D41D0"/>
    <w:rsid w:val="007D4A3B"/>
    <w:rsid w:val="007D766D"/>
    <w:rsid w:val="007E17B4"/>
    <w:rsid w:val="007E1CE6"/>
    <w:rsid w:val="007E2163"/>
    <w:rsid w:val="007E2812"/>
    <w:rsid w:val="007E3D81"/>
    <w:rsid w:val="007E3EDE"/>
    <w:rsid w:val="007E62B7"/>
    <w:rsid w:val="007E765A"/>
    <w:rsid w:val="007F1949"/>
    <w:rsid w:val="007F5688"/>
    <w:rsid w:val="007F5C46"/>
    <w:rsid w:val="007F5EBC"/>
    <w:rsid w:val="007F62AB"/>
    <w:rsid w:val="007F71CE"/>
    <w:rsid w:val="00800C4C"/>
    <w:rsid w:val="008030B2"/>
    <w:rsid w:val="00804A7A"/>
    <w:rsid w:val="0080598D"/>
    <w:rsid w:val="00812C44"/>
    <w:rsid w:val="00813B7E"/>
    <w:rsid w:val="008150C4"/>
    <w:rsid w:val="00815A66"/>
    <w:rsid w:val="00821CC7"/>
    <w:rsid w:val="00821DE0"/>
    <w:rsid w:val="00822C05"/>
    <w:rsid w:val="00823AFE"/>
    <w:rsid w:val="008240C5"/>
    <w:rsid w:val="008257BB"/>
    <w:rsid w:val="00825AB3"/>
    <w:rsid w:val="00826B4F"/>
    <w:rsid w:val="00830DFF"/>
    <w:rsid w:val="008329CE"/>
    <w:rsid w:val="008333D6"/>
    <w:rsid w:val="008342AF"/>
    <w:rsid w:val="00834E36"/>
    <w:rsid w:val="008363E0"/>
    <w:rsid w:val="00836E15"/>
    <w:rsid w:val="008373E1"/>
    <w:rsid w:val="00840654"/>
    <w:rsid w:val="008411EB"/>
    <w:rsid w:val="00841A96"/>
    <w:rsid w:val="00841D15"/>
    <w:rsid w:val="0084323C"/>
    <w:rsid w:val="00844727"/>
    <w:rsid w:val="008451DC"/>
    <w:rsid w:val="00845A99"/>
    <w:rsid w:val="008509D9"/>
    <w:rsid w:val="00853D93"/>
    <w:rsid w:val="00854B4A"/>
    <w:rsid w:val="008610A9"/>
    <w:rsid w:val="008620AF"/>
    <w:rsid w:val="00864D9F"/>
    <w:rsid w:val="0086764E"/>
    <w:rsid w:val="00872856"/>
    <w:rsid w:val="008734B7"/>
    <w:rsid w:val="00874963"/>
    <w:rsid w:val="00876065"/>
    <w:rsid w:val="00877610"/>
    <w:rsid w:val="00877C78"/>
    <w:rsid w:val="00877E5F"/>
    <w:rsid w:val="008820CE"/>
    <w:rsid w:val="008824A5"/>
    <w:rsid w:val="00885A29"/>
    <w:rsid w:val="0088784C"/>
    <w:rsid w:val="008927F4"/>
    <w:rsid w:val="00894554"/>
    <w:rsid w:val="00895611"/>
    <w:rsid w:val="008968BF"/>
    <w:rsid w:val="008A1FD4"/>
    <w:rsid w:val="008A30DB"/>
    <w:rsid w:val="008A3797"/>
    <w:rsid w:val="008A5C05"/>
    <w:rsid w:val="008B0C70"/>
    <w:rsid w:val="008B1A3C"/>
    <w:rsid w:val="008B34F5"/>
    <w:rsid w:val="008B38DC"/>
    <w:rsid w:val="008B4228"/>
    <w:rsid w:val="008B5790"/>
    <w:rsid w:val="008B5C4B"/>
    <w:rsid w:val="008B5DE4"/>
    <w:rsid w:val="008C47AE"/>
    <w:rsid w:val="008D05F9"/>
    <w:rsid w:val="008D1634"/>
    <w:rsid w:val="008D1A1C"/>
    <w:rsid w:val="008D26E9"/>
    <w:rsid w:val="008D3613"/>
    <w:rsid w:val="008D67D2"/>
    <w:rsid w:val="008D76B7"/>
    <w:rsid w:val="008E2C87"/>
    <w:rsid w:val="008E2E5C"/>
    <w:rsid w:val="008E2FDD"/>
    <w:rsid w:val="008E373F"/>
    <w:rsid w:val="008E4655"/>
    <w:rsid w:val="008E5EBF"/>
    <w:rsid w:val="008E6C49"/>
    <w:rsid w:val="008E780B"/>
    <w:rsid w:val="008F08BB"/>
    <w:rsid w:val="008F0B8B"/>
    <w:rsid w:val="008F16FE"/>
    <w:rsid w:val="008F27AB"/>
    <w:rsid w:val="008F28F0"/>
    <w:rsid w:val="008F3DAA"/>
    <w:rsid w:val="008F741B"/>
    <w:rsid w:val="008F7530"/>
    <w:rsid w:val="0090280B"/>
    <w:rsid w:val="0090377D"/>
    <w:rsid w:val="00904A3F"/>
    <w:rsid w:val="009070AB"/>
    <w:rsid w:val="00907121"/>
    <w:rsid w:val="0091037F"/>
    <w:rsid w:val="00912DFD"/>
    <w:rsid w:val="00913F71"/>
    <w:rsid w:val="00914583"/>
    <w:rsid w:val="00915C3F"/>
    <w:rsid w:val="00915F93"/>
    <w:rsid w:val="00915FF5"/>
    <w:rsid w:val="009175A9"/>
    <w:rsid w:val="00920FD5"/>
    <w:rsid w:val="009211EB"/>
    <w:rsid w:val="00922278"/>
    <w:rsid w:val="009223F1"/>
    <w:rsid w:val="009228F7"/>
    <w:rsid w:val="0092386B"/>
    <w:rsid w:val="00924381"/>
    <w:rsid w:val="00924DCB"/>
    <w:rsid w:val="00925C8B"/>
    <w:rsid w:val="0092674A"/>
    <w:rsid w:val="00926A60"/>
    <w:rsid w:val="0092715A"/>
    <w:rsid w:val="00931D94"/>
    <w:rsid w:val="009325A5"/>
    <w:rsid w:val="00932B9C"/>
    <w:rsid w:val="00933329"/>
    <w:rsid w:val="00933B18"/>
    <w:rsid w:val="009342B0"/>
    <w:rsid w:val="009357BB"/>
    <w:rsid w:val="00936DAC"/>
    <w:rsid w:val="009421DC"/>
    <w:rsid w:val="00942E5B"/>
    <w:rsid w:val="00944A8F"/>
    <w:rsid w:val="00946F46"/>
    <w:rsid w:val="00953098"/>
    <w:rsid w:val="009530BD"/>
    <w:rsid w:val="00954162"/>
    <w:rsid w:val="009558AD"/>
    <w:rsid w:val="0095697F"/>
    <w:rsid w:val="0095717C"/>
    <w:rsid w:val="00957DA1"/>
    <w:rsid w:val="00957E30"/>
    <w:rsid w:val="00962707"/>
    <w:rsid w:val="00967164"/>
    <w:rsid w:val="009715DC"/>
    <w:rsid w:val="00972FEC"/>
    <w:rsid w:val="00973408"/>
    <w:rsid w:val="00973FB8"/>
    <w:rsid w:val="00975156"/>
    <w:rsid w:val="00982FF3"/>
    <w:rsid w:val="00983E2D"/>
    <w:rsid w:val="00983FE7"/>
    <w:rsid w:val="00985478"/>
    <w:rsid w:val="00985E8E"/>
    <w:rsid w:val="00986C79"/>
    <w:rsid w:val="00987ACE"/>
    <w:rsid w:val="00987FDD"/>
    <w:rsid w:val="00992BB7"/>
    <w:rsid w:val="009956A1"/>
    <w:rsid w:val="00996B29"/>
    <w:rsid w:val="009A0441"/>
    <w:rsid w:val="009A1CD5"/>
    <w:rsid w:val="009A39AF"/>
    <w:rsid w:val="009A561C"/>
    <w:rsid w:val="009A6146"/>
    <w:rsid w:val="009A7697"/>
    <w:rsid w:val="009A795E"/>
    <w:rsid w:val="009B1CC0"/>
    <w:rsid w:val="009B2A00"/>
    <w:rsid w:val="009B37D0"/>
    <w:rsid w:val="009B5BDE"/>
    <w:rsid w:val="009B61AA"/>
    <w:rsid w:val="009B773E"/>
    <w:rsid w:val="009B7887"/>
    <w:rsid w:val="009B7A71"/>
    <w:rsid w:val="009C233B"/>
    <w:rsid w:val="009C3AC2"/>
    <w:rsid w:val="009C592D"/>
    <w:rsid w:val="009C6114"/>
    <w:rsid w:val="009C7517"/>
    <w:rsid w:val="009D28B0"/>
    <w:rsid w:val="009D4ADF"/>
    <w:rsid w:val="009D67DC"/>
    <w:rsid w:val="009E0CD5"/>
    <w:rsid w:val="009E24C7"/>
    <w:rsid w:val="009E2807"/>
    <w:rsid w:val="009E488E"/>
    <w:rsid w:val="009E5CE8"/>
    <w:rsid w:val="009E6013"/>
    <w:rsid w:val="009E6F5B"/>
    <w:rsid w:val="009E729D"/>
    <w:rsid w:val="009F26CC"/>
    <w:rsid w:val="009F2DC1"/>
    <w:rsid w:val="009F4669"/>
    <w:rsid w:val="009F49B2"/>
    <w:rsid w:val="009F5E2A"/>
    <w:rsid w:val="009F6211"/>
    <w:rsid w:val="009F65F1"/>
    <w:rsid w:val="00A00794"/>
    <w:rsid w:val="00A01905"/>
    <w:rsid w:val="00A04493"/>
    <w:rsid w:val="00A063B6"/>
    <w:rsid w:val="00A06777"/>
    <w:rsid w:val="00A06FD5"/>
    <w:rsid w:val="00A07604"/>
    <w:rsid w:val="00A113A4"/>
    <w:rsid w:val="00A141DA"/>
    <w:rsid w:val="00A15530"/>
    <w:rsid w:val="00A176B2"/>
    <w:rsid w:val="00A20F75"/>
    <w:rsid w:val="00A21DDB"/>
    <w:rsid w:val="00A25035"/>
    <w:rsid w:val="00A26725"/>
    <w:rsid w:val="00A27288"/>
    <w:rsid w:val="00A3018C"/>
    <w:rsid w:val="00A30C06"/>
    <w:rsid w:val="00A31DB7"/>
    <w:rsid w:val="00A33B6D"/>
    <w:rsid w:val="00A34139"/>
    <w:rsid w:val="00A36662"/>
    <w:rsid w:val="00A4022F"/>
    <w:rsid w:val="00A402CF"/>
    <w:rsid w:val="00A41909"/>
    <w:rsid w:val="00A430FE"/>
    <w:rsid w:val="00A4400D"/>
    <w:rsid w:val="00A44A31"/>
    <w:rsid w:val="00A47220"/>
    <w:rsid w:val="00A47813"/>
    <w:rsid w:val="00A47D75"/>
    <w:rsid w:val="00A5074B"/>
    <w:rsid w:val="00A50A02"/>
    <w:rsid w:val="00A52420"/>
    <w:rsid w:val="00A549B7"/>
    <w:rsid w:val="00A55C82"/>
    <w:rsid w:val="00A56877"/>
    <w:rsid w:val="00A603FD"/>
    <w:rsid w:val="00A6588E"/>
    <w:rsid w:val="00A65E86"/>
    <w:rsid w:val="00A67320"/>
    <w:rsid w:val="00A72A24"/>
    <w:rsid w:val="00A72FEB"/>
    <w:rsid w:val="00A730A5"/>
    <w:rsid w:val="00A745BA"/>
    <w:rsid w:val="00A74911"/>
    <w:rsid w:val="00A752DF"/>
    <w:rsid w:val="00A756C0"/>
    <w:rsid w:val="00A75751"/>
    <w:rsid w:val="00A7584B"/>
    <w:rsid w:val="00A76E7D"/>
    <w:rsid w:val="00A77671"/>
    <w:rsid w:val="00A77ABF"/>
    <w:rsid w:val="00A821AD"/>
    <w:rsid w:val="00A82990"/>
    <w:rsid w:val="00A82AB6"/>
    <w:rsid w:val="00A83611"/>
    <w:rsid w:val="00A83A3B"/>
    <w:rsid w:val="00A84808"/>
    <w:rsid w:val="00A85FDE"/>
    <w:rsid w:val="00A87576"/>
    <w:rsid w:val="00A90C60"/>
    <w:rsid w:val="00A9320F"/>
    <w:rsid w:val="00A93840"/>
    <w:rsid w:val="00A9489A"/>
    <w:rsid w:val="00A94B64"/>
    <w:rsid w:val="00A95F90"/>
    <w:rsid w:val="00A97237"/>
    <w:rsid w:val="00AA0CE6"/>
    <w:rsid w:val="00AA5870"/>
    <w:rsid w:val="00AA77DE"/>
    <w:rsid w:val="00AB0303"/>
    <w:rsid w:val="00AB04FB"/>
    <w:rsid w:val="00AB0761"/>
    <w:rsid w:val="00AB2A48"/>
    <w:rsid w:val="00AB2A6E"/>
    <w:rsid w:val="00AB3A0A"/>
    <w:rsid w:val="00AB3CE1"/>
    <w:rsid w:val="00AB3D51"/>
    <w:rsid w:val="00AB4260"/>
    <w:rsid w:val="00AB4569"/>
    <w:rsid w:val="00AB7218"/>
    <w:rsid w:val="00AC1343"/>
    <w:rsid w:val="00AC156B"/>
    <w:rsid w:val="00AC26BA"/>
    <w:rsid w:val="00AC32C2"/>
    <w:rsid w:val="00AC4B34"/>
    <w:rsid w:val="00AC5E69"/>
    <w:rsid w:val="00AC6AEF"/>
    <w:rsid w:val="00AC7DF8"/>
    <w:rsid w:val="00AD00FB"/>
    <w:rsid w:val="00AD0B48"/>
    <w:rsid w:val="00AD20FB"/>
    <w:rsid w:val="00AD23D3"/>
    <w:rsid w:val="00AD5C89"/>
    <w:rsid w:val="00AD6251"/>
    <w:rsid w:val="00AD629B"/>
    <w:rsid w:val="00AD64AC"/>
    <w:rsid w:val="00AD6ACF"/>
    <w:rsid w:val="00AD7087"/>
    <w:rsid w:val="00AD79F0"/>
    <w:rsid w:val="00AE0D1C"/>
    <w:rsid w:val="00AE0FAE"/>
    <w:rsid w:val="00AE1CA5"/>
    <w:rsid w:val="00AE20FB"/>
    <w:rsid w:val="00AE4358"/>
    <w:rsid w:val="00AE446E"/>
    <w:rsid w:val="00AE4783"/>
    <w:rsid w:val="00AE5283"/>
    <w:rsid w:val="00AE6AC8"/>
    <w:rsid w:val="00AE6CCD"/>
    <w:rsid w:val="00AE7512"/>
    <w:rsid w:val="00AE79FB"/>
    <w:rsid w:val="00AE7B12"/>
    <w:rsid w:val="00AF020B"/>
    <w:rsid w:val="00AF2F3E"/>
    <w:rsid w:val="00AF43A9"/>
    <w:rsid w:val="00AF44EC"/>
    <w:rsid w:val="00AF4A49"/>
    <w:rsid w:val="00AF4C99"/>
    <w:rsid w:val="00AF5E39"/>
    <w:rsid w:val="00AF5FE2"/>
    <w:rsid w:val="00B002D3"/>
    <w:rsid w:val="00B0102D"/>
    <w:rsid w:val="00B03E11"/>
    <w:rsid w:val="00B04CAF"/>
    <w:rsid w:val="00B04EF0"/>
    <w:rsid w:val="00B07CF7"/>
    <w:rsid w:val="00B07EC1"/>
    <w:rsid w:val="00B107C3"/>
    <w:rsid w:val="00B10F67"/>
    <w:rsid w:val="00B12ECB"/>
    <w:rsid w:val="00B14603"/>
    <w:rsid w:val="00B16237"/>
    <w:rsid w:val="00B16D56"/>
    <w:rsid w:val="00B21095"/>
    <w:rsid w:val="00B22C72"/>
    <w:rsid w:val="00B23779"/>
    <w:rsid w:val="00B244D1"/>
    <w:rsid w:val="00B300D1"/>
    <w:rsid w:val="00B30CB5"/>
    <w:rsid w:val="00B30F5E"/>
    <w:rsid w:val="00B31247"/>
    <w:rsid w:val="00B36904"/>
    <w:rsid w:val="00B36C15"/>
    <w:rsid w:val="00B36C9B"/>
    <w:rsid w:val="00B3772C"/>
    <w:rsid w:val="00B4212C"/>
    <w:rsid w:val="00B436D1"/>
    <w:rsid w:val="00B43CA5"/>
    <w:rsid w:val="00B43FC7"/>
    <w:rsid w:val="00B44495"/>
    <w:rsid w:val="00B457E4"/>
    <w:rsid w:val="00B46F30"/>
    <w:rsid w:val="00B47E68"/>
    <w:rsid w:val="00B504F7"/>
    <w:rsid w:val="00B52315"/>
    <w:rsid w:val="00B54CEC"/>
    <w:rsid w:val="00B57BDF"/>
    <w:rsid w:val="00B60508"/>
    <w:rsid w:val="00B61EE9"/>
    <w:rsid w:val="00B649D4"/>
    <w:rsid w:val="00B66330"/>
    <w:rsid w:val="00B66C3F"/>
    <w:rsid w:val="00B70142"/>
    <w:rsid w:val="00B71B28"/>
    <w:rsid w:val="00B730F1"/>
    <w:rsid w:val="00B73E20"/>
    <w:rsid w:val="00B74248"/>
    <w:rsid w:val="00B7522B"/>
    <w:rsid w:val="00B75302"/>
    <w:rsid w:val="00B77B0D"/>
    <w:rsid w:val="00B8101A"/>
    <w:rsid w:val="00B81EDA"/>
    <w:rsid w:val="00B82E30"/>
    <w:rsid w:val="00B82E66"/>
    <w:rsid w:val="00B831C6"/>
    <w:rsid w:val="00B83990"/>
    <w:rsid w:val="00B90E21"/>
    <w:rsid w:val="00B926FC"/>
    <w:rsid w:val="00B94B6D"/>
    <w:rsid w:val="00B951C8"/>
    <w:rsid w:val="00B96DCF"/>
    <w:rsid w:val="00BA3A6B"/>
    <w:rsid w:val="00BA4F64"/>
    <w:rsid w:val="00BA5F9D"/>
    <w:rsid w:val="00BA61CF"/>
    <w:rsid w:val="00BA7888"/>
    <w:rsid w:val="00BB05E1"/>
    <w:rsid w:val="00BB1277"/>
    <w:rsid w:val="00BB5699"/>
    <w:rsid w:val="00BB6866"/>
    <w:rsid w:val="00BC15EB"/>
    <w:rsid w:val="00BC2CC8"/>
    <w:rsid w:val="00BC308B"/>
    <w:rsid w:val="00BC4E6D"/>
    <w:rsid w:val="00BC76A3"/>
    <w:rsid w:val="00BD0C56"/>
    <w:rsid w:val="00BD1309"/>
    <w:rsid w:val="00BD25C1"/>
    <w:rsid w:val="00BD2BA6"/>
    <w:rsid w:val="00BD38A9"/>
    <w:rsid w:val="00BD456A"/>
    <w:rsid w:val="00BD4586"/>
    <w:rsid w:val="00BD6727"/>
    <w:rsid w:val="00BE14BB"/>
    <w:rsid w:val="00BE34BF"/>
    <w:rsid w:val="00BE366C"/>
    <w:rsid w:val="00BE36EA"/>
    <w:rsid w:val="00BE3ECB"/>
    <w:rsid w:val="00BE4C18"/>
    <w:rsid w:val="00BE6BBF"/>
    <w:rsid w:val="00BE75BF"/>
    <w:rsid w:val="00BE79B6"/>
    <w:rsid w:val="00BF0A0D"/>
    <w:rsid w:val="00BF0A9B"/>
    <w:rsid w:val="00BF0D01"/>
    <w:rsid w:val="00BF1B8A"/>
    <w:rsid w:val="00BF1C30"/>
    <w:rsid w:val="00BF438B"/>
    <w:rsid w:val="00BF44CD"/>
    <w:rsid w:val="00BF5C94"/>
    <w:rsid w:val="00C032F0"/>
    <w:rsid w:val="00C04932"/>
    <w:rsid w:val="00C04B2A"/>
    <w:rsid w:val="00C058F4"/>
    <w:rsid w:val="00C06962"/>
    <w:rsid w:val="00C06B93"/>
    <w:rsid w:val="00C0775C"/>
    <w:rsid w:val="00C07F58"/>
    <w:rsid w:val="00C106FF"/>
    <w:rsid w:val="00C108EC"/>
    <w:rsid w:val="00C12A31"/>
    <w:rsid w:val="00C1474E"/>
    <w:rsid w:val="00C14BCA"/>
    <w:rsid w:val="00C1529C"/>
    <w:rsid w:val="00C163A2"/>
    <w:rsid w:val="00C16AE6"/>
    <w:rsid w:val="00C1789B"/>
    <w:rsid w:val="00C238DA"/>
    <w:rsid w:val="00C23A7C"/>
    <w:rsid w:val="00C242BD"/>
    <w:rsid w:val="00C242D3"/>
    <w:rsid w:val="00C258EF"/>
    <w:rsid w:val="00C26FA1"/>
    <w:rsid w:val="00C26FEE"/>
    <w:rsid w:val="00C27839"/>
    <w:rsid w:val="00C27984"/>
    <w:rsid w:val="00C27D48"/>
    <w:rsid w:val="00C305A7"/>
    <w:rsid w:val="00C30788"/>
    <w:rsid w:val="00C30EDE"/>
    <w:rsid w:val="00C3119E"/>
    <w:rsid w:val="00C3218F"/>
    <w:rsid w:val="00C329F9"/>
    <w:rsid w:val="00C33B4B"/>
    <w:rsid w:val="00C33EED"/>
    <w:rsid w:val="00C34BF4"/>
    <w:rsid w:val="00C35E0E"/>
    <w:rsid w:val="00C37852"/>
    <w:rsid w:val="00C4000E"/>
    <w:rsid w:val="00C40292"/>
    <w:rsid w:val="00C40862"/>
    <w:rsid w:val="00C41CB7"/>
    <w:rsid w:val="00C432F3"/>
    <w:rsid w:val="00C44EFF"/>
    <w:rsid w:val="00C471CC"/>
    <w:rsid w:val="00C47E57"/>
    <w:rsid w:val="00C50CD0"/>
    <w:rsid w:val="00C5116B"/>
    <w:rsid w:val="00C515E3"/>
    <w:rsid w:val="00C53BE6"/>
    <w:rsid w:val="00C55B01"/>
    <w:rsid w:val="00C62AFB"/>
    <w:rsid w:val="00C63FFF"/>
    <w:rsid w:val="00C64916"/>
    <w:rsid w:val="00C650A0"/>
    <w:rsid w:val="00C65B44"/>
    <w:rsid w:val="00C65FC2"/>
    <w:rsid w:val="00C66ED7"/>
    <w:rsid w:val="00C67874"/>
    <w:rsid w:val="00C67D4C"/>
    <w:rsid w:val="00C74A2C"/>
    <w:rsid w:val="00C77D74"/>
    <w:rsid w:val="00C80F2F"/>
    <w:rsid w:val="00C80F53"/>
    <w:rsid w:val="00C81216"/>
    <w:rsid w:val="00C820A9"/>
    <w:rsid w:val="00C820CC"/>
    <w:rsid w:val="00C82638"/>
    <w:rsid w:val="00C82E41"/>
    <w:rsid w:val="00C837B3"/>
    <w:rsid w:val="00C8491F"/>
    <w:rsid w:val="00C85A9A"/>
    <w:rsid w:val="00C86241"/>
    <w:rsid w:val="00C86261"/>
    <w:rsid w:val="00C90353"/>
    <w:rsid w:val="00C9066F"/>
    <w:rsid w:val="00C906FB"/>
    <w:rsid w:val="00C9101D"/>
    <w:rsid w:val="00C92E65"/>
    <w:rsid w:val="00C932DE"/>
    <w:rsid w:val="00C9487B"/>
    <w:rsid w:val="00C956BB"/>
    <w:rsid w:val="00C95957"/>
    <w:rsid w:val="00C95C39"/>
    <w:rsid w:val="00C96224"/>
    <w:rsid w:val="00CA174D"/>
    <w:rsid w:val="00CA209B"/>
    <w:rsid w:val="00CA4CED"/>
    <w:rsid w:val="00CA6417"/>
    <w:rsid w:val="00CA6F8E"/>
    <w:rsid w:val="00CA7D69"/>
    <w:rsid w:val="00CB0786"/>
    <w:rsid w:val="00CB144C"/>
    <w:rsid w:val="00CB3755"/>
    <w:rsid w:val="00CB4BAF"/>
    <w:rsid w:val="00CB4E26"/>
    <w:rsid w:val="00CB4F60"/>
    <w:rsid w:val="00CC0218"/>
    <w:rsid w:val="00CC081D"/>
    <w:rsid w:val="00CC25AD"/>
    <w:rsid w:val="00CC5AA1"/>
    <w:rsid w:val="00CC6669"/>
    <w:rsid w:val="00CC6BB9"/>
    <w:rsid w:val="00CC70D5"/>
    <w:rsid w:val="00CD02A0"/>
    <w:rsid w:val="00CD02CB"/>
    <w:rsid w:val="00CD1474"/>
    <w:rsid w:val="00CD1E23"/>
    <w:rsid w:val="00CD677C"/>
    <w:rsid w:val="00CE10D8"/>
    <w:rsid w:val="00CE3764"/>
    <w:rsid w:val="00CE4196"/>
    <w:rsid w:val="00CE5F8C"/>
    <w:rsid w:val="00CF0B90"/>
    <w:rsid w:val="00CF1077"/>
    <w:rsid w:val="00CF3B02"/>
    <w:rsid w:val="00CF40CB"/>
    <w:rsid w:val="00CF63EC"/>
    <w:rsid w:val="00D00151"/>
    <w:rsid w:val="00D013BF"/>
    <w:rsid w:val="00D023CB"/>
    <w:rsid w:val="00D0420A"/>
    <w:rsid w:val="00D05F25"/>
    <w:rsid w:val="00D06CD1"/>
    <w:rsid w:val="00D0735D"/>
    <w:rsid w:val="00D07583"/>
    <w:rsid w:val="00D07BA5"/>
    <w:rsid w:val="00D10C93"/>
    <w:rsid w:val="00D110AD"/>
    <w:rsid w:val="00D11A80"/>
    <w:rsid w:val="00D125A6"/>
    <w:rsid w:val="00D13EE9"/>
    <w:rsid w:val="00D14123"/>
    <w:rsid w:val="00D20233"/>
    <w:rsid w:val="00D23EEC"/>
    <w:rsid w:val="00D2410A"/>
    <w:rsid w:val="00D24A79"/>
    <w:rsid w:val="00D24C2D"/>
    <w:rsid w:val="00D26F35"/>
    <w:rsid w:val="00D27713"/>
    <w:rsid w:val="00D314DB"/>
    <w:rsid w:val="00D34DB7"/>
    <w:rsid w:val="00D351E1"/>
    <w:rsid w:val="00D35DC4"/>
    <w:rsid w:val="00D374E2"/>
    <w:rsid w:val="00D375C1"/>
    <w:rsid w:val="00D379AF"/>
    <w:rsid w:val="00D408A1"/>
    <w:rsid w:val="00D41481"/>
    <w:rsid w:val="00D41B37"/>
    <w:rsid w:val="00D41EF4"/>
    <w:rsid w:val="00D4281E"/>
    <w:rsid w:val="00D4353B"/>
    <w:rsid w:val="00D4457D"/>
    <w:rsid w:val="00D44841"/>
    <w:rsid w:val="00D44CA7"/>
    <w:rsid w:val="00D45742"/>
    <w:rsid w:val="00D4586F"/>
    <w:rsid w:val="00D45963"/>
    <w:rsid w:val="00D507DE"/>
    <w:rsid w:val="00D50BBE"/>
    <w:rsid w:val="00D512DC"/>
    <w:rsid w:val="00D51595"/>
    <w:rsid w:val="00D51647"/>
    <w:rsid w:val="00D54BE3"/>
    <w:rsid w:val="00D6133B"/>
    <w:rsid w:val="00D61381"/>
    <w:rsid w:val="00D64B5B"/>
    <w:rsid w:val="00D673A6"/>
    <w:rsid w:val="00D7077E"/>
    <w:rsid w:val="00D724CC"/>
    <w:rsid w:val="00D75F3E"/>
    <w:rsid w:val="00D76477"/>
    <w:rsid w:val="00D77B7B"/>
    <w:rsid w:val="00D80862"/>
    <w:rsid w:val="00D80FBF"/>
    <w:rsid w:val="00D846CB"/>
    <w:rsid w:val="00D84719"/>
    <w:rsid w:val="00D8486E"/>
    <w:rsid w:val="00D87F0A"/>
    <w:rsid w:val="00D90AE4"/>
    <w:rsid w:val="00D9100C"/>
    <w:rsid w:val="00D91B64"/>
    <w:rsid w:val="00D91E03"/>
    <w:rsid w:val="00D938DB"/>
    <w:rsid w:val="00D93971"/>
    <w:rsid w:val="00D953C0"/>
    <w:rsid w:val="00D957DC"/>
    <w:rsid w:val="00D97512"/>
    <w:rsid w:val="00DA20DE"/>
    <w:rsid w:val="00DA2759"/>
    <w:rsid w:val="00DB077E"/>
    <w:rsid w:val="00DB1B38"/>
    <w:rsid w:val="00DB3CA9"/>
    <w:rsid w:val="00DB3F5B"/>
    <w:rsid w:val="00DC08E8"/>
    <w:rsid w:val="00DC1516"/>
    <w:rsid w:val="00DC2AE3"/>
    <w:rsid w:val="00DC2C4B"/>
    <w:rsid w:val="00DC3B04"/>
    <w:rsid w:val="00DC50F7"/>
    <w:rsid w:val="00DC563F"/>
    <w:rsid w:val="00DC75C3"/>
    <w:rsid w:val="00DC77BA"/>
    <w:rsid w:val="00DD5235"/>
    <w:rsid w:val="00DD5307"/>
    <w:rsid w:val="00DD550D"/>
    <w:rsid w:val="00DD6B75"/>
    <w:rsid w:val="00DD6C38"/>
    <w:rsid w:val="00DD7B85"/>
    <w:rsid w:val="00DE0358"/>
    <w:rsid w:val="00DE22A9"/>
    <w:rsid w:val="00DE273E"/>
    <w:rsid w:val="00DE46B1"/>
    <w:rsid w:val="00DE6FFC"/>
    <w:rsid w:val="00DE7AAE"/>
    <w:rsid w:val="00DF1476"/>
    <w:rsid w:val="00DF1506"/>
    <w:rsid w:val="00DF316E"/>
    <w:rsid w:val="00DF436C"/>
    <w:rsid w:val="00DF6228"/>
    <w:rsid w:val="00DF7568"/>
    <w:rsid w:val="00E00894"/>
    <w:rsid w:val="00E0205A"/>
    <w:rsid w:val="00E035CB"/>
    <w:rsid w:val="00E055DE"/>
    <w:rsid w:val="00E06AA4"/>
    <w:rsid w:val="00E07B15"/>
    <w:rsid w:val="00E10521"/>
    <w:rsid w:val="00E1052B"/>
    <w:rsid w:val="00E12849"/>
    <w:rsid w:val="00E14CEE"/>
    <w:rsid w:val="00E16719"/>
    <w:rsid w:val="00E1768B"/>
    <w:rsid w:val="00E2081B"/>
    <w:rsid w:val="00E22C67"/>
    <w:rsid w:val="00E25BA0"/>
    <w:rsid w:val="00E27DF2"/>
    <w:rsid w:val="00E3007C"/>
    <w:rsid w:val="00E30841"/>
    <w:rsid w:val="00E30FD4"/>
    <w:rsid w:val="00E3101A"/>
    <w:rsid w:val="00E31EBD"/>
    <w:rsid w:val="00E32034"/>
    <w:rsid w:val="00E32E84"/>
    <w:rsid w:val="00E3337B"/>
    <w:rsid w:val="00E34B27"/>
    <w:rsid w:val="00E34C67"/>
    <w:rsid w:val="00E35584"/>
    <w:rsid w:val="00E36260"/>
    <w:rsid w:val="00E36E5D"/>
    <w:rsid w:val="00E377FE"/>
    <w:rsid w:val="00E40033"/>
    <w:rsid w:val="00E40A7A"/>
    <w:rsid w:val="00E40E9C"/>
    <w:rsid w:val="00E42575"/>
    <w:rsid w:val="00E43E31"/>
    <w:rsid w:val="00E44445"/>
    <w:rsid w:val="00E45A93"/>
    <w:rsid w:val="00E510D6"/>
    <w:rsid w:val="00E51EA2"/>
    <w:rsid w:val="00E54049"/>
    <w:rsid w:val="00E55179"/>
    <w:rsid w:val="00E55CDB"/>
    <w:rsid w:val="00E562DB"/>
    <w:rsid w:val="00E578DD"/>
    <w:rsid w:val="00E61337"/>
    <w:rsid w:val="00E626AF"/>
    <w:rsid w:val="00E62B67"/>
    <w:rsid w:val="00E62C0B"/>
    <w:rsid w:val="00E6322D"/>
    <w:rsid w:val="00E64589"/>
    <w:rsid w:val="00E655F1"/>
    <w:rsid w:val="00E712CB"/>
    <w:rsid w:val="00E76024"/>
    <w:rsid w:val="00E76775"/>
    <w:rsid w:val="00E7725C"/>
    <w:rsid w:val="00E773A8"/>
    <w:rsid w:val="00E8054F"/>
    <w:rsid w:val="00E815E0"/>
    <w:rsid w:val="00E819EE"/>
    <w:rsid w:val="00E820F7"/>
    <w:rsid w:val="00E836CA"/>
    <w:rsid w:val="00E86DCF"/>
    <w:rsid w:val="00E878A4"/>
    <w:rsid w:val="00E87A2E"/>
    <w:rsid w:val="00E90058"/>
    <w:rsid w:val="00E9085B"/>
    <w:rsid w:val="00E90E83"/>
    <w:rsid w:val="00E91790"/>
    <w:rsid w:val="00E91C69"/>
    <w:rsid w:val="00E92E13"/>
    <w:rsid w:val="00E93DA0"/>
    <w:rsid w:val="00E949DE"/>
    <w:rsid w:val="00E970CF"/>
    <w:rsid w:val="00E977D2"/>
    <w:rsid w:val="00EA0238"/>
    <w:rsid w:val="00EA3DC0"/>
    <w:rsid w:val="00EA588B"/>
    <w:rsid w:val="00EA5D14"/>
    <w:rsid w:val="00EA6BF9"/>
    <w:rsid w:val="00EB0007"/>
    <w:rsid w:val="00EB1CA8"/>
    <w:rsid w:val="00EB3CD1"/>
    <w:rsid w:val="00EB4752"/>
    <w:rsid w:val="00EB5AAE"/>
    <w:rsid w:val="00EC17AD"/>
    <w:rsid w:val="00EC1A6B"/>
    <w:rsid w:val="00EC2005"/>
    <w:rsid w:val="00EC4D08"/>
    <w:rsid w:val="00EC7CA2"/>
    <w:rsid w:val="00ED15F6"/>
    <w:rsid w:val="00ED3FCA"/>
    <w:rsid w:val="00ED4573"/>
    <w:rsid w:val="00ED565F"/>
    <w:rsid w:val="00ED6538"/>
    <w:rsid w:val="00ED6634"/>
    <w:rsid w:val="00ED71D5"/>
    <w:rsid w:val="00ED7441"/>
    <w:rsid w:val="00EE124B"/>
    <w:rsid w:val="00EE2DAF"/>
    <w:rsid w:val="00EE5C49"/>
    <w:rsid w:val="00EE6059"/>
    <w:rsid w:val="00EE6854"/>
    <w:rsid w:val="00EE7679"/>
    <w:rsid w:val="00EF22C5"/>
    <w:rsid w:val="00EF67C0"/>
    <w:rsid w:val="00F02329"/>
    <w:rsid w:val="00F02EE1"/>
    <w:rsid w:val="00F03E3E"/>
    <w:rsid w:val="00F049A3"/>
    <w:rsid w:val="00F106ED"/>
    <w:rsid w:val="00F108AC"/>
    <w:rsid w:val="00F114F5"/>
    <w:rsid w:val="00F118E7"/>
    <w:rsid w:val="00F11DB0"/>
    <w:rsid w:val="00F123F6"/>
    <w:rsid w:val="00F12E79"/>
    <w:rsid w:val="00F13995"/>
    <w:rsid w:val="00F1484C"/>
    <w:rsid w:val="00F14C14"/>
    <w:rsid w:val="00F15446"/>
    <w:rsid w:val="00F1650E"/>
    <w:rsid w:val="00F21C05"/>
    <w:rsid w:val="00F248D8"/>
    <w:rsid w:val="00F26A17"/>
    <w:rsid w:val="00F26BEA"/>
    <w:rsid w:val="00F27A2C"/>
    <w:rsid w:val="00F30ACD"/>
    <w:rsid w:val="00F32301"/>
    <w:rsid w:val="00F34BDC"/>
    <w:rsid w:val="00F34C18"/>
    <w:rsid w:val="00F354DB"/>
    <w:rsid w:val="00F36C8B"/>
    <w:rsid w:val="00F36D9B"/>
    <w:rsid w:val="00F409B7"/>
    <w:rsid w:val="00F509C9"/>
    <w:rsid w:val="00F519C0"/>
    <w:rsid w:val="00F528B7"/>
    <w:rsid w:val="00F52AF6"/>
    <w:rsid w:val="00F53526"/>
    <w:rsid w:val="00F53C51"/>
    <w:rsid w:val="00F5471C"/>
    <w:rsid w:val="00F55DB0"/>
    <w:rsid w:val="00F56BA6"/>
    <w:rsid w:val="00F57AF6"/>
    <w:rsid w:val="00F61B73"/>
    <w:rsid w:val="00F61FCB"/>
    <w:rsid w:val="00F6304D"/>
    <w:rsid w:val="00F632BD"/>
    <w:rsid w:val="00F641BD"/>
    <w:rsid w:val="00F642A3"/>
    <w:rsid w:val="00F653FD"/>
    <w:rsid w:val="00F65D2D"/>
    <w:rsid w:val="00F67FA6"/>
    <w:rsid w:val="00F70A78"/>
    <w:rsid w:val="00F71050"/>
    <w:rsid w:val="00F74430"/>
    <w:rsid w:val="00F7453E"/>
    <w:rsid w:val="00F7466A"/>
    <w:rsid w:val="00F74A80"/>
    <w:rsid w:val="00F77633"/>
    <w:rsid w:val="00F77C28"/>
    <w:rsid w:val="00F801B7"/>
    <w:rsid w:val="00F80B92"/>
    <w:rsid w:val="00F811E2"/>
    <w:rsid w:val="00F81417"/>
    <w:rsid w:val="00F82191"/>
    <w:rsid w:val="00F84F1E"/>
    <w:rsid w:val="00F85996"/>
    <w:rsid w:val="00F8653B"/>
    <w:rsid w:val="00F90B52"/>
    <w:rsid w:val="00F92EFF"/>
    <w:rsid w:val="00F93999"/>
    <w:rsid w:val="00F94D69"/>
    <w:rsid w:val="00F95056"/>
    <w:rsid w:val="00F95A3B"/>
    <w:rsid w:val="00F97782"/>
    <w:rsid w:val="00F978C3"/>
    <w:rsid w:val="00FA0153"/>
    <w:rsid w:val="00FA1FD3"/>
    <w:rsid w:val="00FA3A0C"/>
    <w:rsid w:val="00FA43BD"/>
    <w:rsid w:val="00FA478D"/>
    <w:rsid w:val="00FA633B"/>
    <w:rsid w:val="00FA65DE"/>
    <w:rsid w:val="00FA6B53"/>
    <w:rsid w:val="00FB154F"/>
    <w:rsid w:val="00FB2557"/>
    <w:rsid w:val="00FB5670"/>
    <w:rsid w:val="00FB724F"/>
    <w:rsid w:val="00FC00E2"/>
    <w:rsid w:val="00FC0A74"/>
    <w:rsid w:val="00FC1080"/>
    <w:rsid w:val="00FC2634"/>
    <w:rsid w:val="00FC2CCF"/>
    <w:rsid w:val="00FD050C"/>
    <w:rsid w:val="00FD0FA3"/>
    <w:rsid w:val="00FD1C91"/>
    <w:rsid w:val="00FD2803"/>
    <w:rsid w:val="00FD3AAA"/>
    <w:rsid w:val="00FD5895"/>
    <w:rsid w:val="00FE1AB9"/>
    <w:rsid w:val="00FE2343"/>
    <w:rsid w:val="00FE39E3"/>
    <w:rsid w:val="00FE4D93"/>
    <w:rsid w:val="00FE5EF1"/>
    <w:rsid w:val="00FF0E38"/>
    <w:rsid w:val="00FF1467"/>
    <w:rsid w:val="00FF2E80"/>
    <w:rsid w:val="00FF42E1"/>
    <w:rsid w:val="00FF4F4F"/>
    <w:rsid w:val="00FF5E81"/>
    <w:rsid w:val="00FF69D3"/>
    <w:rsid w:val="00FF6B3D"/>
    <w:rsid w:val="00FF7A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0EAA6F-2ADD-46F5-861C-EA4BA13C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B2"/>
  </w:style>
  <w:style w:type="paragraph" w:styleId="Ttulo1">
    <w:name w:val="heading 1"/>
    <w:basedOn w:val="Normal"/>
    <w:next w:val="Normal"/>
    <w:link w:val="Ttulo1Car"/>
    <w:uiPriority w:val="9"/>
    <w:qFormat/>
    <w:rsid w:val="00390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5596B"/>
    <w:pPr>
      <w:keepNext/>
      <w:keepLines/>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C00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14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03BB9"/>
    <w:pPr>
      <w:ind w:left="720"/>
      <w:contextualSpacing/>
    </w:pPr>
  </w:style>
  <w:style w:type="character" w:customStyle="1" w:styleId="Ttulo2Car">
    <w:name w:val="Título 2 Car"/>
    <w:basedOn w:val="Fuentedeprrafopredeter"/>
    <w:link w:val="Ttulo2"/>
    <w:uiPriority w:val="9"/>
    <w:rsid w:val="0035596B"/>
    <w:rPr>
      <w:rFonts w:ascii="Arial" w:eastAsiaTheme="majorEastAsia" w:hAnsi="Arial" w:cstheme="majorBidi"/>
      <w:b/>
      <w:sz w:val="24"/>
      <w:szCs w:val="26"/>
    </w:rPr>
  </w:style>
  <w:style w:type="paragraph" w:styleId="Encabezado">
    <w:name w:val="header"/>
    <w:basedOn w:val="Normal"/>
    <w:link w:val="EncabezadoCar"/>
    <w:uiPriority w:val="99"/>
    <w:unhideWhenUsed/>
    <w:rsid w:val="00B22C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C72"/>
  </w:style>
  <w:style w:type="paragraph" w:styleId="Piedepgina">
    <w:name w:val="footer"/>
    <w:basedOn w:val="Normal"/>
    <w:link w:val="PiedepginaCar"/>
    <w:uiPriority w:val="99"/>
    <w:unhideWhenUsed/>
    <w:rsid w:val="00B22C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C72"/>
  </w:style>
  <w:style w:type="paragraph" w:styleId="Sinespaciado">
    <w:name w:val="No Spacing"/>
    <w:link w:val="SinespaciadoCar"/>
    <w:uiPriority w:val="1"/>
    <w:qFormat/>
    <w:rsid w:val="00390DA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90DAE"/>
    <w:rPr>
      <w:rFonts w:eastAsiaTheme="minorEastAsia"/>
      <w:lang w:eastAsia="es-ES"/>
    </w:rPr>
  </w:style>
  <w:style w:type="character" w:customStyle="1" w:styleId="Ttulo1Car">
    <w:name w:val="Título 1 Car"/>
    <w:basedOn w:val="Fuentedeprrafopredeter"/>
    <w:link w:val="Ttulo1"/>
    <w:uiPriority w:val="9"/>
    <w:rsid w:val="00390DA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90DAE"/>
    <w:pPr>
      <w:outlineLvl w:val="9"/>
    </w:pPr>
    <w:rPr>
      <w:lang w:eastAsia="es-ES"/>
    </w:rPr>
  </w:style>
  <w:style w:type="paragraph" w:styleId="TDC1">
    <w:name w:val="toc 1"/>
    <w:basedOn w:val="Normal"/>
    <w:next w:val="Normal"/>
    <w:autoRedefine/>
    <w:uiPriority w:val="39"/>
    <w:unhideWhenUsed/>
    <w:rsid w:val="00390DAE"/>
    <w:pPr>
      <w:spacing w:after="100"/>
    </w:pPr>
  </w:style>
  <w:style w:type="character" w:styleId="Hipervnculo">
    <w:name w:val="Hyperlink"/>
    <w:basedOn w:val="Fuentedeprrafopredeter"/>
    <w:uiPriority w:val="99"/>
    <w:unhideWhenUsed/>
    <w:rsid w:val="00390DAE"/>
    <w:rPr>
      <w:color w:val="0563C1" w:themeColor="hyperlink"/>
      <w:u w:val="single"/>
    </w:rPr>
  </w:style>
  <w:style w:type="paragraph" w:styleId="TDC2">
    <w:name w:val="toc 2"/>
    <w:basedOn w:val="Normal"/>
    <w:next w:val="Normal"/>
    <w:autoRedefine/>
    <w:uiPriority w:val="39"/>
    <w:unhideWhenUsed/>
    <w:rsid w:val="006D45B5"/>
    <w:pPr>
      <w:spacing w:after="100"/>
      <w:ind w:left="220"/>
    </w:pPr>
  </w:style>
  <w:style w:type="paragraph" w:styleId="NormalWeb">
    <w:name w:val="Normal (Web)"/>
    <w:basedOn w:val="Normal"/>
    <w:uiPriority w:val="99"/>
    <w:unhideWhenUsed/>
    <w:rsid w:val="00915C3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D52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235"/>
    <w:rPr>
      <w:rFonts w:ascii="Segoe UI" w:hAnsi="Segoe UI" w:cs="Segoe UI"/>
      <w:sz w:val="18"/>
      <w:szCs w:val="18"/>
    </w:rPr>
  </w:style>
  <w:style w:type="table" w:customStyle="1" w:styleId="Tablaconcuadrcula1">
    <w:name w:val="Tabla con cuadrícula1"/>
    <w:basedOn w:val="Tablanormal"/>
    <w:next w:val="Tablaconcuadrcula"/>
    <w:uiPriority w:val="39"/>
    <w:rsid w:val="0011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C00E2"/>
    <w:rPr>
      <w:rFonts w:asciiTheme="majorHAnsi" w:eastAsiaTheme="majorEastAsia" w:hAnsiTheme="majorHAnsi" w:cstheme="majorBidi"/>
      <w:color w:val="1F4D78" w:themeColor="accent1" w:themeShade="7F"/>
      <w:sz w:val="24"/>
      <w:szCs w:val="24"/>
    </w:rPr>
  </w:style>
  <w:style w:type="character" w:customStyle="1" w:styleId="tlid-translationtranslation">
    <w:name w:val="tlid-translationtranslation"/>
    <w:basedOn w:val="Fuentedeprrafopredeter"/>
    <w:rsid w:val="002E7C13"/>
  </w:style>
  <w:style w:type="character" w:customStyle="1" w:styleId="jlqj4b">
    <w:name w:val="jlqj4b"/>
    <w:basedOn w:val="Fuentedeprrafopredeter"/>
    <w:rsid w:val="005A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9855">
      <w:bodyDiv w:val="1"/>
      <w:marLeft w:val="0"/>
      <w:marRight w:val="0"/>
      <w:marTop w:val="0"/>
      <w:marBottom w:val="0"/>
      <w:divBdr>
        <w:top w:val="none" w:sz="0" w:space="0" w:color="auto"/>
        <w:left w:val="none" w:sz="0" w:space="0" w:color="auto"/>
        <w:bottom w:val="none" w:sz="0" w:space="0" w:color="auto"/>
        <w:right w:val="none" w:sz="0" w:space="0" w:color="auto"/>
      </w:divBdr>
    </w:div>
    <w:div w:id="26562100">
      <w:bodyDiv w:val="1"/>
      <w:marLeft w:val="0"/>
      <w:marRight w:val="0"/>
      <w:marTop w:val="0"/>
      <w:marBottom w:val="0"/>
      <w:divBdr>
        <w:top w:val="none" w:sz="0" w:space="0" w:color="auto"/>
        <w:left w:val="none" w:sz="0" w:space="0" w:color="auto"/>
        <w:bottom w:val="none" w:sz="0" w:space="0" w:color="auto"/>
        <w:right w:val="none" w:sz="0" w:space="0" w:color="auto"/>
      </w:divBdr>
    </w:div>
    <w:div w:id="41446014">
      <w:bodyDiv w:val="1"/>
      <w:marLeft w:val="0"/>
      <w:marRight w:val="0"/>
      <w:marTop w:val="0"/>
      <w:marBottom w:val="0"/>
      <w:divBdr>
        <w:top w:val="none" w:sz="0" w:space="0" w:color="auto"/>
        <w:left w:val="none" w:sz="0" w:space="0" w:color="auto"/>
        <w:bottom w:val="none" w:sz="0" w:space="0" w:color="auto"/>
        <w:right w:val="none" w:sz="0" w:space="0" w:color="auto"/>
      </w:divBdr>
    </w:div>
    <w:div w:id="43726350">
      <w:bodyDiv w:val="1"/>
      <w:marLeft w:val="0"/>
      <w:marRight w:val="0"/>
      <w:marTop w:val="0"/>
      <w:marBottom w:val="0"/>
      <w:divBdr>
        <w:top w:val="none" w:sz="0" w:space="0" w:color="auto"/>
        <w:left w:val="none" w:sz="0" w:space="0" w:color="auto"/>
        <w:bottom w:val="none" w:sz="0" w:space="0" w:color="auto"/>
        <w:right w:val="none" w:sz="0" w:space="0" w:color="auto"/>
      </w:divBdr>
    </w:div>
    <w:div w:id="48115734">
      <w:bodyDiv w:val="1"/>
      <w:marLeft w:val="0"/>
      <w:marRight w:val="0"/>
      <w:marTop w:val="0"/>
      <w:marBottom w:val="0"/>
      <w:divBdr>
        <w:top w:val="none" w:sz="0" w:space="0" w:color="auto"/>
        <w:left w:val="none" w:sz="0" w:space="0" w:color="auto"/>
        <w:bottom w:val="none" w:sz="0" w:space="0" w:color="auto"/>
        <w:right w:val="none" w:sz="0" w:space="0" w:color="auto"/>
      </w:divBdr>
    </w:div>
    <w:div w:id="54161521">
      <w:bodyDiv w:val="1"/>
      <w:marLeft w:val="0"/>
      <w:marRight w:val="0"/>
      <w:marTop w:val="0"/>
      <w:marBottom w:val="0"/>
      <w:divBdr>
        <w:top w:val="none" w:sz="0" w:space="0" w:color="auto"/>
        <w:left w:val="none" w:sz="0" w:space="0" w:color="auto"/>
        <w:bottom w:val="none" w:sz="0" w:space="0" w:color="auto"/>
        <w:right w:val="none" w:sz="0" w:space="0" w:color="auto"/>
      </w:divBdr>
    </w:div>
    <w:div w:id="56171449">
      <w:bodyDiv w:val="1"/>
      <w:marLeft w:val="0"/>
      <w:marRight w:val="0"/>
      <w:marTop w:val="0"/>
      <w:marBottom w:val="0"/>
      <w:divBdr>
        <w:top w:val="none" w:sz="0" w:space="0" w:color="auto"/>
        <w:left w:val="none" w:sz="0" w:space="0" w:color="auto"/>
        <w:bottom w:val="none" w:sz="0" w:space="0" w:color="auto"/>
        <w:right w:val="none" w:sz="0" w:space="0" w:color="auto"/>
      </w:divBdr>
    </w:div>
    <w:div w:id="57872792">
      <w:bodyDiv w:val="1"/>
      <w:marLeft w:val="0"/>
      <w:marRight w:val="0"/>
      <w:marTop w:val="0"/>
      <w:marBottom w:val="0"/>
      <w:divBdr>
        <w:top w:val="none" w:sz="0" w:space="0" w:color="auto"/>
        <w:left w:val="none" w:sz="0" w:space="0" w:color="auto"/>
        <w:bottom w:val="none" w:sz="0" w:space="0" w:color="auto"/>
        <w:right w:val="none" w:sz="0" w:space="0" w:color="auto"/>
      </w:divBdr>
    </w:div>
    <w:div w:id="65687934">
      <w:bodyDiv w:val="1"/>
      <w:marLeft w:val="0"/>
      <w:marRight w:val="0"/>
      <w:marTop w:val="0"/>
      <w:marBottom w:val="0"/>
      <w:divBdr>
        <w:top w:val="none" w:sz="0" w:space="0" w:color="auto"/>
        <w:left w:val="none" w:sz="0" w:space="0" w:color="auto"/>
        <w:bottom w:val="none" w:sz="0" w:space="0" w:color="auto"/>
        <w:right w:val="none" w:sz="0" w:space="0" w:color="auto"/>
      </w:divBdr>
    </w:div>
    <w:div w:id="69691938">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
    <w:div w:id="87194376">
      <w:bodyDiv w:val="1"/>
      <w:marLeft w:val="0"/>
      <w:marRight w:val="0"/>
      <w:marTop w:val="0"/>
      <w:marBottom w:val="0"/>
      <w:divBdr>
        <w:top w:val="none" w:sz="0" w:space="0" w:color="auto"/>
        <w:left w:val="none" w:sz="0" w:space="0" w:color="auto"/>
        <w:bottom w:val="none" w:sz="0" w:space="0" w:color="auto"/>
        <w:right w:val="none" w:sz="0" w:space="0" w:color="auto"/>
      </w:divBdr>
    </w:div>
    <w:div w:id="94517334">
      <w:bodyDiv w:val="1"/>
      <w:marLeft w:val="0"/>
      <w:marRight w:val="0"/>
      <w:marTop w:val="0"/>
      <w:marBottom w:val="0"/>
      <w:divBdr>
        <w:top w:val="none" w:sz="0" w:space="0" w:color="auto"/>
        <w:left w:val="none" w:sz="0" w:space="0" w:color="auto"/>
        <w:bottom w:val="none" w:sz="0" w:space="0" w:color="auto"/>
        <w:right w:val="none" w:sz="0" w:space="0" w:color="auto"/>
      </w:divBdr>
    </w:div>
    <w:div w:id="94518850">
      <w:bodyDiv w:val="1"/>
      <w:marLeft w:val="0"/>
      <w:marRight w:val="0"/>
      <w:marTop w:val="0"/>
      <w:marBottom w:val="0"/>
      <w:divBdr>
        <w:top w:val="none" w:sz="0" w:space="0" w:color="auto"/>
        <w:left w:val="none" w:sz="0" w:space="0" w:color="auto"/>
        <w:bottom w:val="none" w:sz="0" w:space="0" w:color="auto"/>
        <w:right w:val="none" w:sz="0" w:space="0" w:color="auto"/>
      </w:divBdr>
    </w:div>
    <w:div w:id="95492290">
      <w:bodyDiv w:val="1"/>
      <w:marLeft w:val="0"/>
      <w:marRight w:val="0"/>
      <w:marTop w:val="0"/>
      <w:marBottom w:val="0"/>
      <w:divBdr>
        <w:top w:val="none" w:sz="0" w:space="0" w:color="auto"/>
        <w:left w:val="none" w:sz="0" w:space="0" w:color="auto"/>
        <w:bottom w:val="none" w:sz="0" w:space="0" w:color="auto"/>
        <w:right w:val="none" w:sz="0" w:space="0" w:color="auto"/>
      </w:divBdr>
    </w:div>
    <w:div w:id="103034997">
      <w:bodyDiv w:val="1"/>
      <w:marLeft w:val="0"/>
      <w:marRight w:val="0"/>
      <w:marTop w:val="0"/>
      <w:marBottom w:val="0"/>
      <w:divBdr>
        <w:top w:val="none" w:sz="0" w:space="0" w:color="auto"/>
        <w:left w:val="none" w:sz="0" w:space="0" w:color="auto"/>
        <w:bottom w:val="none" w:sz="0" w:space="0" w:color="auto"/>
        <w:right w:val="none" w:sz="0" w:space="0" w:color="auto"/>
      </w:divBdr>
    </w:div>
    <w:div w:id="105002843">
      <w:bodyDiv w:val="1"/>
      <w:marLeft w:val="0"/>
      <w:marRight w:val="0"/>
      <w:marTop w:val="0"/>
      <w:marBottom w:val="0"/>
      <w:divBdr>
        <w:top w:val="none" w:sz="0" w:space="0" w:color="auto"/>
        <w:left w:val="none" w:sz="0" w:space="0" w:color="auto"/>
        <w:bottom w:val="none" w:sz="0" w:space="0" w:color="auto"/>
        <w:right w:val="none" w:sz="0" w:space="0" w:color="auto"/>
      </w:divBdr>
    </w:div>
    <w:div w:id="135878276">
      <w:bodyDiv w:val="1"/>
      <w:marLeft w:val="0"/>
      <w:marRight w:val="0"/>
      <w:marTop w:val="0"/>
      <w:marBottom w:val="0"/>
      <w:divBdr>
        <w:top w:val="none" w:sz="0" w:space="0" w:color="auto"/>
        <w:left w:val="none" w:sz="0" w:space="0" w:color="auto"/>
        <w:bottom w:val="none" w:sz="0" w:space="0" w:color="auto"/>
        <w:right w:val="none" w:sz="0" w:space="0" w:color="auto"/>
      </w:divBdr>
    </w:div>
    <w:div w:id="142352615">
      <w:bodyDiv w:val="1"/>
      <w:marLeft w:val="0"/>
      <w:marRight w:val="0"/>
      <w:marTop w:val="0"/>
      <w:marBottom w:val="0"/>
      <w:divBdr>
        <w:top w:val="none" w:sz="0" w:space="0" w:color="auto"/>
        <w:left w:val="none" w:sz="0" w:space="0" w:color="auto"/>
        <w:bottom w:val="none" w:sz="0" w:space="0" w:color="auto"/>
        <w:right w:val="none" w:sz="0" w:space="0" w:color="auto"/>
      </w:divBdr>
    </w:div>
    <w:div w:id="147478222">
      <w:bodyDiv w:val="1"/>
      <w:marLeft w:val="0"/>
      <w:marRight w:val="0"/>
      <w:marTop w:val="0"/>
      <w:marBottom w:val="0"/>
      <w:divBdr>
        <w:top w:val="none" w:sz="0" w:space="0" w:color="auto"/>
        <w:left w:val="none" w:sz="0" w:space="0" w:color="auto"/>
        <w:bottom w:val="none" w:sz="0" w:space="0" w:color="auto"/>
        <w:right w:val="none" w:sz="0" w:space="0" w:color="auto"/>
      </w:divBdr>
    </w:div>
    <w:div w:id="152378817">
      <w:bodyDiv w:val="1"/>
      <w:marLeft w:val="0"/>
      <w:marRight w:val="0"/>
      <w:marTop w:val="0"/>
      <w:marBottom w:val="0"/>
      <w:divBdr>
        <w:top w:val="none" w:sz="0" w:space="0" w:color="auto"/>
        <w:left w:val="none" w:sz="0" w:space="0" w:color="auto"/>
        <w:bottom w:val="none" w:sz="0" w:space="0" w:color="auto"/>
        <w:right w:val="none" w:sz="0" w:space="0" w:color="auto"/>
      </w:divBdr>
    </w:div>
    <w:div w:id="164788292">
      <w:bodyDiv w:val="1"/>
      <w:marLeft w:val="0"/>
      <w:marRight w:val="0"/>
      <w:marTop w:val="0"/>
      <w:marBottom w:val="0"/>
      <w:divBdr>
        <w:top w:val="none" w:sz="0" w:space="0" w:color="auto"/>
        <w:left w:val="none" w:sz="0" w:space="0" w:color="auto"/>
        <w:bottom w:val="none" w:sz="0" w:space="0" w:color="auto"/>
        <w:right w:val="none" w:sz="0" w:space="0" w:color="auto"/>
      </w:divBdr>
    </w:div>
    <w:div w:id="167257754">
      <w:bodyDiv w:val="1"/>
      <w:marLeft w:val="0"/>
      <w:marRight w:val="0"/>
      <w:marTop w:val="0"/>
      <w:marBottom w:val="0"/>
      <w:divBdr>
        <w:top w:val="none" w:sz="0" w:space="0" w:color="auto"/>
        <w:left w:val="none" w:sz="0" w:space="0" w:color="auto"/>
        <w:bottom w:val="none" w:sz="0" w:space="0" w:color="auto"/>
        <w:right w:val="none" w:sz="0" w:space="0" w:color="auto"/>
      </w:divBdr>
    </w:div>
    <w:div w:id="167792088">
      <w:bodyDiv w:val="1"/>
      <w:marLeft w:val="0"/>
      <w:marRight w:val="0"/>
      <w:marTop w:val="0"/>
      <w:marBottom w:val="0"/>
      <w:divBdr>
        <w:top w:val="none" w:sz="0" w:space="0" w:color="auto"/>
        <w:left w:val="none" w:sz="0" w:space="0" w:color="auto"/>
        <w:bottom w:val="none" w:sz="0" w:space="0" w:color="auto"/>
        <w:right w:val="none" w:sz="0" w:space="0" w:color="auto"/>
      </w:divBdr>
    </w:div>
    <w:div w:id="171144162">
      <w:bodyDiv w:val="1"/>
      <w:marLeft w:val="0"/>
      <w:marRight w:val="0"/>
      <w:marTop w:val="0"/>
      <w:marBottom w:val="0"/>
      <w:divBdr>
        <w:top w:val="none" w:sz="0" w:space="0" w:color="auto"/>
        <w:left w:val="none" w:sz="0" w:space="0" w:color="auto"/>
        <w:bottom w:val="none" w:sz="0" w:space="0" w:color="auto"/>
        <w:right w:val="none" w:sz="0" w:space="0" w:color="auto"/>
      </w:divBdr>
    </w:div>
    <w:div w:id="175582075">
      <w:bodyDiv w:val="1"/>
      <w:marLeft w:val="0"/>
      <w:marRight w:val="0"/>
      <w:marTop w:val="0"/>
      <w:marBottom w:val="0"/>
      <w:divBdr>
        <w:top w:val="none" w:sz="0" w:space="0" w:color="auto"/>
        <w:left w:val="none" w:sz="0" w:space="0" w:color="auto"/>
        <w:bottom w:val="none" w:sz="0" w:space="0" w:color="auto"/>
        <w:right w:val="none" w:sz="0" w:space="0" w:color="auto"/>
      </w:divBdr>
    </w:div>
    <w:div w:id="177081866">
      <w:bodyDiv w:val="1"/>
      <w:marLeft w:val="0"/>
      <w:marRight w:val="0"/>
      <w:marTop w:val="0"/>
      <w:marBottom w:val="0"/>
      <w:divBdr>
        <w:top w:val="none" w:sz="0" w:space="0" w:color="auto"/>
        <w:left w:val="none" w:sz="0" w:space="0" w:color="auto"/>
        <w:bottom w:val="none" w:sz="0" w:space="0" w:color="auto"/>
        <w:right w:val="none" w:sz="0" w:space="0" w:color="auto"/>
      </w:divBdr>
    </w:div>
    <w:div w:id="184949826">
      <w:bodyDiv w:val="1"/>
      <w:marLeft w:val="0"/>
      <w:marRight w:val="0"/>
      <w:marTop w:val="0"/>
      <w:marBottom w:val="0"/>
      <w:divBdr>
        <w:top w:val="none" w:sz="0" w:space="0" w:color="auto"/>
        <w:left w:val="none" w:sz="0" w:space="0" w:color="auto"/>
        <w:bottom w:val="none" w:sz="0" w:space="0" w:color="auto"/>
        <w:right w:val="none" w:sz="0" w:space="0" w:color="auto"/>
      </w:divBdr>
    </w:div>
    <w:div w:id="190650390">
      <w:bodyDiv w:val="1"/>
      <w:marLeft w:val="0"/>
      <w:marRight w:val="0"/>
      <w:marTop w:val="0"/>
      <w:marBottom w:val="0"/>
      <w:divBdr>
        <w:top w:val="none" w:sz="0" w:space="0" w:color="auto"/>
        <w:left w:val="none" w:sz="0" w:space="0" w:color="auto"/>
        <w:bottom w:val="none" w:sz="0" w:space="0" w:color="auto"/>
        <w:right w:val="none" w:sz="0" w:space="0" w:color="auto"/>
      </w:divBdr>
    </w:div>
    <w:div w:id="193663230">
      <w:bodyDiv w:val="1"/>
      <w:marLeft w:val="0"/>
      <w:marRight w:val="0"/>
      <w:marTop w:val="0"/>
      <w:marBottom w:val="0"/>
      <w:divBdr>
        <w:top w:val="none" w:sz="0" w:space="0" w:color="auto"/>
        <w:left w:val="none" w:sz="0" w:space="0" w:color="auto"/>
        <w:bottom w:val="none" w:sz="0" w:space="0" w:color="auto"/>
        <w:right w:val="none" w:sz="0" w:space="0" w:color="auto"/>
      </w:divBdr>
    </w:div>
    <w:div w:id="196893048">
      <w:bodyDiv w:val="1"/>
      <w:marLeft w:val="0"/>
      <w:marRight w:val="0"/>
      <w:marTop w:val="0"/>
      <w:marBottom w:val="0"/>
      <w:divBdr>
        <w:top w:val="none" w:sz="0" w:space="0" w:color="auto"/>
        <w:left w:val="none" w:sz="0" w:space="0" w:color="auto"/>
        <w:bottom w:val="none" w:sz="0" w:space="0" w:color="auto"/>
        <w:right w:val="none" w:sz="0" w:space="0" w:color="auto"/>
      </w:divBdr>
    </w:div>
    <w:div w:id="201326787">
      <w:bodyDiv w:val="1"/>
      <w:marLeft w:val="0"/>
      <w:marRight w:val="0"/>
      <w:marTop w:val="0"/>
      <w:marBottom w:val="0"/>
      <w:divBdr>
        <w:top w:val="none" w:sz="0" w:space="0" w:color="auto"/>
        <w:left w:val="none" w:sz="0" w:space="0" w:color="auto"/>
        <w:bottom w:val="none" w:sz="0" w:space="0" w:color="auto"/>
        <w:right w:val="none" w:sz="0" w:space="0" w:color="auto"/>
      </w:divBdr>
    </w:div>
    <w:div w:id="205681584">
      <w:bodyDiv w:val="1"/>
      <w:marLeft w:val="0"/>
      <w:marRight w:val="0"/>
      <w:marTop w:val="0"/>
      <w:marBottom w:val="0"/>
      <w:divBdr>
        <w:top w:val="none" w:sz="0" w:space="0" w:color="auto"/>
        <w:left w:val="none" w:sz="0" w:space="0" w:color="auto"/>
        <w:bottom w:val="none" w:sz="0" w:space="0" w:color="auto"/>
        <w:right w:val="none" w:sz="0" w:space="0" w:color="auto"/>
      </w:divBdr>
    </w:div>
    <w:div w:id="205946500">
      <w:bodyDiv w:val="1"/>
      <w:marLeft w:val="0"/>
      <w:marRight w:val="0"/>
      <w:marTop w:val="0"/>
      <w:marBottom w:val="0"/>
      <w:divBdr>
        <w:top w:val="none" w:sz="0" w:space="0" w:color="auto"/>
        <w:left w:val="none" w:sz="0" w:space="0" w:color="auto"/>
        <w:bottom w:val="none" w:sz="0" w:space="0" w:color="auto"/>
        <w:right w:val="none" w:sz="0" w:space="0" w:color="auto"/>
      </w:divBdr>
    </w:div>
    <w:div w:id="218825888">
      <w:bodyDiv w:val="1"/>
      <w:marLeft w:val="0"/>
      <w:marRight w:val="0"/>
      <w:marTop w:val="0"/>
      <w:marBottom w:val="0"/>
      <w:divBdr>
        <w:top w:val="none" w:sz="0" w:space="0" w:color="auto"/>
        <w:left w:val="none" w:sz="0" w:space="0" w:color="auto"/>
        <w:bottom w:val="none" w:sz="0" w:space="0" w:color="auto"/>
        <w:right w:val="none" w:sz="0" w:space="0" w:color="auto"/>
      </w:divBdr>
    </w:div>
    <w:div w:id="225141465">
      <w:bodyDiv w:val="1"/>
      <w:marLeft w:val="0"/>
      <w:marRight w:val="0"/>
      <w:marTop w:val="0"/>
      <w:marBottom w:val="0"/>
      <w:divBdr>
        <w:top w:val="none" w:sz="0" w:space="0" w:color="auto"/>
        <w:left w:val="none" w:sz="0" w:space="0" w:color="auto"/>
        <w:bottom w:val="none" w:sz="0" w:space="0" w:color="auto"/>
        <w:right w:val="none" w:sz="0" w:space="0" w:color="auto"/>
      </w:divBdr>
    </w:div>
    <w:div w:id="242448845">
      <w:bodyDiv w:val="1"/>
      <w:marLeft w:val="0"/>
      <w:marRight w:val="0"/>
      <w:marTop w:val="0"/>
      <w:marBottom w:val="0"/>
      <w:divBdr>
        <w:top w:val="none" w:sz="0" w:space="0" w:color="auto"/>
        <w:left w:val="none" w:sz="0" w:space="0" w:color="auto"/>
        <w:bottom w:val="none" w:sz="0" w:space="0" w:color="auto"/>
        <w:right w:val="none" w:sz="0" w:space="0" w:color="auto"/>
      </w:divBdr>
    </w:div>
    <w:div w:id="242572516">
      <w:bodyDiv w:val="1"/>
      <w:marLeft w:val="0"/>
      <w:marRight w:val="0"/>
      <w:marTop w:val="0"/>
      <w:marBottom w:val="0"/>
      <w:divBdr>
        <w:top w:val="none" w:sz="0" w:space="0" w:color="auto"/>
        <w:left w:val="none" w:sz="0" w:space="0" w:color="auto"/>
        <w:bottom w:val="none" w:sz="0" w:space="0" w:color="auto"/>
        <w:right w:val="none" w:sz="0" w:space="0" w:color="auto"/>
      </w:divBdr>
    </w:div>
    <w:div w:id="244193566">
      <w:bodyDiv w:val="1"/>
      <w:marLeft w:val="0"/>
      <w:marRight w:val="0"/>
      <w:marTop w:val="0"/>
      <w:marBottom w:val="0"/>
      <w:divBdr>
        <w:top w:val="none" w:sz="0" w:space="0" w:color="auto"/>
        <w:left w:val="none" w:sz="0" w:space="0" w:color="auto"/>
        <w:bottom w:val="none" w:sz="0" w:space="0" w:color="auto"/>
        <w:right w:val="none" w:sz="0" w:space="0" w:color="auto"/>
      </w:divBdr>
    </w:div>
    <w:div w:id="245498069">
      <w:bodyDiv w:val="1"/>
      <w:marLeft w:val="0"/>
      <w:marRight w:val="0"/>
      <w:marTop w:val="0"/>
      <w:marBottom w:val="0"/>
      <w:divBdr>
        <w:top w:val="none" w:sz="0" w:space="0" w:color="auto"/>
        <w:left w:val="none" w:sz="0" w:space="0" w:color="auto"/>
        <w:bottom w:val="none" w:sz="0" w:space="0" w:color="auto"/>
        <w:right w:val="none" w:sz="0" w:space="0" w:color="auto"/>
      </w:divBdr>
    </w:div>
    <w:div w:id="250357142">
      <w:bodyDiv w:val="1"/>
      <w:marLeft w:val="0"/>
      <w:marRight w:val="0"/>
      <w:marTop w:val="0"/>
      <w:marBottom w:val="0"/>
      <w:divBdr>
        <w:top w:val="none" w:sz="0" w:space="0" w:color="auto"/>
        <w:left w:val="none" w:sz="0" w:space="0" w:color="auto"/>
        <w:bottom w:val="none" w:sz="0" w:space="0" w:color="auto"/>
        <w:right w:val="none" w:sz="0" w:space="0" w:color="auto"/>
      </w:divBdr>
    </w:div>
    <w:div w:id="253243566">
      <w:bodyDiv w:val="1"/>
      <w:marLeft w:val="0"/>
      <w:marRight w:val="0"/>
      <w:marTop w:val="0"/>
      <w:marBottom w:val="0"/>
      <w:divBdr>
        <w:top w:val="none" w:sz="0" w:space="0" w:color="auto"/>
        <w:left w:val="none" w:sz="0" w:space="0" w:color="auto"/>
        <w:bottom w:val="none" w:sz="0" w:space="0" w:color="auto"/>
        <w:right w:val="none" w:sz="0" w:space="0" w:color="auto"/>
      </w:divBdr>
    </w:div>
    <w:div w:id="263657325">
      <w:bodyDiv w:val="1"/>
      <w:marLeft w:val="0"/>
      <w:marRight w:val="0"/>
      <w:marTop w:val="0"/>
      <w:marBottom w:val="0"/>
      <w:divBdr>
        <w:top w:val="none" w:sz="0" w:space="0" w:color="auto"/>
        <w:left w:val="none" w:sz="0" w:space="0" w:color="auto"/>
        <w:bottom w:val="none" w:sz="0" w:space="0" w:color="auto"/>
        <w:right w:val="none" w:sz="0" w:space="0" w:color="auto"/>
      </w:divBdr>
    </w:div>
    <w:div w:id="284388060">
      <w:bodyDiv w:val="1"/>
      <w:marLeft w:val="0"/>
      <w:marRight w:val="0"/>
      <w:marTop w:val="0"/>
      <w:marBottom w:val="0"/>
      <w:divBdr>
        <w:top w:val="none" w:sz="0" w:space="0" w:color="auto"/>
        <w:left w:val="none" w:sz="0" w:space="0" w:color="auto"/>
        <w:bottom w:val="none" w:sz="0" w:space="0" w:color="auto"/>
        <w:right w:val="none" w:sz="0" w:space="0" w:color="auto"/>
      </w:divBdr>
    </w:div>
    <w:div w:id="329405814">
      <w:bodyDiv w:val="1"/>
      <w:marLeft w:val="0"/>
      <w:marRight w:val="0"/>
      <w:marTop w:val="0"/>
      <w:marBottom w:val="0"/>
      <w:divBdr>
        <w:top w:val="none" w:sz="0" w:space="0" w:color="auto"/>
        <w:left w:val="none" w:sz="0" w:space="0" w:color="auto"/>
        <w:bottom w:val="none" w:sz="0" w:space="0" w:color="auto"/>
        <w:right w:val="none" w:sz="0" w:space="0" w:color="auto"/>
      </w:divBdr>
    </w:div>
    <w:div w:id="339502964">
      <w:bodyDiv w:val="1"/>
      <w:marLeft w:val="0"/>
      <w:marRight w:val="0"/>
      <w:marTop w:val="0"/>
      <w:marBottom w:val="0"/>
      <w:divBdr>
        <w:top w:val="none" w:sz="0" w:space="0" w:color="auto"/>
        <w:left w:val="none" w:sz="0" w:space="0" w:color="auto"/>
        <w:bottom w:val="none" w:sz="0" w:space="0" w:color="auto"/>
        <w:right w:val="none" w:sz="0" w:space="0" w:color="auto"/>
      </w:divBdr>
    </w:div>
    <w:div w:id="345979724">
      <w:bodyDiv w:val="1"/>
      <w:marLeft w:val="0"/>
      <w:marRight w:val="0"/>
      <w:marTop w:val="0"/>
      <w:marBottom w:val="0"/>
      <w:divBdr>
        <w:top w:val="none" w:sz="0" w:space="0" w:color="auto"/>
        <w:left w:val="none" w:sz="0" w:space="0" w:color="auto"/>
        <w:bottom w:val="none" w:sz="0" w:space="0" w:color="auto"/>
        <w:right w:val="none" w:sz="0" w:space="0" w:color="auto"/>
      </w:divBdr>
    </w:div>
    <w:div w:id="349529386">
      <w:bodyDiv w:val="1"/>
      <w:marLeft w:val="0"/>
      <w:marRight w:val="0"/>
      <w:marTop w:val="0"/>
      <w:marBottom w:val="0"/>
      <w:divBdr>
        <w:top w:val="none" w:sz="0" w:space="0" w:color="auto"/>
        <w:left w:val="none" w:sz="0" w:space="0" w:color="auto"/>
        <w:bottom w:val="none" w:sz="0" w:space="0" w:color="auto"/>
        <w:right w:val="none" w:sz="0" w:space="0" w:color="auto"/>
      </w:divBdr>
    </w:div>
    <w:div w:id="350910947">
      <w:bodyDiv w:val="1"/>
      <w:marLeft w:val="0"/>
      <w:marRight w:val="0"/>
      <w:marTop w:val="0"/>
      <w:marBottom w:val="0"/>
      <w:divBdr>
        <w:top w:val="none" w:sz="0" w:space="0" w:color="auto"/>
        <w:left w:val="none" w:sz="0" w:space="0" w:color="auto"/>
        <w:bottom w:val="none" w:sz="0" w:space="0" w:color="auto"/>
        <w:right w:val="none" w:sz="0" w:space="0" w:color="auto"/>
      </w:divBdr>
    </w:div>
    <w:div w:id="368454018">
      <w:bodyDiv w:val="1"/>
      <w:marLeft w:val="0"/>
      <w:marRight w:val="0"/>
      <w:marTop w:val="0"/>
      <w:marBottom w:val="0"/>
      <w:divBdr>
        <w:top w:val="none" w:sz="0" w:space="0" w:color="auto"/>
        <w:left w:val="none" w:sz="0" w:space="0" w:color="auto"/>
        <w:bottom w:val="none" w:sz="0" w:space="0" w:color="auto"/>
        <w:right w:val="none" w:sz="0" w:space="0" w:color="auto"/>
      </w:divBdr>
    </w:div>
    <w:div w:id="385301956">
      <w:bodyDiv w:val="1"/>
      <w:marLeft w:val="0"/>
      <w:marRight w:val="0"/>
      <w:marTop w:val="0"/>
      <w:marBottom w:val="0"/>
      <w:divBdr>
        <w:top w:val="none" w:sz="0" w:space="0" w:color="auto"/>
        <w:left w:val="none" w:sz="0" w:space="0" w:color="auto"/>
        <w:bottom w:val="none" w:sz="0" w:space="0" w:color="auto"/>
        <w:right w:val="none" w:sz="0" w:space="0" w:color="auto"/>
      </w:divBdr>
    </w:div>
    <w:div w:id="400253378">
      <w:bodyDiv w:val="1"/>
      <w:marLeft w:val="0"/>
      <w:marRight w:val="0"/>
      <w:marTop w:val="0"/>
      <w:marBottom w:val="0"/>
      <w:divBdr>
        <w:top w:val="none" w:sz="0" w:space="0" w:color="auto"/>
        <w:left w:val="none" w:sz="0" w:space="0" w:color="auto"/>
        <w:bottom w:val="none" w:sz="0" w:space="0" w:color="auto"/>
        <w:right w:val="none" w:sz="0" w:space="0" w:color="auto"/>
      </w:divBdr>
    </w:div>
    <w:div w:id="407193117">
      <w:bodyDiv w:val="1"/>
      <w:marLeft w:val="0"/>
      <w:marRight w:val="0"/>
      <w:marTop w:val="0"/>
      <w:marBottom w:val="0"/>
      <w:divBdr>
        <w:top w:val="none" w:sz="0" w:space="0" w:color="auto"/>
        <w:left w:val="none" w:sz="0" w:space="0" w:color="auto"/>
        <w:bottom w:val="none" w:sz="0" w:space="0" w:color="auto"/>
        <w:right w:val="none" w:sz="0" w:space="0" w:color="auto"/>
      </w:divBdr>
    </w:div>
    <w:div w:id="420175886">
      <w:bodyDiv w:val="1"/>
      <w:marLeft w:val="0"/>
      <w:marRight w:val="0"/>
      <w:marTop w:val="0"/>
      <w:marBottom w:val="0"/>
      <w:divBdr>
        <w:top w:val="none" w:sz="0" w:space="0" w:color="auto"/>
        <w:left w:val="none" w:sz="0" w:space="0" w:color="auto"/>
        <w:bottom w:val="none" w:sz="0" w:space="0" w:color="auto"/>
        <w:right w:val="none" w:sz="0" w:space="0" w:color="auto"/>
      </w:divBdr>
    </w:div>
    <w:div w:id="426460329">
      <w:bodyDiv w:val="1"/>
      <w:marLeft w:val="0"/>
      <w:marRight w:val="0"/>
      <w:marTop w:val="0"/>
      <w:marBottom w:val="0"/>
      <w:divBdr>
        <w:top w:val="none" w:sz="0" w:space="0" w:color="auto"/>
        <w:left w:val="none" w:sz="0" w:space="0" w:color="auto"/>
        <w:bottom w:val="none" w:sz="0" w:space="0" w:color="auto"/>
        <w:right w:val="none" w:sz="0" w:space="0" w:color="auto"/>
      </w:divBdr>
    </w:div>
    <w:div w:id="428160604">
      <w:bodyDiv w:val="1"/>
      <w:marLeft w:val="0"/>
      <w:marRight w:val="0"/>
      <w:marTop w:val="0"/>
      <w:marBottom w:val="0"/>
      <w:divBdr>
        <w:top w:val="none" w:sz="0" w:space="0" w:color="auto"/>
        <w:left w:val="none" w:sz="0" w:space="0" w:color="auto"/>
        <w:bottom w:val="none" w:sz="0" w:space="0" w:color="auto"/>
        <w:right w:val="none" w:sz="0" w:space="0" w:color="auto"/>
      </w:divBdr>
    </w:div>
    <w:div w:id="435369922">
      <w:bodyDiv w:val="1"/>
      <w:marLeft w:val="0"/>
      <w:marRight w:val="0"/>
      <w:marTop w:val="0"/>
      <w:marBottom w:val="0"/>
      <w:divBdr>
        <w:top w:val="none" w:sz="0" w:space="0" w:color="auto"/>
        <w:left w:val="none" w:sz="0" w:space="0" w:color="auto"/>
        <w:bottom w:val="none" w:sz="0" w:space="0" w:color="auto"/>
        <w:right w:val="none" w:sz="0" w:space="0" w:color="auto"/>
      </w:divBdr>
    </w:div>
    <w:div w:id="437026212">
      <w:bodyDiv w:val="1"/>
      <w:marLeft w:val="0"/>
      <w:marRight w:val="0"/>
      <w:marTop w:val="0"/>
      <w:marBottom w:val="0"/>
      <w:divBdr>
        <w:top w:val="none" w:sz="0" w:space="0" w:color="auto"/>
        <w:left w:val="none" w:sz="0" w:space="0" w:color="auto"/>
        <w:bottom w:val="none" w:sz="0" w:space="0" w:color="auto"/>
        <w:right w:val="none" w:sz="0" w:space="0" w:color="auto"/>
      </w:divBdr>
    </w:div>
    <w:div w:id="440034594">
      <w:bodyDiv w:val="1"/>
      <w:marLeft w:val="0"/>
      <w:marRight w:val="0"/>
      <w:marTop w:val="0"/>
      <w:marBottom w:val="0"/>
      <w:divBdr>
        <w:top w:val="none" w:sz="0" w:space="0" w:color="auto"/>
        <w:left w:val="none" w:sz="0" w:space="0" w:color="auto"/>
        <w:bottom w:val="none" w:sz="0" w:space="0" w:color="auto"/>
        <w:right w:val="none" w:sz="0" w:space="0" w:color="auto"/>
      </w:divBdr>
    </w:div>
    <w:div w:id="454063574">
      <w:bodyDiv w:val="1"/>
      <w:marLeft w:val="0"/>
      <w:marRight w:val="0"/>
      <w:marTop w:val="0"/>
      <w:marBottom w:val="0"/>
      <w:divBdr>
        <w:top w:val="none" w:sz="0" w:space="0" w:color="auto"/>
        <w:left w:val="none" w:sz="0" w:space="0" w:color="auto"/>
        <w:bottom w:val="none" w:sz="0" w:space="0" w:color="auto"/>
        <w:right w:val="none" w:sz="0" w:space="0" w:color="auto"/>
      </w:divBdr>
    </w:div>
    <w:div w:id="463473299">
      <w:bodyDiv w:val="1"/>
      <w:marLeft w:val="0"/>
      <w:marRight w:val="0"/>
      <w:marTop w:val="0"/>
      <w:marBottom w:val="0"/>
      <w:divBdr>
        <w:top w:val="none" w:sz="0" w:space="0" w:color="auto"/>
        <w:left w:val="none" w:sz="0" w:space="0" w:color="auto"/>
        <w:bottom w:val="none" w:sz="0" w:space="0" w:color="auto"/>
        <w:right w:val="none" w:sz="0" w:space="0" w:color="auto"/>
      </w:divBdr>
    </w:div>
    <w:div w:id="472451925">
      <w:bodyDiv w:val="1"/>
      <w:marLeft w:val="0"/>
      <w:marRight w:val="0"/>
      <w:marTop w:val="0"/>
      <w:marBottom w:val="0"/>
      <w:divBdr>
        <w:top w:val="none" w:sz="0" w:space="0" w:color="auto"/>
        <w:left w:val="none" w:sz="0" w:space="0" w:color="auto"/>
        <w:bottom w:val="none" w:sz="0" w:space="0" w:color="auto"/>
        <w:right w:val="none" w:sz="0" w:space="0" w:color="auto"/>
      </w:divBdr>
    </w:div>
    <w:div w:id="478303941">
      <w:bodyDiv w:val="1"/>
      <w:marLeft w:val="0"/>
      <w:marRight w:val="0"/>
      <w:marTop w:val="0"/>
      <w:marBottom w:val="0"/>
      <w:divBdr>
        <w:top w:val="none" w:sz="0" w:space="0" w:color="auto"/>
        <w:left w:val="none" w:sz="0" w:space="0" w:color="auto"/>
        <w:bottom w:val="none" w:sz="0" w:space="0" w:color="auto"/>
        <w:right w:val="none" w:sz="0" w:space="0" w:color="auto"/>
      </w:divBdr>
    </w:div>
    <w:div w:id="495995054">
      <w:bodyDiv w:val="1"/>
      <w:marLeft w:val="0"/>
      <w:marRight w:val="0"/>
      <w:marTop w:val="0"/>
      <w:marBottom w:val="0"/>
      <w:divBdr>
        <w:top w:val="none" w:sz="0" w:space="0" w:color="auto"/>
        <w:left w:val="none" w:sz="0" w:space="0" w:color="auto"/>
        <w:bottom w:val="none" w:sz="0" w:space="0" w:color="auto"/>
        <w:right w:val="none" w:sz="0" w:space="0" w:color="auto"/>
      </w:divBdr>
    </w:div>
    <w:div w:id="506553012">
      <w:bodyDiv w:val="1"/>
      <w:marLeft w:val="0"/>
      <w:marRight w:val="0"/>
      <w:marTop w:val="0"/>
      <w:marBottom w:val="0"/>
      <w:divBdr>
        <w:top w:val="none" w:sz="0" w:space="0" w:color="auto"/>
        <w:left w:val="none" w:sz="0" w:space="0" w:color="auto"/>
        <w:bottom w:val="none" w:sz="0" w:space="0" w:color="auto"/>
        <w:right w:val="none" w:sz="0" w:space="0" w:color="auto"/>
      </w:divBdr>
    </w:div>
    <w:div w:id="515464097">
      <w:bodyDiv w:val="1"/>
      <w:marLeft w:val="0"/>
      <w:marRight w:val="0"/>
      <w:marTop w:val="0"/>
      <w:marBottom w:val="0"/>
      <w:divBdr>
        <w:top w:val="none" w:sz="0" w:space="0" w:color="auto"/>
        <w:left w:val="none" w:sz="0" w:space="0" w:color="auto"/>
        <w:bottom w:val="none" w:sz="0" w:space="0" w:color="auto"/>
        <w:right w:val="none" w:sz="0" w:space="0" w:color="auto"/>
      </w:divBdr>
    </w:div>
    <w:div w:id="518470187">
      <w:bodyDiv w:val="1"/>
      <w:marLeft w:val="0"/>
      <w:marRight w:val="0"/>
      <w:marTop w:val="0"/>
      <w:marBottom w:val="0"/>
      <w:divBdr>
        <w:top w:val="none" w:sz="0" w:space="0" w:color="auto"/>
        <w:left w:val="none" w:sz="0" w:space="0" w:color="auto"/>
        <w:bottom w:val="none" w:sz="0" w:space="0" w:color="auto"/>
        <w:right w:val="none" w:sz="0" w:space="0" w:color="auto"/>
      </w:divBdr>
    </w:div>
    <w:div w:id="519974950">
      <w:bodyDiv w:val="1"/>
      <w:marLeft w:val="0"/>
      <w:marRight w:val="0"/>
      <w:marTop w:val="0"/>
      <w:marBottom w:val="0"/>
      <w:divBdr>
        <w:top w:val="none" w:sz="0" w:space="0" w:color="auto"/>
        <w:left w:val="none" w:sz="0" w:space="0" w:color="auto"/>
        <w:bottom w:val="none" w:sz="0" w:space="0" w:color="auto"/>
        <w:right w:val="none" w:sz="0" w:space="0" w:color="auto"/>
      </w:divBdr>
    </w:div>
    <w:div w:id="540673156">
      <w:bodyDiv w:val="1"/>
      <w:marLeft w:val="0"/>
      <w:marRight w:val="0"/>
      <w:marTop w:val="0"/>
      <w:marBottom w:val="0"/>
      <w:divBdr>
        <w:top w:val="none" w:sz="0" w:space="0" w:color="auto"/>
        <w:left w:val="none" w:sz="0" w:space="0" w:color="auto"/>
        <w:bottom w:val="none" w:sz="0" w:space="0" w:color="auto"/>
        <w:right w:val="none" w:sz="0" w:space="0" w:color="auto"/>
      </w:divBdr>
    </w:div>
    <w:div w:id="545918629">
      <w:bodyDiv w:val="1"/>
      <w:marLeft w:val="0"/>
      <w:marRight w:val="0"/>
      <w:marTop w:val="0"/>
      <w:marBottom w:val="0"/>
      <w:divBdr>
        <w:top w:val="none" w:sz="0" w:space="0" w:color="auto"/>
        <w:left w:val="none" w:sz="0" w:space="0" w:color="auto"/>
        <w:bottom w:val="none" w:sz="0" w:space="0" w:color="auto"/>
        <w:right w:val="none" w:sz="0" w:space="0" w:color="auto"/>
      </w:divBdr>
    </w:div>
    <w:div w:id="547033393">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53931946">
      <w:bodyDiv w:val="1"/>
      <w:marLeft w:val="0"/>
      <w:marRight w:val="0"/>
      <w:marTop w:val="0"/>
      <w:marBottom w:val="0"/>
      <w:divBdr>
        <w:top w:val="none" w:sz="0" w:space="0" w:color="auto"/>
        <w:left w:val="none" w:sz="0" w:space="0" w:color="auto"/>
        <w:bottom w:val="none" w:sz="0" w:space="0" w:color="auto"/>
        <w:right w:val="none" w:sz="0" w:space="0" w:color="auto"/>
      </w:divBdr>
    </w:div>
    <w:div w:id="572198954">
      <w:bodyDiv w:val="1"/>
      <w:marLeft w:val="0"/>
      <w:marRight w:val="0"/>
      <w:marTop w:val="0"/>
      <w:marBottom w:val="0"/>
      <w:divBdr>
        <w:top w:val="none" w:sz="0" w:space="0" w:color="auto"/>
        <w:left w:val="none" w:sz="0" w:space="0" w:color="auto"/>
        <w:bottom w:val="none" w:sz="0" w:space="0" w:color="auto"/>
        <w:right w:val="none" w:sz="0" w:space="0" w:color="auto"/>
      </w:divBdr>
    </w:div>
    <w:div w:id="582227821">
      <w:bodyDiv w:val="1"/>
      <w:marLeft w:val="0"/>
      <w:marRight w:val="0"/>
      <w:marTop w:val="0"/>
      <w:marBottom w:val="0"/>
      <w:divBdr>
        <w:top w:val="none" w:sz="0" w:space="0" w:color="auto"/>
        <w:left w:val="none" w:sz="0" w:space="0" w:color="auto"/>
        <w:bottom w:val="none" w:sz="0" w:space="0" w:color="auto"/>
        <w:right w:val="none" w:sz="0" w:space="0" w:color="auto"/>
      </w:divBdr>
    </w:div>
    <w:div w:id="589196914">
      <w:bodyDiv w:val="1"/>
      <w:marLeft w:val="0"/>
      <w:marRight w:val="0"/>
      <w:marTop w:val="0"/>
      <w:marBottom w:val="0"/>
      <w:divBdr>
        <w:top w:val="none" w:sz="0" w:space="0" w:color="auto"/>
        <w:left w:val="none" w:sz="0" w:space="0" w:color="auto"/>
        <w:bottom w:val="none" w:sz="0" w:space="0" w:color="auto"/>
        <w:right w:val="none" w:sz="0" w:space="0" w:color="auto"/>
      </w:divBdr>
    </w:div>
    <w:div w:id="592477294">
      <w:bodyDiv w:val="1"/>
      <w:marLeft w:val="0"/>
      <w:marRight w:val="0"/>
      <w:marTop w:val="0"/>
      <w:marBottom w:val="0"/>
      <w:divBdr>
        <w:top w:val="none" w:sz="0" w:space="0" w:color="auto"/>
        <w:left w:val="none" w:sz="0" w:space="0" w:color="auto"/>
        <w:bottom w:val="none" w:sz="0" w:space="0" w:color="auto"/>
        <w:right w:val="none" w:sz="0" w:space="0" w:color="auto"/>
      </w:divBdr>
    </w:div>
    <w:div w:id="597518029">
      <w:bodyDiv w:val="1"/>
      <w:marLeft w:val="0"/>
      <w:marRight w:val="0"/>
      <w:marTop w:val="0"/>
      <w:marBottom w:val="0"/>
      <w:divBdr>
        <w:top w:val="none" w:sz="0" w:space="0" w:color="auto"/>
        <w:left w:val="none" w:sz="0" w:space="0" w:color="auto"/>
        <w:bottom w:val="none" w:sz="0" w:space="0" w:color="auto"/>
        <w:right w:val="none" w:sz="0" w:space="0" w:color="auto"/>
      </w:divBdr>
    </w:div>
    <w:div w:id="609825264">
      <w:bodyDiv w:val="1"/>
      <w:marLeft w:val="0"/>
      <w:marRight w:val="0"/>
      <w:marTop w:val="0"/>
      <w:marBottom w:val="0"/>
      <w:divBdr>
        <w:top w:val="none" w:sz="0" w:space="0" w:color="auto"/>
        <w:left w:val="none" w:sz="0" w:space="0" w:color="auto"/>
        <w:bottom w:val="none" w:sz="0" w:space="0" w:color="auto"/>
        <w:right w:val="none" w:sz="0" w:space="0" w:color="auto"/>
      </w:divBdr>
    </w:div>
    <w:div w:id="618222392">
      <w:bodyDiv w:val="1"/>
      <w:marLeft w:val="0"/>
      <w:marRight w:val="0"/>
      <w:marTop w:val="0"/>
      <w:marBottom w:val="0"/>
      <w:divBdr>
        <w:top w:val="none" w:sz="0" w:space="0" w:color="auto"/>
        <w:left w:val="none" w:sz="0" w:space="0" w:color="auto"/>
        <w:bottom w:val="none" w:sz="0" w:space="0" w:color="auto"/>
        <w:right w:val="none" w:sz="0" w:space="0" w:color="auto"/>
      </w:divBdr>
    </w:div>
    <w:div w:id="621426446">
      <w:bodyDiv w:val="1"/>
      <w:marLeft w:val="0"/>
      <w:marRight w:val="0"/>
      <w:marTop w:val="0"/>
      <w:marBottom w:val="0"/>
      <w:divBdr>
        <w:top w:val="none" w:sz="0" w:space="0" w:color="auto"/>
        <w:left w:val="none" w:sz="0" w:space="0" w:color="auto"/>
        <w:bottom w:val="none" w:sz="0" w:space="0" w:color="auto"/>
        <w:right w:val="none" w:sz="0" w:space="0" w:color="auto"/>
      </w:divBdr>
    </w:div>
    <w:div w:id="630020756">
      <w:bodyDiv w:val="1"/>
      <w:marLeft w:val="0"/>
      <w:marRight w:val="0"/>
      <w:marTop w:val="0"/>
      <w:marBottom w:val="0"/>
      <w:divBdr>
        <w:top w:val="none" w:sz="0" w:space="0" w:color="auto"/>
        <w:left w:val="none" w:sz="0" w:space="0" w:color="auto"/>
        <w:bottom w:val="none" w:sz="0" w:space="0" w:color="auto"/>
        <w:right w:val="none" w:sz="0" w:space="0" w:color="auto"/>
      </w:divBdr>
    </w:div>
    <w:div w:id="644504666">
      <w:bodyDiv w:val="1"/>
      <w:marLeft w:val="0"/>
      <w:marRight w:val="0"/>
      <w:marTop w:val="0"/>
      <w:marBottom w:val="0"/>
      <w:divBdr>
        <w:top w:val="none" w:sz="0" w:space="0" w:color="auto"/>
        <w:left w:val="none" w:sz="0" w:space="0" w:color="auto"/>
        <w:bottom w:val="none" w:sz="0" w:space="0" w:color="auto"/>
        <w:right w:val="none" w:sz="0" w:space="0" w:color="auto"/>
      </w:divBdr>
    </w:div>
    <w:div w:id="645743617">
      <w:bodyDiv w:val="1"/>
      <w:marLeft w:val="0"/>
      <w:marRight w:val="0"/>
      <w:marTop w:val="0"/>
      <w:marBottom w:val="0"/>
      <w:divBdr>
        <w:top w:val="none" w:sz="0" w:space="0" w:color="auto"/>
        <w:left w:val="none" w:sz="0" w:space="0" w:color="auto"/>
        <w:bottom w:val="none" w:sz="0" w:space="0" w:color="auto"/>
        <w:right w:val="none" w:sz="0" w:space="0" w:color="auto"/>
      </w:divBdr>
    </w:div>
    <w:div w:id="650403838">
      <w:bodyDiv w:val="1"/>
      <w:marLeft w:val="0"/>
      <w:marRight w:val="0"/>
      <w:marTop w:val="0"/>
      <w:marBottom w:val="0"/>
      <w:divBdr>
        <w:top w:val="none" w:sz="0" w:space="0" w:color="auto"/>
        <w:left w:val="none" w:sz="0" w:space="0" w:color="auto"/>
        <w:bottom w:val="none" w:sz="0" w:space="0" w:color="auto"/>
        <w:right w:val="none" w:sz="0" w:space="0" w:color="auto"/>
      </w:divBdr>
    </w:div>
    <w:div w:id="653677102">
      <w:bodyDiv w:val="1"/>
      <w:marLeft w:val="0"/>
      <w:marRight w:val="0"/>
      <w:marTop w:val="0"/>
      <w:marBottom w:val="0"/>
      <w:divBdr>
        <w:top w:val="none" w:sz="0" w:space="0" w:color="auto"/>
        <w:left w:val="none" w:sz="0" w:space="0" w:color="auto"/>
        <w:bottom w:val="none" w:sz="0" w:space="0" w:color="auto"/>
        <w:right w:val="none" w:sz="0" w:space="0" w:color="auto"/>
      </w:divBdr>
    </w:div>
    <w:div w:id="653879156">
      <w:bodyDiv w:val="1"/>
      <w:marLeft w:val="0"/>
      <w:marRight w:val="0"/>
      <w:marTop w:val="0"/>
      <w:marBottom w:val="0"/>
      <w:divBdr>
        <w:top w:val="none" w:sz="0" w:space="0" w:color="auto"/>
        <w:left w:val="none" w:sz="0" w:space="0" w:color="auto"/>
        <w:bottom w:val="none" w:sz="0" w:space="0" w:color="auto"/>
        <w:right w:val="none" w:sz="0" w:space="0" w:color="auto"/>
      </w:divBdr>
    </w:div>
    <w:div w:id="657882639">
      <w:bodyDiv w:val="1"/>
      <w:marLeft w:val="0"/>
      <w:marRight w:val="0"/>
      <w:marTop w:val="0"/>
      <w:marBottom w:val="0"/>
      <w:divBdr>
        <w:top w:val="none" w:sz="0" w:space="0" w:color="auto"/>
        <w:left w:val="none" w:sz="0" w:space="0" w:color="auto"/>
        <w:bottom w:val="none" w:sz="0" w:space="0" w:color="auto"/>
        <w:right w:val="none" w:sz="0" w:space="0" w:color="auto"/>
      </w:divBdr>
    </w:div>
    <w:div w:id="659697271">
      <w:bodyDiv w:val="1"/>
      <w:marLeft w:val="0"/>
      <w:marRight w:val="0"/>
      <w:marTop w:val="0"/>
      <w:marBottom w:val="0"/>
      <w:divBdr>
        <w:top w:val="none" w:sz="0" w:space="0" w:color="auto"/>
        <w:left w:val="none" w:sz="0" w:space="0" w:color="auto"/>
        <w:bottom w:val="none" w:sz="0" w:space="0" w:color="auto"/>
        <w:right w:val="none" w:sz="0" w:space="0" w:color="auto"/>
      </w:divBdr>
    </w:div>
    <w:div w:id="668293915">
      <w:bodyDiv w:val="1"/>
      <w:marLeft w:val="0"/>
      <w:marRight w:val="0"/>
      <w:marTop w:val="0"/>
      <w:marBottom w:val="0"/>
      <w:divBdr>
        <w:top w:val="none" w:sz="0" w:space="0" w:color="auto"/>
        <w:left w:val="none" w:sz="0" w:space="0" w:color="auto"/>
        <w:bottom w:val="none" w:sz="0" w:space="0" w:color="auto"/>
        <w:right w:val="none" w:sz="0" w:space="0" w:color="auto"/>
      </w:divBdr>
    </w:div>
    <w:div w:id="675958817">
      <w:bodyDiv w:val="1"/>
      <w:marLeft w:val="0"/>
      <w:marRight w:val="0"/>
      <w:marTop w:val="0"/>
      <w:marBottom w:val="0"/>
      <w:divBdr>
        <w:top w:val="none" w:sz="0" w:space="0" w:color="auto"/>
        <w:left w:val="none" w:sz="0" w:space="0" w:color="auto"/>
        <w:bottom w:val="none" w:sz="0" w:space="0" w:color="auto"/>
        <w:right w:val="none" w:sz="0" w:space="0" w:color="auto"/>
      </w:divBdr>
    </w:div>
    <w:div w:id="688407823">
      <w:bodyDiv w:val="1"/>
      <w:marLeft w:val="0"/>
      <w:marRight w:val="0"/>
      <w:marTop w:val="0"/>
      <w:marBottom w:val="0"/>
      <w:divBdr>
        <w:top w:val="none" w:sz="0" w:space="0" w:color="auto"/>
        <w:left w:val="none" w:sz="0" w:space="0" w:color="auto"/>
        <w:bottom w:val="none" w:sz="0" w:space="0" w:color="auto"/>
        <w:right w:val="none" w:sz="0" w:space="0" w:color="auto"/>
      </w:divBdr>
    </w:div>
    <w:div w:id="695011364">
      <w:bodyDiv w:val="1"/>
      <w:marLeft w:val="0"/>
      <w:marRight w:val="0"/>
      <w:marTop w:val="0"/>
      <w:marBottom w:val="0"/>
      <w:divBdr>
        <w:top w:val="none" w:sz="0" w:space="0" w:color="auto"/>
        <w:left w:val="none" w:sz="0" w:space="0" w:color="auto"/>
        <w:bottom w:val="none" w:sz="0" w:space="0" w:color="auto"/>
        <w:right w:val="none" w:sz="0" w:space="0" w:color="auto"/>
      </w:divBdr>
    </w:div>
    <w:div w:id="705177489">
      <w:bodyDiv w:val="1"/>
      <w:marLeft w:val="0"/>
      <w:marRight w:val="0"/>
      <w:marTop w:val="0"/>
      <w:marBottom w:val="0"/>
      <w:divBdr>
        <w:top w:val="none" w:sz="0" w:space="0" w:color="auto"/>
        <w:left w:val="none" w:sz="0" w:space="0" w:color="auto"/>
        <w:bottom w:val="none" w:sz="0" w:space="0" w:color="auto"/>
        <w:right w:val="none" w:sz="0" w:space="0" w:color="auto"/>
      </w:divBdr>
      <w:divsChild>
        <w:div w:id="775440320">
          <w:marLeft w:val="0"/>
          <w:marRight w:val="0"/>
          <w:marTop w:val="0"/>
          <w:marBottom w:val="0"/>
          <w:divBdr>
            <w:top w:val="none" w:sz="0" w:space="0" w:color="auto"/>
            <w:left w:val="none" w:sz="0" w:space="0" w:color="auto"/>
            <w:bottom w:val="none" w:sz="0" w:space="0" w:color="auto"/>
            <w:right w:val="none" w:sz="0" w:space="0" w:color="auto"/>
          </w:divBdr>
        </w:div>
      </w:divsChild>
    </w:div>
    <w:div w:id="710618087">
      <w:bodyDiv w:val="1"/>
      <w:marLeft w:val="0"/>
      <w:marRight w:val="0"/>
      <w:marTop w:val="0"/>
      <w:marBottom w:val="0"/>
      <w:divBdr>
        <w:top w:val="none" w:sz="0" w:space="0" w:color="auto"/>
        <w:left w:val="none" w:sz="0" w:space="0" w:color="auto"/>
        <w:bottom w:val="none" w:sz="0" w:space="0" w:color="auto"/>
        <w:right w:val="none" w:sz="0" w:space="0" w:color="auto"/>
      </w:divBdr>
    </w:div>
    <w:div w:id="728961672">
      <w:bodyDiv w:val="1"/>
      <w:marLeft w:val="0"/>
      <w:marRight w:val="0"/>
      <w:marTop w:val="0"/>
      <w:marBottom w:val="0"/>
      <w:divBdr>
        <w:top w:val="none" w:sz="0" w:space="0" w:color="auto"/>
        <w:left w:val="none" w:sz="0" w:space="0" w:color="auto"/>
        <w:bottom w:val="none" w:sz="0" w:space="0" w:color="auto"/>
        <w:right w:val="none" w:sz="0" w:space="0" w:color="auto"/>
      </w:divBdr>
    </w:div>
    <w:div w:id="769930610">
      <w:bodyDiv w:val="1"/>
      <w:marLeft w:val="0"/>
      <w:marRight w:val="0"/>
      <w:marTop w:val="0"/>
      <w:marBottom w:val="0"/>
      <w:divBdr>
        <w:top w:val="none" w:sz="0" w:space="0" w:color="auto"/>
        <w:left w:val="none" w:sz="0" w:space="0" w:color="auto"/>
        <w:bottom w:val="none" w:sz="0" w:space="0" w:color="auto"/>
        <w:right w:val="none" w:sz="0" w:space="0" w:color="auto"/>
      </w:divBdr>
    </w:div>
    <w:div w:id="775248295">
      <w:bodyDiv w:val="1"/>
      <w:marLeft w:val="0"/>
      <w:marRight w:val="0"/>
      <w:marTop w:val="0"/>
      <w:marBottom w:val="0"/>
      <w:divBdr>
        <w:top w:val="none" w:sz="0" w:space="0" w:color="auto"/>
        <w:left w:val="none" w:sz="0" w:space="0" w:color="auto"/>
        <w:bottom w:val="none" w:sz="0" w:space="0" w:color="auto"/>
        <w:right w:val="none" w:sz="0" w:space="0" w:color="auto"/>
      </w:divBdr>
    </w:div>
    <w:div w:id="781337738">
      <w:bodyDiv w:val="1"/>
      <w:marLeft w:val="0"/>
      <w:marRight w:val="0"/>
      <w:marTop w:val="0"/>
      <w:marBottom w:val="0"/>
      <w:divBdr>
        <w:top w:val="none" w:sz="0" w:space="0" w:color="auto"/>
        <w:left w:val="none" w:sz="0" w:space="0" w:color="auto"/>
        <w:bottom w:val="none" w:sz="0" w:space="0" w:color="auto"/>
        <w:right w:val="none" w:sz="0" w:space="0" w:color="auto"/>
      </w:divBdr>
    </w:div>
    <w:div w:id="785076034">
      <w:bodyDiv w:val="1"/>
      <w:marLeft w:val="0"/>
      <w:marRight w:val="0"/>
      <w:marTop w:val="0"/>
      <w:marBottom w:val="0"/>
      <w:divBdr>
        <w:top w:val="none" w:sz="0" w:space="0" w:color="auto"/>
        <w:left w:val="none" w:sz="0" w:space="0" w:color="auto"/>
        <w:bottom w:val="none" w:sz="0" w:space="0" w:color="auto"/>
        <w:right w:val="none" w:sz="0" w:space="0" w:color="auto"/>
      </w:divBdr>
    </w:div>
    <w:div w:id="791022826">
      <w:bodyDiv w:val="1"/>
      <w:marLeft w:val="0"/>
      <w:marRight w:val="0"/>
      <w:marTop w:val="0"/>
      <w:marBottom w:val="0"/>
      <w:divBdr>
        <w:top w:val="none" w:sz="0" w:space="0" w:color="auto"/>
        <w:left w:val="none" w:sz="0" w:space="0" w:color="auto"/>
        <w:bottom w:val="none" w:sz="0" w:space="0" w:color="auto"/>
        <w:right w:val="none" w:sz="0" w:space="0" w:color="auto"/>
      </w:divBdr>
    </w:div>
    <w:div w:id="794370408">
      <w:bodyDiv w:val="1"/>
      <w:marLeft w:val="0"/>
      <w:marRight w:val="0"/>
      <w:marTop w:val="0"/>
      <w:marBottom w:val="0"/>
      <w:divBdr>
        <w:top w:val="none" w:sz="0" w:space="0" w:color="auto"/>
        <w:left w:val="none" w:sz="0" w:space="0" w:color="auto"/>
        <w:bottom w:val="none" w:sz="0" w:space="0" w:color="auto"/>
        <w:right w:val="none" w:sz="0" w:space="0" w:color="auto"/>
      </w:divBdr>
    </w:div>
    <w:div w:id="803502976">
      <w:bodyDiv w:val="1"/>
      <w:marLeft w:val="0"/>
      <w:marRight w:val="0"/>
      <w:marTop w:val="0"/>
      <w:marBottom w:val="0"/>
      <w:divBdr>
        <w:top w:val="none" w:sz="0" w:space="0" w:color="auto"/>
        <w:left w:val="none" w:sz="0" w:space="0" w:color="auto"/>
        <w:bottom w:val="none" w:sz="0" w:space="0" w:color="auto"/>
        <w:right w:val="none" w:sz="0" w:space="0" w:color="auto"/>
      </w:divBdr>
    </w:div>
    <w:div w:id="809907893">
      <w:bodyDiv w:val="1"/>
      <w:marLeft w:val="0"/>
      <w:marRight w:val="0"/>
      <w:marTop w:val="0"/>
      <w:marBottom w:val="0"/>
      <w:divBdr>
        <w:top w:val="none" w:sz="0" w:space="0" w:color="auto"/>
        <w:left w:val="none" w:sz="0" w:space="0" w:color="auto"/>
        <w:bottom w:val="none" w:sz="0" w:space="0" w:color="auto"/>
        <w:right w:val="none" w:sz="0" w:space="0" w:color="auto"/>
      </w:divBdr>
    </w:div>
    <w:div w:id="813834450">
      <w:bodyDiv w:val="1"/>
      <w:marLeft w:val="0"/>
      <w:marRight w:val="0"/>
      <w:marTop w:val="0"/>
      <w:marBottom w:val="0"/>
      <w:divBdr>
        <w:top w:val="none" w:sz="0" w:space="0" w:color="auto"/>
        <w:left w:val="none" w:sz="0" w:space="0" w:color="auto"/>
        <w:bottom w:val="none" w:sz="0" w:space="0" w:color="auto"/>
        <w:right w:val="none" w:sz="0" w:space="0" w:color="auto"/>
      </w:divBdr>
    </w:div>
    <w:div w:id="814876398">
      <w:bodyDiv w:val="1"/>
      <w:marLeft w:val="0"/>
      <w:marRight w:val="0"/>
      <w:marTop w:val="0"/>
      <w:marBottom w:val="0"/>
      <w:divBdr>
        <w:top w:val="none" w:sz="0" w:space="0" w:color="auto"/>
        <w:left w:val="none" w:sz="0" w:space="0" w:color="auto"/>
        <w:bottom w:val="none" w:sz="0" w:space="0" w:color="auto"/>
        <w:right w:val="none" w:sz="0" w:space="0" w:color="auto"/>
      </w:divBdr>
    </w:div>
    <w:div w:id="821889931">
      <w:bodyDiv w:val="1"/>
      <w:marLeft w:val="0"/>
      <w:marRight w:val="0"/>
      <w:marTop w:val="0"/>
      <w:marBottom w:val="0"/>
      <w:divBdr>
        <w:top w:val="none" w:sz="0" w:space="0" w:color="auto"/>
        <w:left w:val="none" w:sz="0" w:space="0" w:color="auto"/>
        <w:bottom w:val="none" w:sz="0" w:space="0" w:color="auto"/>
        <w:right w:val="none" w:sz="0" w:space="0" w:color="auto"/>
      </w:divBdr>
    </w:div>
    <w:div w:id="822771523">
      <w:bodyDiv w:val="1"/>
      <w:marLeft w:val="0"/>
      <w:marRight w:val="0"/>
      <w:marTop w:val="0"/>
      <w:marBottom w:val="0"/>
      <w:divBdr>
        <w:top w:val="none" w:sz="0" w:space="0" w:color="auto"/>
        <w:left w:val="none" w:sz="0" w:space="0" w:color="auto"/>
        <w:bottom w:val="none" w:sz="0" w:space="0" w:color="auto"/>
        <w:right w:val="none" w:sz="0" w:space="0" w:color="auto"/>
      </w:divBdr>
    </w:div>
    <w:div w:id="828403990">
      <w:bodyDiv w:val="1"/>
      <w:marLeft w:val="0"/>
      <w:marRight w:val="0"/>
      <w:marTop w:val="0"/>
      <w:marBottom w:val="0"/>
      <w:divBdr>
        <w:top w:val="none" w:sz="0" w:space="0" w:color="auto"/>
        <w:left w:val="none" w:sz="0" w:space="0" w:color="auto"/>
        <w:bottom w:val="none" w:sz="0" w:space="0" w:color="auto"/>
        <w:right w:val="none" w:sz="0" w:space="0" w:color="auto"/>
      </w:divBdr>
    </w:div>
    <w:div w:id="831140520">
      <w:bodyDiv w:val="1"/>
      <w:marLeft w:val="0"/>
      <w:marRight w:val="0"/>
      <w:marTop w:val="0"/>
      <w:marBottom w:val="0"/>
      <w:divBdr>
        <w:top w:val="none" w:sz="0" w:space="0" w:color="auto"/>
        <w:left w:val="none" w:sz="0" w:space="0" w:color="auto"/>
        <w:bottom w:val="none" w:sz="0" w:space="0" w:color="auto"/>
        <w:right w:val="none" w:sz="0" w:space="0" w:color="auto"/>
      </w:divBdr>
    </w:div>
    <w:div w:id="837774031">
      <w:bodyDiv w:val="1"/>
      <w:marLeft w:val="0"/>
      <w:marRight w:val="0"/>
      <w:marTop w:val="0"/>
      <w:marBottom w:val="0"/>
      <w:divBdr>
        <w:top w:val="none" w:sz="0" w:space="0" w:color="auto"/>
        <w:left w:val="none" w:sz="0" w:space="0" w:color="auto"/>
        <w:bottom w:val="none" w:sz="0" w:space="0" w:color="auto"/>
        <w:right w:val="none" w:sz="0" w:space="0" w:color="auto"/>
      </w:divBdr>
    </w:div>
    <w:div w:id="850221233">
      <w:bodyDiv w:val="1"/>
      <w:marLeft w:val="0"/>
      <w:marRight w:val="0"/>
      <w:marTop w:val="0"/>
      <w:marBottom w:val="0"/>
      <w:divBdr>
        <w:top w:val="none" w:sz="0" w:space="0" w:color="auto"/>
        <w:left w:val="none" w:sz="0" w:space="0" w:color="auto"/>
        <w:bottom w:val="none" w:sz="0" w:space="0" w:color="auto"/>
        <w:right w:val="none" w:sz="0" w:space="0" w:color="auto"/>
      </w:divBdr>
    </w:div>
    <w:div w:id="867840848">
      <w:bodyDiv w:val="1"/>
      <w:marLeft w:val="0"/>
      <w:marRight w:val="0"/>
      <w:marTop w:val="0"/>
      <w:marBottom w:val="0"/>
      <w:divBdr>
        <w:top w:val="none" w:sz="0" w:space="0" w:color="auto"/>
        <w:left w:val="none" w:sz="0" w:space="0" w:color="auto"/>
        <w:bottom w:val="none" w:sz="0" w:space="0" w:color="auto"/>
        <w:right w:val="none" w:sz="0" w:space="0" w:color="auto"/>
      </w:divBdr>
    </w:div>
    <w:div w:id="869490547">
      <w:bodyDiv w:val="1"/>
      <w:marLeft w:val="0"/>
      <w:marRight w:val="0"/>
      <w:marTop w:val="0"/>
      <w:marBottom w:val="0"/>
      <w:divBdr>
        <w:top w:val="none" w:sz="0" w:space="0" w:color="auto"/>
        <w:left w:val="none" w:sz="0" w:space="0" w:color="auto"/>
        <w:bottom w:val="none" w:sz="0" w:space="0" w:color="auto"/>
        <w:right w:val="none" w:sz="0" w:space="0" w:color="auto"/>
      </w:divBdr>
    </w:div>
    <w:div w:id="874466035">
      <w:bodyDiv w:val="1"/>
      <w:marLeft w:val="0"/>
      <w:marRight w:val="0"/>
      <w:marTop w:val="0"/>
      <w:marBottom w:val="0"/>
      <w:divBdr>
        <w:top w:val="none" w:sz="0" w:space="0" w:color="auto"/>
        <w:left w:val="none" w:sz="0" w:space="0" w:color="auto"/>
        <w:bottom w:val="none" w:sz="0" w:space="0" w:color="auto"/>
        <w:right w:val="none" w:sz="0" w:space="0" w:color="auto"/>
      </w:divBdr>
    </w:div>
    <w:div w:id="875236536">
      <w:bodyDiv w:val="1"/>
      <w:marLeft w:val="0"/>
      <w:marRight w:val="0"/>
      <w:marTop w:val="0"/>
      <w:marBottom w:val="0"/>
      <w:divBdr>
        <w:top w:val="none" w:sz="0" w:space="0" w:color="auto"/>
        <w:left w:val="none" w:sz="0" w:space="0" w:color="auto"/>
        <w:bottom w:val="none" w:sz="0" w:space="0" w:color="auto"/>
        <w:right w:val="none" w:sz="0" w:space="0" w:color="auto"/>
      </w:divBdr>
    </w:div>
    <w:div w:id="876625751">
      <w:bodyDiv w:val="1"/>
      <w:marLeft w:val="0"/>
      <w:marRight w:val="0"/>
      <w:marTop w:val="0"/>
      <w:marBottom w:val="0"/>
      <w:divBdr>
        <w:top w:val="none" w:sz="0" w:space="0" w:color="auto"/>
        <w:left w:val="none" w:sz="0" w:space="0" w:color="auto"/>
        <w:bottom w:val="none" w:sz="0" w:space="0" w:color="auto"/>
        <w:right w:val="none" w:sz="0" w:space="0" w:color="auto"/>
      </w:divBdr>
    </w:div>
    <w:div w:id="879126544">
      <w:bodyDiv w:val="1"/>
      <w:marLeft w:val="0"/>
      <w:marRight w:val="0"/>
      <w:marTop w:val="0"/>
      <w:marBottom w:val="0"/>
      <w:divBdr>
        <w:top w:val="none" w:sz="0" w:space="0" w:color="auto"/>
        <w:left w:val="none" w:sz="0" w:space="0" w:color="auto"/>
        <w:bottom w:val="none" w:sz="0" w:space="0" w:color="auto"/>
        <w:right w:val="none" w:sz="0" w:space="0" w:color="auto"/>
      </w:divBdr>
    </w:div>
    <w:div w:id="892697719">
      <w:bodyDiv w:val="1"/>
      <w:marLeft w:val="0"/>
      <w:marRight w:val="0"/>
      <w:marTop w:val="0"/>
      <w:marBottom w:val="0"/>
      <w:divBdr>
        <w:top w:val="none" w:sz="0" w:space="0" w:color="auto"/>
        <w:left w:val="none" w:sz="0" w:space="0" w:color="auto"/>
        <w:bottom w:val="none" w:sz="0" w:space="0" w:color="auto"/>
        <w:right w:val="none" w:sz="0" w:space="0" w:color="auto"/>
      </w:divBdr>
    </w:div>
    <w:div w:id="901715986">
      <w:bodyDiv w:val="1"/>
      <w:marLeft w:val="0"/>
      <w:marRight w:val="0"/>
      <w:marTop w:val="0"/>
      <w:marBottom w:val="0"/>
      <w:divBdr>
        <w:top w:val="none" w:sz="0" w:space="0" w:color="auto"/>
        <w:left w:val="none" w:sz="0" w:space="0" w:color="auto"/>
        <w:bottom w:val="none" w:sz="0" w:space="0" w:color="auto"/>
        <w:right w:val="none" w:sz="0" w:space="0" w:color="auto"/>
      </w:divBdr>
    </w:div>
    <w:div w:id="919603601">
      <w:bodyDiv w:val="1"/>
      <w:marLeft w:val="0"/>
      <w:marRight w:val="0"/>
      <w:marTop w:val="0"/>
      <w:marBottom w:val="0"/>
      <w:divBdr>
        <w:top w:val="none" w:sz="0" w:space="0" w:color="auto"/>
        <w:left w:val="none" w:sz="0" w:space="0" w:color="auto"/>
        <w:bottom w:val="none" w:sz="0" w:space="0" w:color="auto"/>
        <w:right w:val="none" w:sz="0" w:space="0" w:color="auto"/>
      </w:divBdr>
    </w:div>
    <w:div w:id="933168725">
      <w:bodyDiv w:val="1"/>
      <w:marLeft w:val="0"/>
      <w:marRight w:val="0"/>
      <w:marTop w:val="0"/>
      <w:marBottom w:val="0"/>
      <w:divBdr>
        <w:top w:val="none" w:sz="0" w:space="0" w:color="auto"/>
        <w:left w:val="none" w:sz="0" w:space="0" w:color="auto"/>
        <w:bottom w:val="none" w:sz="0" w:space="0" w:color="auto"/>
        <w:right w:val="none" w:sz="0" w:space="0" w:color="auto"/>
      </w:divBdr>
    </w:div>
    <w:div w:id="939600904">
      <w:bodyDiv w:val="1"/>
      <w:marLeft w:val="0"/>
      <w:marRight w:val="0"/>
      <w:marTop w:val="0"/>
      <w:marBottom w:val="0"/>
      <w:divBdr>
        <w:top w:val="none" w:sz="0" w:space="0" w:color="auto"/>
        <w:left w:val="none" w:sz="0" w:space="0" w:color="auto"/>
        <w:bottom w:val="none" w:sz="0" w:space="0" w:color="auto"/>
        <w:right w:val="none" w:sz="0" w:space="0" w:color="auto"/>
      </w:divBdr>
    </w:div>
    <w:div w:id="940601079">
      <w:bodyDiv w:val="1"/>
      <w:marLeft w:val="0"/>
      <w:marRight w:val="0"/>
      <w:marTop w:val="0"/>
      <w:marBottom w:val="0"/>
      <w:divBdr>
        <w:top w:val="none" w:sz="0" w:space="0" w:color="auto"/>
        <w:left w:val="none" w:sz="0" w:space="0" w:color="auto"/>
        <w:bottom w:val="none" w:sz="0" w:space="0" w:color="auto"/>
        <w:right w:val="none" w:sz="0" w:space="0" w:color="auto"/>
      </w:divBdr>
    </w:div>
    <w:div w:id="943920002">
      <w:bodyDiv w:val="1"/>
      <w:marLeft w:val="0"/>
      <w:marRight w:val="0"/>
      <w:marTop w:val="0"/>
      <w:marBottom w:val="0"/>
      <w:divBdr>
        <w:top w:val="none" w:sz="0" w:space="0" w:color="auto"/>
        <w:left w:val="none" w:sz="0" w:space="0" w:color="auto"/>
        <w:bottom w:val="none" w:sz="0" w:space="0" w:color="auto"/>
        <w:right w:val="none" w:sz="0" w:space="0" w:color="auto"/>
      </w:divBdr>
    </w:div>
    <w:div w:id="944532902">
      <w:bodyDiv w:val="1"/>
      <w:marLeft w:val="0"/>
      <w:marRight w:val="0"/>
      <w:marTop w:val="0"/>
      <w:marBottom w:val="0"/>
      <w:divBdr>
        <w:top w:val="none" w:sz="0" w:space="0" w:color="auto"/>
        <w:left w:val="none" w:sz="0" w:space="0" w:color="auto"/>
        <w:bottom w:val="none" w:sz="0" w:space="0" w:color="auto"/>
        <w:right w:val="none" w:sz="0" w:space="0" w:color="auto"/>
      </w:divBdr>
    </w:div>
    <w:div w:id="948703157">
      <w:bodyDiv w:val="1"/>
      <w:marLeft w:val="0"/>
      <w:marRight w:val="0"/>
      <w:marTop w:val="0"/>
      <w:marBottom w:val="0"/>
      <w:divBdr>
        <w:top w:val="none" w:sz="0" w:space="0" w:color="auto"/>
        <w:left w:val="none" w:sz="0" w:space="0" w:color="auto"/>
        <w:bottom w:val="none" w:sz="0" w:space="0" w:color="auto"/>
        <w:right w:val="none" w:sz="0" w:space="0" w:color="auto"/>
      </w:divBdr>
    </w:div>
    <w:div w:id="953556960">
      <w:bodyDiv w:val="1"/>
      <w:marLeft w:val="0"/>
      <w:marRight w:val="0"/>
      <w:marTop w:val="0"/>
      <w:marBottom w:val="0"/>
      <w:divBdr>
        <w:top w:val="none" w:sz="0" w:space="0" w:color="auto"/>
        <w:left w:val="none" w:sz="0" w:space="0" w:color="auto"/>
        <w:bottom w:val="none" w:sz="0" w:space="0" w:color="auto"/>
        <w:right w:val="none" w:sz="0" w:space="0" w:color="auto"/>
      </w:divBdr>
    </w:div>
    <w:div w:id="1001855353">
      <w:bodyDiv w:val="1"/>
      <w:marLeft w:val="0"/>
      <w:marRight w:val="0"/>
      <w:marTop w:val="0"/>
      <w:marBottom w:val="0"/>
      <w:divBdr>
        <w:top w:val="none" w:sz="0" w:space="0" w:color="auto"/>
        <w:left w:val="none" w:sz="0" w:space="0" w:color="auto"/>
        <w:bottom w:val="none" w:sz="0" w:space="0" w:color="auto"/>
        <w:right w:val="none" w:sz="0" w:space="0" w:color="auto"/>
      </w:divBdr>
    </w:div>
    <w:div w:id="1006009549">
      <w:bodyDiv w:val="1"/>
      <w:marLeft w:val="0"/>
      <w:marRight w:val="0"/>
      <w:marTop w:val="0"/>
      <w:marBottom w:val="0"/>
      <w:divBdr>
        <w:top w:val="none" w:sz="0" w:space="0" w:color="auto"/>
        <w:left w:val="none" w:sz="0" w:space="0" w:color="auto"/>
        <w:bottom w:val="none" w:sz="0" w:space="0" w:color="auto"/>
        <w:right w:val="none" w:sz="0" w:space="0" w:color="auto"/>
      </w:divBdr>
    </w:div>
    <w:div w:id="1036274643">
      <w:bodyDiv w:val="1"/>
      <w:marLeft w:val="0"/>
      <w:marRight w:val="0"/>
      <w:marTop w:val="0"/>
      <w:marBottom w:val="0"/>
      <w:divBdr>
        <w:top w:val="none" w:sz="0" w:space="0" w:color="auto"/>
        <w:left w:val="none" w:sz="0" w:space="0" w:color="auto"/>
        <w:bottom w:val="none" w:sz="0" w:space="0" w:color="auto"/>
        <w:right w:val="none" w:sz="0" w:space="0" w:color="auto"/>
      </w:divBdr>
    </w:div>
    <w:div w:id="1036587329">
      <w:bodyDiv w:val="1"/>
      <w:marLeft w:val="0"/>
      <w:marRight w:val="0"/>
      <w:marTop w:val="0"/>
      <w:marBottom w:val="0"/>
      <w:divBdr>
        <w:top w:val="none" w:sz="0" w:space="0" w:color="auto"/>
        <w:left w:val="none" w:sz="0" w:space="0" w:color="auto"/>
        <w:bottom w:val="none" w:sz="0" w:space="0" w:color="auto"/>
        <w:right w:val="none" w:sz="0" w:space="0" w:color="auto"/>
      </w:divBdr>
    </w:div>
    <w:div w:id="1048604915">
      <w:bodyDiv w:val="1"/>
      <w:marLeft w:val="0"/>
      <w:marRight w:val="0"/>
      <w:marTop w:val="0"/>
      <w:marBottom w:val="0"/>
      <w:divBdr>
        <w:top w:val="none" w:sz="0" w:space="0" w:color="auto"/>
        <w:left w:val="none" w:sz="0" w:space="0" w:color="auto"/>
        <w:bottom w:val="none" w:sz="0" w:space="0" w:color="auto"/>
        <w:right w:val="none" w:sz="0" w:space="0" w:color="auto"/>
      </w:divBdr>
    </w:div>
    <w:div w:id="1066881961">
      <w:bodyDiv w:val="1"/>
      <w:marLeft w:val="0"/>
      <w:marRight w:val="0"/>
      <w:marTop w:val="0"/>
      <w:marBottom w:val="0"/>
      <w:divBdr>
        <w:top w:val="none" w:sz="0" w:space="0" w:color="auto"/>
        <w:left w:val="none" w:sz="0" w:space="0" w:color="auto"/>
        <w:bottom w:val="none" w:sz="0" w:space="0" w:color="auto"/>
        <w:right w:val="none" w:sz="0" w:space="0" w:color="auto"/>
      </w:divBdr>
    </w:div>
    <w:div w:id="1068966494">
      <w:bodyDiv w:val="1"/>
      <w:marLeft w:val="0"/>
      <w:marRight w:val="0"/>
      <w:marTop w:val="0"/>
      <w:marBottom w:val="0"/>
      <w:divBdr>
        <w:top w:val="none" w:sz="0" w:space="0" w:color="auto"/>
        <w:left w:val="none" w:sz="0" w:space="0" w:color="auto"/>
        <w:bottom w:val="none" w:sz="0" w:space="0" w:color="auto"/>
        <w:right w:val="none" w:sz="0" w:space="0" w:color="auto"/>
      </w:divBdr>
    </w:div>
    <w:div w:id="1078668845">
      <w:bodyDiv w:val="1"/>
      <w:marLeft w:val="0"/>
      <w:marRight w:val="0"/>
      <w:marTop w:val="0"/>
      <w:marBottom w:val="0"/>
      <w:divBdr>
        <w:top w:val="none" w:sz="0" w:space="0" w:color="auto"/>
        <w:left w:val="none" w:sz="0" w:space="0" w:color="auto"/>
        <w:bottom w:val="none" w:sz="0" w:space="0" w:color="auto"/>
        <w:right w:val="none" w:sz="0" w:space="0" w:color="auto"/>
      </w:divBdr>
    </w:div>
    <w:div w:id="1079139051">
      <w:bodyDiv w:val="1"/>
      <w:marLeft w:val="0"/>
      <w:marRight w:val="0"/>
      <w:marTop w:val="0"/>
      <w:marBottom w:val="0"/>
      <w:divBdr>
        <w:top w:val="none" w:sz="0" w:space="0" w:color="auto"/>
        <w:left w:val="none" w:sz="0" w:space="0" w:color="auto"/>
        <w:bottom w:val="none" w:sz="0" w:space="0" w:color="auto"/>
        <w:right w:val="none" w:sz="0" w:space="0" w:color="auto"/>
      </w:divBdr>
    </w:div>
    <w:div w:id="1101222025">
      <w:bodyDiv w:val="1"/>
      <w:marLeft w:val="0"/>
      <w:marRight w:val="0"/>
      <w:marTop w:val="0"/>
      <w:marBottom w:val="0"/>
      <w:divBdr>
        <w:top w:val="none" w:sz="0" w:space="0" w:color="auto"/>
        <w:left w:val="none" w:sz="0" w:space="0" w:color="auto"/>
        <w:bottom w:val="none" w:sz="0" w:space="0" w:color="auto"/>
        <w:right w:val="none" w:sz="0" w:space="0" w:color="auto"/>
      </w:divBdr>
    </w:div>
    <w:div w:id="1109154707">
      <w:bodyDiv w:val="1"/>
      <w:marLeft w:val="0"/>
      <w:marRight w:val="0"/>
      <w:marTop w:val="0"/>
      <w:marBottom w:val="0"/>
      <w:divBdr>
        <w:top w:val="none" w:sz="0" w:space="0" w:color="auto"/>
        <w:left w:val="none" w:sz="0" w:space="0" w:color="auto"/>
        <w:bottom w:val="none" w:sz="0" w:space="0" w:color="auto"/>
        <w:right w:val="none" w:sz="0" w:space="0" w:color="auto"/>
      </w:divBdr>
    </w:div>
    <w:div w:id="1120565599">
      <w:bodyDiv w:val="1"/>
      <w:marLeft w:val="0"/>
      <w:marRight w:val="0"/>
      <w:marTop w:val="0"/>
      <w:marBottom w:val="0"/>
      <w:divBdr>
        <w:top w:val="none" w:sz="0" w:space="0" w:color="auto"/>
        <w:left w:val="none" w:sz="0" w:space="0" w:color="auto"/>
        <w:bottom w:val="none" w:sz="0" w:space="0" w:color="auto"/>
        <w:right w:val="none" w:sz="0" w:space="0" w:color="auto"/>
      </w:divBdr>
    </w:div>
    <w:div w:id="1121068898">
      <w:bodyDiv w:val="1"/>
      <w:marLeft w:val="0"/>
      <w:marRight w:val="0"/>
      <w:marTop w:val="0"/>
      <w:marBottom w:val="0"/>
      <w:divBdr>
        <w:top w:val="none" w:sz="0" w:space="0" w:color="auto"/>
        <w:left w:val="none" w:sz="0" w:space="0" w:color="auto"/>
        <w:bottom w:val="none" w:sz="0" w:space="0" w:color="auto"/>
        <w:right w:val="none" w:sz="0" w:space="0" w:color="auto"/>
      </w:divBdr>
      <w:divsChild>
        <w:div w:id="862405635">
          <w:marLeft w:val="0"/>
          <w:marRight w:val="0"/>
          <w:marTop w:val="0"/>
          <w:marBottom w:val="0"/>
          <w:divBdr>
            <w:top w:val="none" w:sz="0" w:space="0" w:color="auto"/>
            <w:left w:val="none" w:sz="0" w:space="0" w:color="auto"/>
            <w:bottom w:val="none" w:sz="0" w:space="0" w:color="auto"/>
            <w:right w:val="none" w:sz="0" w:space="0" w:color="auto"/>
          </w:divBdr>
          <w:divsChild>
            <w:div w:id="842010273">
              <w:marLeft w:val="0"/>
              <w:marRight w:val="0"/>
              <w:marTop w:val="0"/>
              <w:marBottom w:val="0"/>
              <w:divBdr>
                <w:top w:val="none" w:sz="0" w:space="0" w:color="auto"/>
                <w:left w:val="none" w:sz="0" w:space="0" w:color="auto"/>
                <w:bottom w:val="none" w:sz="0" w:space="0" w:color="auto"/>
                <w:right w:val="none" w:sz="0" w:space="0" w:color="auto"/>
              </w:divBdr>
              <w:divsChild>
                <w:div w:id="636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4441">
      <w:bodyDiv w:val="1"/>
      <w:marLeft w:val="0"/>
      <w:marRight w:val="0"/>
      <w:marTop w:val="0"/>
      <w:marBottom w:val="0"/>
      <w:divBdr>
        <w:top w:val="none" w:sz="0" w:space="0" w:color="auto"/>
        <w:left w:val="none" w:sz="0" w:space="0" w:color="auto"/>
        <w:bottom w:val="none" w:sz="0" w:space="0" w:color="auto"/>
        <w:right w:val="none" w:sz="0" w:space="0" w:color="auto"/>
      </w:divBdr>
    </w:div>
    <w:div w:id="1123965860">
      <w:bodyDiv w:val="1"/>
      <w:marLeft w:val="0"/>
      <w:marRight w:val="0"/>
      <w:marTop w:val="0"/>
      <w:marBottom w:val="0"/>
      <w:divBdr>
        <w:top w:val="none" w:sz="0" w:space="0" w:color="auto"/>
        <w:left w:val="none" w:sz="0" w:space="0" w:color="auto"/>
        <w:bottom w:val="none" w:sz="0" w:space="0" w:color="auto"/>
        <w:right w:val="none" w:sz="0" w:space="0" w:color="auto"/>
      </w:divBdr>
      <w:divsChild>
        <w:div w:id="307169839">
          <w:marLeft w:val="0"/>
          <w:marRight w:val="0"/>
          <w:marTop w:val="0"/>
          <w:marBottom w:val="0"/>
          <w:divBdr>
            <w:top w:val="none" w:sz="0" w:space="0" w:color="auto"/>
            <w:left w:val="none" w:sz="0" w:space="0" w:color="auto"/>
            <w:bottom w:val="none" w:sz="0" w:space="0" w:color="auto"/>
            <w:right w:val="none" w:sz="0" w:space="0" w:color="auto"/>
          </w:divBdr>
          <w:divsChild>
            <w:div w:id="1833451261">
              <w:marLeft w:val="0"/>
              <w:marRight w:val="0"/>
              <w:marTop w:val="0"/>
              <w:marBottom w:val="0"/>
              <w:divBdr>
                <w:top w:val="none" w:sz="0" w:space="0" w:color="auto"/>
                <w:left w:val="none" w:sz="0" w:space="0" w:color="auto"/>
                <w:bottom w:val="none" w:sz="0" w:space="0" w:color="auto"/>
                <w:right w:val="none" w:sz="0" w:space="0" w:color="auto"/>
              </w:divBdr>
              <w:divsChild>
                <w:div w:id="11769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44807">
      <w:bodyDiv w:val="1"/>
      <w:marLeft w:val="0"/>
      <w:marRight w:val="0"/>
      <w:marTop w:val="0"/>
      <w:marBottom w:val="0"/>
      <w:divBdr>
        <w:top w:val="none" w:sz="0" w:space="0" w:color="auto"/>
        <w:left w:val="none" w:sz="0" w:space="0" w:color="auto"/>
        <w:bottom w:val="none" w:sz="0" w:space="0" w:color="auto"/>
        <w:right w:val="none" w:sz="0" w:space="0" w:color="auto"/>
      </w:divBdr>
    </w:div>
    <w:div w:id="1150634411">
      <w:bodyDiv w:val="1"/>
      <w:marLeft w:val="0"/>
      <w:marRight w:val="0"/>
      <w:marTop w:val="0"/>
      <w:marBottom w:val="0"/>
      <w:divBdr>
        <w:top w:val="none" w:sz="0" w:space="0" w:color="auto"/>
        <w:left w:val="none" w:sz="0" w:space="0" w:color="auto"/>
        <w:bottom w:val="none" w:sz="0" w:space="0" w:color="auto"/>
        <w:right w:val="none" w:sz="0" w:space="0" w:color="auto"/>
      </w:divBdr>
    </w:div>
    <w:div w:id="1156339926">
      <w:bodyDiv w:val="1"/>
      <w:marLeft w:val="0"/>
      <w:marRight w:val="0"/>
      <w:marTop w:val="0"/>
      <w:marBottom w:val="0"/>
      <w:divBdr>
        <w:top w:val="none" w:sz="0" w:space="0" w:color="auto"/>
        <w:left w:val="none" w:sz="0" w:space="0" w:color="auto"/>
        <w:bottom w:val="none" w:sz="0" w:space="0" w:color="auto"/>
        <w:right w:val="none" w:sz="0" w:space="0" w:color="auto"/>
      </w:divBdr>
    </w:div>
    <w:div w:id="1165897118">
      <w:bodyDiv w:val="1"/>
      <w:marLeft w:val="0"/>
      <w:marRight w:val="0"/>
      <w:marTop w:val="0"/>
      <w:marBottom w:val="0"/>
      <w:divBdr>
        <w:top w:val="none" w:sz="0" w:space="0" w:color="auto"/>
        <w:left w:val="none" w:sz="0" w:space="0" w:color="auto"/>
        <w:bottom w:val="none" w:sz="0" w:space="0" w:color="auto"/>
        <w:right w:val="none" w:sz="0" w:space="0" w:color="auto"/>
      </w:divBdr>
    </w:div>
    <w:div w:id="1170678186">
      <w:bodyDiv w:val="1"/>
      <w:marLeft w:val="0"/>
      <w:marRight w:val="0"/>
      <w:marTop w:val="0"/>
      <w:marBottom w:val="0"/>
      <w:divBdr>
        <w:top w:val="none" w:sz="0" w:space="0" w:color="auto"/>
        <w:left w:val="none" w:sz="0" w:space="0" w:color="auto"/>
        <w:bottom w:val="none" w:sz="0" w:space="0" w:color="auto"/>
        <w:right w:val="none" w:sz="0" w:space="0" w:color="auto"/>
      </w:divBdr>
    </w:div>
    <w:div w:id="1173187336">
      <w:bodyDiv w:val="1"/>
      <w:marLeft w:val="0"/>
      <w:marRight w:val="0"/>
      <w:marTop w:val="0"/>
      <w:marBottom w:val="0"/>
      <w:divBdr>
        <w:top w:val="none" w:sz="0" w:space="0" w:color="auto"/>
        <w:left w:val="none" w:sz="0" w:space="0" w:color="auto"/>
        <w:bottom w:val="none" w:sz="0" w:space="0" w:color="auto"/>
        <w:right w:val="none" w:sz="0" w:space="0" w:color="auto"/>
      </w:divBdr>
    </w:div>
    <w:div w:id="1197305103">
      <w:bodyDiv w:val="1"/>
      <w:marLeft w:val="0"/>
      <w:marRight w:val="0"/>
      <w:marTop w:val="0"/>
      <w:marBottom w:val="0"/>
      <w:divBdr>
        <w:top w:val="none" w:sz="0" w:space="0" w:color="auto"/>
        <w:left w:val="none" w:sz="0" w:space="0" w:color="auto"/>
        <w:bottom w:val="none" w:sz="0" w:space="0" w:color="auto"/>
        <w:right w:val="none" w:sz="0" w:space="0" w:color="auto"/>
      </w:divBdr>
    </w:div>
    <w:div w:id="1199204076">
      <w:bodyDiv w:val="1"/>
      <w:marLeft w:val="0"/>
      <w:marRight w:val="0"/>
      <w:marTop w:val="0"/>
      <w:marBottom w:val="0"/>
      <w:divBdr>
        <w:top w:val="none" w:sz="0" w:space="0" w:color="auto"/>
        <w:left w:val="none" w:sz="0" w:space="0" w:color="auto"/>
        <w:bottom w:val="none" w:sz="0" w:space="0" w:color="auto"/>
        <w:right w:val="none" w:sz="0" w:space="0" w:color="auto"/>
      </w:divBdr>
      <w:divsChild>
        <w:div w:id="507595957">
          <w:marLeft w:val="0"/>
          <w:marRight w:val="0"/>
          <w:marTop w:val="0"/>
          <w:marBottom w:val="0"/>
          <w:divBdr>
            <w:top w:val="none" w:sz="0" w:space="0" w:color="auto"/>
            <w:left w:val="none" w:sz="0" w:space="0" w:color="auto"/>
            <w:bottom w:val="none" w:sz="0" w:space="0" w:color="auto"/>
            <w:right w:val="none" w:sz="0" w:space="0" w:color="auto"/>
          </w:divBdr>
          <w:divsChild>
            <w:div w:id="753624008">
              <w:marLeft w:val="0"/>
              <w:marRight w:val="0"/>
              <w:marTop w:val="0"/>
              <w:marBottom w:val="0"/>
              <w:divBdr>
                <w:top w:val="none" w:sz="0" w:space="0" w:color="auto"/>
                <w:left w:val="none" w:sz="0" w:space="0" w:color="auto"/>
                <w:bottom w:val="none" w:sz="0" w:space="0" w:color="auto"/>
                <w:right w:val="none" w:sz="0" w:space="0" w:color="auto"/>
              </w:divBdr>
              <w:divsChild>
                <w:div w:id="9132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54">
      <w:bodyDiv w:val="1"/>
      <w:marLeft w:val="0"/>
      <w:marRight w:val="0"/>
      <w:marTop w:val="0"/>
      <w:marBottom w:val="0"/>
      <w:divBdr>
        <w:top w:val="none" w:sz="0" w:space="0" w:color="auto"/>
        <w:left w:val="none" w:sz="0" w:space="0" w:color="auto"/>
        <w:bottom w:val="none" w:sz="0" w:space="0" w:color="auto"/>
        <w:right w:val="none" w:sz="0" w:space="0" w:color="auto"/>
      </w:divBdr>
    </w:div>
    <w:div w:id="1209685316">
      <w:bodyDiv w:val="1"/>
      <w:marLeft w:val="0"/>
      <w:marRight w:val="0"/>
      <w:marTop w:val="0"/>
      <w:marBottom w:val="0"/>
      <w:divBdr>
        <w:top w:val="none" w:sz="0" w:space="0" w:color="auto"/>
        <w:left w:val="none" w:sz="0" w:space="0" w:color="auto"/>
        <w:bottom w:val="none" w:sz="0" w:space="0" w:color="auto"/>
        <w:right w:val="none" w:sz="0" w:space="0" w:color="auto"/>
      </w:divBdr>
    </w:div>
    <w:div w:id="1210649750">
      <w:bodyDiv w:val="1"/>
      <w:marLeft w:val="0"/>
      <w:marRight w:val="0"/>
      <w:marTop w:val="0"/>
      <w:marBottom w:val="0"/>
      <w:divBdr>
        <w:top w:val="none" w:sz="0" w:space="0" w:color="auto"/>
        <w:left w:val="none" w:sz="0" w:space="0" w:color="auto"/>
        <w:bottom w:val="none" w:sz="0" w:space="0" w:color="auto"/>
        <w:right w:val="none" w:sz="0" w:space="0" w:color="auto"/>
      </w:divBdr>
    </w:div>
    <w:div w:id="1214930686">
      <w:bodyDiv w:val="1"/>
      <w:marLeft w:val="0"/>
      <w:marRight w:val="0"/>
      <w:marTop w:val="0"/>
      <w:marBottom w:val="0"/>
      <w:divBdr>
        <w:top w:val="none" w:sz="0" w:space="0" w:color="auto"/>
        <w:left w:val="none" w:sz="0" w:space="0" w:color="auto"/>
        <w:bottom w:val="none" w:sz="0" w:space="0" w:color="auto"/>
        <w:right w:val="none" w:sz="0" w:space="0" w:color="auto"/>
      </w:divBdr>
    </w:div>
    <w:div w:id="1223295052">
      <w:bodyDiv w:val="1"/>
      <w:marLeft w:val="0"/>
      <w:marRight w:val="0"/>
      <w:marTop w:val="0"/>
      <w:marBottom w:val="0"/>
      <w:divBdr>
        <w:top w:val="none" w:sz="0" w:space="0" w:color="auto"/>
        <w:left w:val="none" w:sz="0" w:space="0" w:color="auto"/>
        <w:bottom w:val="none" w:sz="0" w:space="0" w:color="auto"/>
        <w:right w:val="none" w:sz="0" w:space="0" w:color="auto"/>
      </w:divBdr>
    </w:div>
    <w:div w:id="1241018106">
      <w:bodyDiv w:val="1"/>
      <w:marLeft w:val="0"/>
      <w:marRight w:val="0"/>
      <w:marTop w:val="0"/>
      <w:marBottom w:val="0"/>
      <w:divBdr>
        <w:top w:val="none" w:sz="0" w:space="0" w:color="auto"/>
        <w:left w:val="none" w:sz="0" w:space="0" w:color="auto"/>
        <w:bottom w:val="none" w:sz="0" w:space="0" w:color="auto"/>
        <w:right w:val="none" w:sz="0" w:space="0" w:color="auto"/>
      </w:divBdr>
    </w:div>
    <w:div w:id="1265334982">
      <w:bodyDiv w:val="1"/>
      <w:marLeft w:val="0"/>
      <w:marRight w:val="0"/>
      <w:marTop w:val="0"/>
      <w:marBottom w:val="0"/>
      <w:divBdr>
        <w:top w:val="none" w:sz="0" w:space="0" w:color="auto"/>
        <w:left w:val="none" w:sz="0" w:space="0" w:color="auto"/>
        <w:bottom w:val="none" w:sz="0" w:space="0" w:color="auto"/>
        <w:right w:val="none" w:sz="0" w:space="0" w:color="auto"/>
      </w:divBdr>
    </w:div>
    <w:div w:id="1266842357">
      <w:bodyDiv w:val="1"/>
      <w:marLeft w:val="0"/>
      <w:marRight w:val="0"/>
      <w:marTop w:val="0"/>
      <w:marBottom w:val="0"/>
      <w:divBdr>
        <w:top w:val="none" w:sz="0" w:space="0" w:color="auto"/>
        <w:left w:val="none" w:sz="0" w:space="0" w:color="auto"/>
        <w:bottom w:val="none" w:sz="0" w:space="0" w:color="auto"/>
        <w:right w:val="none" w:sz="0" w:space="0" w:color="auto"/>
      </w:divBdr>
    </w:div>
    <w:div w:id="1269698469">
      <w:bodyDiv w:val="1"/>
      <w:marLeft w:val="0"/>
      <w:marRight w:val="0"/>
      <w:marTop w:val="0"/>
      <w:marBottom w:val="0"/>
      <w:divBdr>
        <w:top w:val="none" w:sz="0" w:space="0" w:color="auto"/>
        <w:left w:val="none" w:sz="0" w:space="0" w:color="auto"/>
        <w:bottom w:val="none" w:sz="0" w:space="0" w:color="auto"/>
        <w:right w:val="none" w:sz="0" w:space="0" w:color="auto"/>
      </w:divBdr>
    </w:div>
    <w:div w:id="1271011297">
      <w:bodyDiv w:val="1"/>
      <w:marLeft w:val="0"/>
      <w:marRight w:val="0"/>
      <w:marTop w:val="0"/>
      <w:marBottom w:val="0"/>
      <w:divBdr>
        <w:top w:val="none" w:sz="0" w:space="0" w:color="auto"/>
        <w:left w:val="none" w:sz="0" w:space="0" w:color="auto"/>
        <w:bottom w:val="none" w:sz="0" w:space="0" w:color="auto"/>
        <w:right w:val="none" w:sz="0" w:space="0" w:color="auto"/>
      </w:divBdr>
    </w:div>
    <w:div w:id="1287465842">
      <w:bodyDiv w:val="1"/>
      <w:marLeft w:val="0"/>
      <w:marRight w:val="0"/>
      <w:marTop w:val="0"/>
      <w:marBottom w:val="0"/>
      <w:divBdr>
        <w:top w:val="none" w:sz="0" w:space="0" w:color="auto"/>
        <w:left w:val="none" w:sz="0" w:space="0" w:color="auto"/>
        <w:bottom w:val="none" w:sz="0" w:space="0" w:color="auto"/>
        <w:right w:val="none" w:sz="0" w:space="0" w:color="auto"/>
      </w:divBdr>
    </w:div>
    <w:div w:id="1289166472">
      <w:bodyDiv w:val="1"/>
      <w:marLeft w:val="0"/>
      <w:marRight w:val="0"/>
      <w:marTop w:val="0"/>
      <w:marBottom w:val="0"/>
      <w:divBdr>
        <w:top w:val="none" w:sz="0" w:space="0" w:color="auto"/>
        <w:left w:val="none" w:sz="0" w:space="0" w:color="auto"/>
        <w:bottom w:val="none" w:sz="0" w:space="0" w:color="auto"/>
        <w:right w:val="none" w:sz="0" w:space="0" w:color="auto"/>
      </w:divBdr>
    </w:div>
    <w:div w:id="1302805286">
      <w:bodyDiv w:val="1"/>
      <w:marLeft w:val="0"/>
      <w:marRight w:val="0"/>
      <w:marTop w:val="0"/>
      <w:marBottom w:val="0"/>
      <w:divBdr>
        <w:top w:val="none" w:sz="0" w:space="0" w:color="auto"/>
        <w:left w:val="none" w:sz="0" w:space="0" w:color="auto"/>
        <w:bottom w:val="none" w:sz="0" w:space="0" w:color="auto"/>
        <w:right w:val="none" w:sz="0" w:space="0" w:color="auto"/>
      </w:divBdr>
    </w:div>
    <w:div w:id="1303122333">
      <w:bodyDiv w:val="1"/>
      <w:marLeft w:val="0"/>
      <w:marRight w:val="0"/>
      <w:marTop w:val="0"/>
      <w:marBottom w:val="0"/>
      <w:divBdr>
        <w:top w:val="none" w:sz="0" w:space="0" w:color="auto"/>
        <w:left w:val="none" w:sz="0" w:space="0" w:color="auto"/>
        <w:bottom w:val="none" w:sz="0" w:space="0" w:color="auto"/>
        <w:right w:val="none" w:sz="0" w:space="0" w:color="auto"/>
      </w:divBdr>
    </w:div>
    <w:div w:id="1303197175">
      <w:bodyDiv w:val="1"/>
      <w:marLeft w:val="0"/>
      <w:marRight w:val="0"/>
      <w:marTop w:val="0"/>
      <w:marBottom w:val="0"/>
      <w:divBdr>
        <w:top w:val="none" w:sz="0" w:space="0" w:color="auto"/>
        <w:left w:val="none" w:sz="0" w:space="0" w:color="auto"/>
        <w:bottom w:val="none" w:sz="0" w:space="0" w:color="auto"/>
        <w:right w:val="none" w:sz="0" w:space="0" w:color="auto"/>
      </w:divBdr>
    </w:div>
    <w:div w:id="1318342014">
      <w:bodyDiv w:val="1"/>
      <w:marLeft w:val="0"/>
      <w:marRight w:val="0"/>
      <w:marTop w:val="0"/>
      <w:marBottom w:val="0"/>
      <w:divBdr>
        <w:top w:val="none" w:sz="0" w:space="0" w:color="auto"/>
        <w:left w:val="none" w:sz="0" w:space="0" w:color="auto"/>
        <w:bottom w:val="none" w:sz="0" w:space="0" w:color="auto"/>
        <w:right w:val="none" w:sz="0" w:space="0" w:color="auto"/>
      </w:divBdr>
    </w:div>
    <w:div w:id="1319308101">
      <w:bodyDiv w:val="1"/>
      <w:marLeft w:val="0"/>
      <w:marRight w:val="0"/>
      <w:marTop w:val="0"/>
      <w:marBottom w:val="0"/>
      <w:divBdr>
        <w:top w:val="none" w:sz="0" w:space="0" w:color="auto"/>
        <w:left w:val="none" w:sz="0" w:space="0" w:color="auto"/>
        <w:bottom w:val="none" w:sz="0" w:space="0" w:color="auto"/>
        <w:right w:val="none" w:sz="0" w:space="0" w:color="auto"/>
      </w:divBdr>
    </w:div>
    <w:div w:id="1322083529">
      <w:bodyDiv w:val="1"/>
      <w:marLeft w:val="0"/>
      <w:marRight w:val="0"/>
      <w:marTop w:val="0"/>
      <w:marBottom w:val="0"/>
      <w:divBdr>
        <w:top w:val="none" w:sz="0" w:space="0" w:color="auto"/>
        <w:left w:val="none" w:sz="0" w:space="0" w:color="auto"/>
        <w:bottom w:val="none" w:sz="0" w:space="0" w:color="auto"/>
        <w:right w:val="none" w:sz="0" w:space="0" w:color="auto"/>
      </w:divBdr>
    </w:div>
    <w:div w:id="1322779866">
      <w:bodyDiv w:val="1"/>
      <w:marLeft w:val="0"/>
      <w:marRight w:val="0"/>
      <w:marTop w:val="0"/>
      <w:marBottom w:val="0"/>
      <w:divBdr>
        <w:top w:val="none" w:sz="0" w:space="0" w:color="auto"/>
        <w:left w:val="none" w:sz="0" w:space="0" w:color="auto"/>
        <w:bottom w:val="none" w:sz="0" w:space="0" w:color="auto"/>
        <w:right w:val="none" w:sz="0" w:space="0" w:color="auto"/>
      </w:divBdr>
    </w:div>
    <w:div w:id="1334600513">
      <w:bodyDiv w:val="1"/>
      <w:marLeft w:val="0"/>
      <w:marRight w:val="0"/>
      <w:marTop w:val="0"/>
      <w:marBottom w:val="0"/>
      <w:divBdr>
        <w:top w:val="none" w:sz="0" w:space="0" w:color="auto"/>
        <w:left w:val="none" w:sz="0" w:space="0" w:color="auto"/>
        <w:bottom w:val="none" w:sz="0" w:space="0" w:color="auto"/>
        <w:right w:val="none" w:sz="0" w:space="0" w:color="auto"/>
      </w:divBdr>
    </w:div>
    <w:div w:id="1335373140">
      <w:bodyDiv w:val="1"/>
      <w:marLeft w:val="0"/>
      <w:marRight w:val="0"/>
      <w:marTop w:val="0"/>
      <w:marBottom w:val="0"/>
      <w:divBdr>
        <w:top w:val="none" w:sz="0" w:space="0" w:color="auto"/>
        <w:left w:val="none" w:sz="0" w:space="0" w:color="auto"/>
        <w:bottom w:val="none" w:sz="0" w:space="0" w:color="auto"/>
        <w:right w:val="none" w:sz="0" w:space="0" w:color="auto"/>
      </w:divBdr>
    </w:div>
    <w:div w:id="1335648180">
      <w:bodyDiv w:val="1"/>
      <w:marLeft w:val="0"/>
      <w:marRight w:val="0"/>
      <w:marTop w:val="0"/>
      <w:marBottom w:val="0"/>
      <w:divBdr>
        <w:top w:val="none" w:sz="0" w:space="0" w:color="auto"/>
        <w:left w:val="none" w:sz="0" w:space="0" w:color="auto"/>
        <w:bottom w:val="none" w:sz="0" w:space="0" w:color="auto"/>
        <w:right w:val="none" w:sz="0" w:space="0" w:color="auto"/>
      </w:divBdr>
    </w:div>
    <w:div w:id="1336766987">
      <w:bodyDiv w:val="1"/>
      <w:marLeft w:val="0"/>
      <w:marRight w:val="0"/>
      <w:marTop w:val="0"/>
      <w:marBottom w:val="0"/>
      <w:divBdr>
        <w:top w:val="none" w:sz="0" w:space="0" w:color="auto"/>
        <w:left w:val="none" w:sz="0" w:space="0" w:color="auto"/>
        <w:bottom w:val="none" w:sz="0" w:space="0" w:color="auto"/>
        <w:right w:val="none" w:sz="0" w:space="0" w:color="auto"/>
      </w:divBdr>
    </w:div>
    <w:div w:id="1338078144">
      <w:bodyDiv w:val="1"/>
      <w:marLeft w:val="0"/>
      <w:marRight w:val="0"/>
      <w:marTop w:val="0"/>
      <w:marBottom w:val="0"/>
      <w:divBdr>
        <w:top w:val="none" w:sz="0" w:space="0" w:color="auto"/>
        <w:left w:val="none" w:sz="0" w:space="0" w:color="auto"/>
        <w:bottom w:val="none" w:sz="0" w:space="0" w:color="auto"/>
        <w:right w:val="none" w:sz="0" w:space="0" w:color="auto"/>
      </w:divBdr>
      <w:divsChild>
        <w:div w:id="1038549481">
          <w:marLeft w:val="0"/>
          <w:marRight w:val="0"/>
          <w:marTop w:val="0"/>
          <w:marBottom w:val="0"/>
          <w:divBdr>
            <w:top w:val="none" w:sz="0" w:space="0" w:color="auto"/>
            <w:left w:val="none" w:sz="0" w:space="0" w:color="auto"/>
            <w:bottom w:val="none" w:sz="0" w:space="0" w:color="auto"/>
            <w:right w:val="none" w:sz="0" w:space="0" w:color="auto"/>
          </w:divBdr>
          <w:divsChild>
            <w:div w:id="1182938844">
              <w:marLeft w:val="0"/>
              <w:marRight w:val="0"/>
              <w:marTop w:val="0"/>
              <w:marBottom w:val="0"/>
              <w:divBdr>
                <w:top w:val="none" w:sz="0" w:space="0" w:color="auto"/>
                <w:left w:val="none" w:sz="0" w:space="0" w:color="auto"/>
                <w:bottom w:val="none" w:sz="0" w:space="0" w:color="auto"/>
                <w:right w:val="none" w:sz="0" w:space="0" w:color="auto"/>
              </w:divBdr>
              <w:divsChild>
                <w:div w:id="771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7728">
      <w:bodyDiv w:val="1"/>
      <w:marLeft w:val="0"/>
      <w:marRight w:val="0"/>
      <w:marTop w:val="0"/>
      <w:marBottom w:val="0"/>
      <w:divBdr>
        <w:top w:val="none" w:sz="0" w:space="0" w:color="auto"/>
        <w:left w:val="none" w:sz="0" w:space="0" w:color="auto"/>
        <w:bottom w:val="none" w:sz="0" w:space="0" w:color="auto"/>
        <w:right w:val="none" w:sz="0" w:space="0" w:color="auto"/>
      </w:divBdr>
    </w:div>
    <w:div w:id="1358241201">
      <w:bodyDiv w:val="1"/>
      <w:marLeft w:val="0"/>
      <w:marRight w:val="0"/>
      <w:marTop w:val="0"/>
      <w:marBottom w:val="0"/>
      <w:divBdr>
        <w:top w:val="none" w:sz="0" w:space="0" w:color="auto"/>
        <w:left w:val="none" w:sz="0" w:space="0" w:color="auto"/>
        <w:bottom w:val="none" w:sz="0" w:space="0" w:color="auto"/>
        <w:right w:val="none" w:sz="0" w:space="0" w:color="auto"/>
      </w:divBdr>
    </w:div>
    <w:div w:id="1363631872">
      <w:bodyDiv w:val="1"/>
      <w:marLeft w:val="0"/>
      <w:marRight w:val="0"/>
      <w:marTop w:val="0"/>
      <w:marBottom w:val="0"/>
      <w:divBdr>
        <w:top w:val="none" w:sz="0" w:space="0" w:color="auto"/>
        <w:left w:val="none" w:sz="0" w:space="0" w:color="auto"/>
        <w:bottom w:val="none" w:sz="0" w:space="0" w:color="auto"/>
        <w:right w:val="none" w:sz="0" w:space="0" w:color="auto"/>
      </w:divBdr>
    </w:div>
    <w:div w:id="1368523856">
      <w:bodyDiv w:val="1"/>
      <w:marLeft w:val="0"/>
      <w:marRight w:val="0"/>
      <w:marTop w:val="0"/>
      <w:marBottom w:val="0"/>
      <w:divBdr>
        <w:top w:val="none" w:sz="0" w:space="0" w:color="auto"/>
        <w:left w:val="none" w:sz="0" w:space="0" w:color="auto"/>
        <w:bottom w:val="none" w:sz="0" w:space="0" w:color="auto"/>
        <w:right w:val="none" w:sz="0" w:space="0" w:color="auto"/>
      </w:divBdr>
    </w:div>
    <w:div w:id="1382636564">
      <w:bodyDiv w:val="1"/>
      <w:marLeft w:val="0"/>
      <w:marRight w:val="0"/>
      <w:marTop w:val="0"/>
      <w:marBottom w:val="0"/>
      <w:divBdr>
        <w:top w:val="none" w:sz="0" w:space="0" w:color="auto"/>
        <w:left w:val="none" w:sz="0" w:space="0" w:color="auto"/>
        <w:bottom w:val="none" w:sz="0" w:space="0" w:color="auto"/>
        <w:right w:val="none" w:sz="0" w:space="0" w:color="auto"/>
      </w:divBdr>
    </w:div>
    <w:div w:id="1385331359">
      <w:bodyDiv w:val="1"/>
      <w:marLeft w:val="0"/>
      <w:marRight w:val="0"/>
      <w:marTop w:val="0"/>
      <w:marBottom w:val="0"/>
      <w:divBdr>
        <w:top w:val="none" w:sz="0" w:space="0" w:color="auto"/>
        <w:left w:val="none" w:sz="0" w:space="0" w:color="auto"/>
        <w:bottom w:val="none" w:sz="0" w:space="0" w:color="auto"/>
        <w:right w:val="none" w:sz="0" w:space="0" w:color="auto"/>
      </w:divBdr>
    </w:div>
    <w:div w:id="1389038485">
      <w:bodyDiv w:val="1"/>
      <w:marLeft w:val="0"/>
      <w:marRight w:val="0"/>
      <w:marTop w:val="0"/>
      <w:marBottom w:val="0"/>
      <w:divBdr>
        <w:top w:val="none" w:sz="0" w:space="0" w:color="auto"/>
        <w:left w:val="none" w:sz="0" w:space="0" w:color="auto"/>
        <w:bottom w:val="none" w:sz="0" w:space="0" w:color="auto"/>
        <w:right w:val="none" w:sz="0" w:space="0" w:color="auto"/>
      </w:divBdr>
    </w:div>
    <w:div w:id="1402557686">
      <w:bodyDiv w:val="1"/>
      <w:marLeft w:val="0"/>
      <w:marRight w:val="0"/>
      <w:marTop w:val="0"/>
      <w:marBottom w:val="0"/>
      <w:divBdr>
        <w:top w:val="none" w:sz="0" w:space="0" w:color="auto"/>
        <w:left w:val="none" w:sz="0" w:space="0" w:color="auto"/>
        <w:bottom w:val="none" w:sz="0" w:space="0" w:color="auto"/>
        <w:right w:val="none" w:sz="0" w:space="0" w:color="auto"/>
      </w:divBdr>
    </w:div>
    <w:div w:id="1406142710">
      <w:bodyDiv w:val="1"/>
      <w:marLeft w:val="0"/>
      <w:marRight w:val="0"/>
      <w:marTop w:val="0"/>
      <w:marBottom w:val="0"/>
      <w:divBdr>
        <w:top w:val="none" w:sz="0" w:space="0" w:color="auto"/>
        <w:left w:val="none" w:sz="0" w:space="0" w:color="auto"/>
        <w:bottom w:val="none" w:sz="0" w:space="0" w:color="auto"/>
        <w:right w:val="none" w:sz="0" w:space="0" w:color="auto"/>
      </w:divBdr>
    </w:div>
    <w:div w:id="1410695162">
      <w:bodyDiv w:val="1"/>
      <w:marLeft w:val="0"/>
      <w:marRight w:val="0"/>
      <w:marTop w:val="0"/>
      <w:marBottom w:val="0"/>
      <w:divBdr>
        <w:top w:val="none" w:sz="0" w:space="0" w:color="auto"/>
        <w:left w:val="none" w:sz="0" w:space="0" w:color="auto"/>
        <w:bottom w:val="none" w:sz="0" w:space="0" w:color="auto"/>
        <w:right w:val="none" w:sz="0" w:space="0" w:color="auto"/>
      </w:divBdr>
    </w:div>
    <w:div w:id="1412580694">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34016041">
      <w:bodyDiv w:val="1"/>
      <w:marLeft w:val="0"/>
      <w:marRight w:val="0"/>
      <w:marTop w:val="0"/>
      <w:marBottom w:val="0"/>
      <w:divBdr>
        <w:top w:val="none" w:sz="0" w:space="0" w:color="auto"/>
        <w:left w:val="none" w:sz="0" w:space="0" w:color="auto"/>
        <w:bottom w:val="none" w:sz="0" w:space="0" w:color="auto"/>
        <w:right w:val="none" w:sz="0" w:space="0" w:color="auto"/>
      </w:divBdr>
    </w:div>
    <w:div w:id="1434939155">
      <w:bodyDiv w:val="1"/>
      <w:marLeft w:val="0"/>
      <w:marRight w:val="0"/>
      <w:marTop w:val="0"/>
      <w:marBottom w:val="0"/>
      <w:divBdr>
        <w:top w:val="none" w:sz="0" w:space="0" w:color="auto"/>
        <w:left w:val="none" w:sz="0" w:space="0" w:color="auto"/>
        <w:bottom w:val="none" w:sz="0" w:space="0" w:color="auto"/>
        <w:right w:val="none" w:sz="0" w:space="0" w:color="auto"/>
      </w:divBdr>
    </w:div>
    <w:div w:id="1443695376">
      <w:bodyDiv w:val="1"/>
      <w:marLeft w:val="0"/>
      <w:marRight w:val="0"/>
      <w:marTop w:val="0"/>
      <w:marBottom w:val="0"/>
      <w:divBdr>
        <w:top w:val="none" w:sz="0" w:space="0" w:color="auto"/>
        <w:left w:val="none" w:sz="0" w:space="0" w:color="auto"/>
        <w:bottom w:val="none" w:sz="0" w:space="0" w:color="auto"/>
        <w:right w:val="none" w:sz="0" w:space="0" w:color="auto"/>
      </w:divBdr>
    </w:div>
    <w:div w:id="1447195354">
      <w:bodyDiv w:val="1"/>
      <w:marLeft w:val="0"/>
      <w:marRight w:val="0"/>
      <w:marTop w:val="0"/>
      <w:marBottom w:val="0"/>
      <w:divBdr>
        <w:top w:val="none" w:sz="0" w:space="0" w:color="auto"/>
        <w:left w:val="none" w:sz="0" w:space="0" w:color="auto"/>
        <w:bottom w:val="none" w:sz="0" w:space="0" w:color="auto"/>
        <w:right w:val="none" w:sz="0" w:space="0" w:color="auto"/>
      </w:divBdr>
    </w:div>
    <w:div w:id="1447961669">
      <w:bodyDiv w:val="1"/>
      <w:marLeft w:val="0"/>
      <w:marRight w:val="0"/>
      <w:marTop w:val="0"/>
      <w:marBottom w:val="0"/>
      <w:divBdr>
        <w:top w:val="none" w:sz="0" w:space="0" w:color="auto"/>
        <w:left w:val="none" w:sz="0" w:space="0" w:color="auto"/>
        <w:bottom w:val="none" w:sz="0" w:space="0" w:color="auto"/>
        <w:right w:val="none" w:sz="0" w:space="0" w:color="auto"/>
      </w:divBdr>
    </w:div>
    <w:div w:id="1460370680">
      <w:bodyDiv w:val="1"/>
      <w:marLeft w:val="0"/>
      <w:marRight w:val="0"/>
      <w:marTop w:val="0"/>
      <w:marBottom w:val="0"/>
      <w:divBdr>
        <w:top w:val="none" w:sz="0" w:space="0" w:color="auto"/>
        <w:left w:val="none" w:sz="0" w:space="0" w:color="auto"/>
        <w:bottom w:val="none" w:sz="0" w:space="0" w:color="auto"/>
        <w:right w:val="none" w:sz="0" w:space="0" w:color="auto"/>
      </w:divBdr>
    </w:div>
    <w:div w:id="1462266163">
      <w:bodyDiv w:val="1"/>
      <w:marLeft w:val="0"/>
      <w:marRight w:val="0"/>
      <w:marTop w:val="0"/>
      <w:marBottom w:val="0"/>
      <w:divBdr>
        <w:top w:val="none" w:sz="0" w:space="0" w:color="auto"/>
        <w:left w:val="none" w:sz="0" w:space="0" w:color="auto"/>
        <w:bottom w:val="none" w:sz="0" w:space="0" w:color="auto"/>
        <w:right w:val="none" w:sz="0" w:space="0" w:color="auto"/>
      </w:divBdr>
    </w:div>
    <w:div w:id="1468667633">
      <w:bodyDiv w:val="1"/>
      <w:marLeft w:val="0"/>
      <w:marRight w:val="0"/>
      <w:marTop w:val="0"/>
      <w:marBottom w:val="0"/>
      <w:divBdr>
        <w:top w:val="none" w:sz="0" w:space="0" w:color="auto"/>
        <w:left w:val="none" w:sz="0" w:space="0" w:color="auto"/>
        <w:bottom w:val="none" w:sz="0" w:space="0" w:color="auto"/>
        <w:right w:val="none" w:sz="0" w:space="0" w:color="auto"/>
      </w:divBdr>
    </w:div>
    <w:div w:id="1472478290">
      <w:bodyDiv w:val="1"/>
      <w:marLeft w:val="0"/>
      <w:marRight w:val="0"/>
      <w:marTop w:val="0"/>
      <w:marBottom w:val="0"/>
      <w:divBdr>
        <w:top w:val="none" w:sz="0" w:space="0" w:color="auto"/>
        <w:left w:val="none" w:sz="0" w:space="0" w:color="auto"/>
        <w:bottom w:val="none" w:sz="0" w:space="0" w:color="auto"/>
        <w:right w:val="none" w:sz="0" w:space="0" w:color="auto"/>
      </w:divBdr>
    </w:div>
    <w:div w:id="1478644773">
      <w:bodyDiv w:val="1"/>
      <w:marLeft w:val="0"/>
      <w:marRight w:val="0"/>
      <w:marTop w:val="0"/>
      <w:marBottom w:val="0"/>
      <w:divBdr>
        <w:top w:val="none" w:sz="0" w:space="0" w:color="auto"/>
        <w:left w:val="none" w:sz="0" w:space="0" w:color="auto"/>
        <w:bottom w:val="none" w:sz="0" w:space="0" w:color="auto"/>
        <w:right w:val="none" w:sz="0" w:space="0" w:color="auto"/>
      </w:divBdr>
    </w:div>
    <w:div w:id="1478841671">
      <w:bodyDiv w:val="1"/>
      <w:marLeft w:val="0"/>
      <w:marRight w:val="0"/>
      <w:marTop w:val="0"/>
      <w:marBottom w:val="0"/>
      <w:divBdr>
        <w:top w:val="none" w:sz="0" w:space="0" w:color="auto"/>
        <w:left w:val="none" w:sz="0" w:space="0" w:color="auto"/>
        <w:bottom w:val="none" w:sz="0" w:space="0" w:color="auto"/>
        <w:right w:val="none" w:sz="0" w:space="0" w:color="auto"/>
      </w:divBdr>
    </w:div>
    <w:div w:id="1482310695">
      <w:bodyDiv w:val="1"/>
      <w:marLeft w:val="0"/>
      <w:marRight w:val="0"/>
      <w:marTop w:val="0"/>
      <w:marBottom w:val="0"/>
      <w:divBdr>
        <w:top w:val="none" w:sz="0" w:space="0" w:color="auto"/>
        <w:left w:val="none" w:sz="0" w:space="0" w:color="auto"/>
        <w:bottom w:val="none" w:sz="0" w:space="0" w:color="auto"/>
        <w:right w:val="none" w:sz="0" w:space="0" w:color="auto"/>
      </w:divBdr>
    </w:div>
    <w:div w:id="1510482579">
      <w:bodyDiv w:val="1"/>
      <w:marLeft w:val="0"/>
      <w:marRight w:val="0"/>
      <w:marTop w:val="0"/>
      <w:marBottom w:val="0"/>
      <w:divBdr>
        <w:top w:val="none" w:sz="0" w:space="0" w:color="auto"/>
        <w:left w:val="none" w:sz="0" w:space="0" w:color="auto"/>
        <w:bottom w:val="none" w:sz="0" w:space="0" w:color="auto"/>
        <w:right w:val="none" w:sz="0" w:space="0" w:color="auto"/>
      </w:divBdr>
    </w:div>
    <w:div w:id="1511675972">
      <w:bodyDiv w:val="1"/>
      <w:marLeft w:val="0"/>
      <w:marRight w:val="0"/>
      <w:marTop w:val="0"/>
      <w:marBottom w:val="0"/>
      <w:divBdr>
        <w:top w:val="none" w:sz="0" w:space="0" w:color="auto"/>
        <w:left w:val="none" w:sz="0" w:space="0" w:color="auto"/>
        <w:bottom w:val="none" w:sz="0" w:space="0" w:color="auto"/>
        <w:right w:val="none" w:sz="0" w:space="0" w:color="auto"/>
      </w:divBdr>
    </w:div>
    <w:div w:id="1525512462">
      <w:bodyDiv w:val="1"/>
      <w:marLeft w:val="0"/>
      <w:marRight w:val="0"/>
      <w:marTop w:val="0"/>
      <w:marBottom w:val="0"/>
      <w:divBdr>
        <w:top w:val="none" w:sz="0" w:space="0" w:color="auto"/>
        <w:left w:val="none" w:sz="0" w:space="0" w:color="auto"/>
        <w:bottom w:val="none" w:sz="0" w:space="0" w:color="auto"/>
        <w:right w:val="none" w:sz="0" w:space="0" w:color="auto"/>
      </w:divBdr>
    </w:div>
    <w:div w:id="1531531741">
      <w:bodyDiv w:val="1"/>
      <w:marLeft w:val="0"/>
      <w:marRight w:val="0"/>
      <w:marTop w:val="0"/>
      <w:marBottom w:val="0"/>
      <w:divBdr>
        <w:top w:val="none" w:sz="0" w:space="0" w:color="auto"/>
        <w:left w:val="none" w:sz="0" w:space="0" w:color="auto"/>
        <w:bottom w:val="none" w:sz="0" w:space="0" w:color="auto"/>
        <w:right w:val="none" w:sz="0" w:space="0" w:color="auto"/>
      </w:divBdr>
    </w:div>
    <w:div w:id="1532649759">
      <w:bodyDiv w:val="1"/>
      <w:marLeft w:val="0"/>
      <w:marRight w:val="0"/>
      <w:marTop w:val="0"/>
      <w:marBottom w:val="0"/>
      <w:divBdr>
        <w:top w:val="none" w:sz="0" w:space="0" w:color="auto"/>
        <w:left w:val="none" w:sz="0" w:space="0" w:color="auto"/>
        <w:bottom w:val="none" w:sz="0" w:space="0" w:color="auto"/>
        <w:right w:val="none" w:sz="0" w:space="0" w:color="auto"/>
      </w:divBdr>
    </w:div>
    <w:div w:id="1536311643">
      <w:bodyDiv w:val="1"/>
      <w:marLeft w:val="0"/>
      <w:marRight w:val="0"/>
      <w:marTop w:val="0"/>
      <w:marBottom w:val="0"/>
      <w:divBdr>
        <w:top w:val="none" w:sz="0" w:space="0" w:color="auto"/>
        <w:left w:val="none" w:sz="0" w:space="0" w:color="auto"/>
        <w:bottom w:val="none" w:sz="0" w:space="0" w:color="auto"/>
        <w:right w:val="none" w:sz="0" w:space="0" w:color="auto"/>
      </w:divBdr>
    </w:div>
    <w:div w:id="1542204519">
      <w:bodyDiv w:val="1"/>
      <w:marLeft w:val="0"/>
      <w:marRight w:val="0"/>
      <w:marTop w:val="0"/>
      <w:marBottom w:val="0"/>
      <w:divBdr>
        <w:top w:val="none" w:sz="0" w:space="0" w:color="auto"/>
        <w:left w:val="none" w:sz="0" w:space="0" w:color="auto"/>
        <w:bottom w:val="none" w:sz="0" w:space="0" w:color="auto"/>
        <w:right w:val="none" w:sz="0" w:space="0" w:color="auto"/>
      </w:divBdr>
    </w:div>
    <w:div w:id="1543056669">
      <w:bodyDiv w:val="1"/>
      <w:marLeft w:val="0"/>
      <w:marRight w:val="0"/>
      <w:marTop w:val="0"/>
      <w:marBottom w:val="0"/>
      <w:divBdr>
        <w:top w:val="none" w:sz="0" w:space="0" w:color="auto"/>
        <w:left w:val="none" w:sz="0" w:space="0" w:color="auto"/>
        <w:bottom w:val="none" w:sz="0" w:space="0" w:color="auto"/>
        <w:right w:val="none" w:sz="0" w:space="0" w:color="auto"/>
      </w:divBdr>
    </w:div>
    <w:div w:id="1550916716">
      <w:bodyDiv w:val="1"/>
      <w:marLeft w:val="0"/>
      <w:marRight w:val="0"/>
      <w:marTop w:val="0"/>
      <w:marBottom w:val="0"/>
      <w:divBdr>
        <w:top w:val="none" w:sz="0" w:space="0" w:color="auto"/>
        <w:left w:val="none" w:sz="0" w:space="0" w:color="auto"/>
        <w:bottom w:val="none" w:sz="0" w:space="0" w:color="auto"/>
        <w:right w:val="none" w:sz="0" w:space="0" w:color="auto"/>
      </w:divBdr>
    </w:div>
    <w:div w:id="1573732307">
      <w:bodyDiv w:val="1"/>
      <w:marLeft w:val="0"/>
      <w:marRight w:val="0"/>
      <w:marTop w:val="0"/>
      <w:marBottom w:val="0"/>
      <w:divBdr>
        <w:top w:val="none" w:sz="0" w:space="0" w:color="auto"/>
        <w:left w:val="none" w:sz="0" w:space="0" w:color="auto"/>
        <w:bottom w:val="none" w:sz="0" w:space="0" w:color="auto"/>
        <w:right w:val="none" w:sz="0" w:space="0" w:color="auto"/>
      </w:divBdr>
    </w:div>
    <w:div w:id="1581402047">
      <w:bodyDiv w:val="1"/>
      <w:marLeft w:val="0"/>
      <w:marRight w:val="0"/>
      <w:marTop w:val="0"/>
      <w:marBottom w:val="0"/>
      <w:divBdr>
        <w:top w:val="none" w:sz="0" w:space="0" w:color="auto"/>
        <w:left w:val="none" w:sz="0" w:space="0" w:color="auto"/>
        <w:bottom w:val="none" w:sz="0" w:space="0" w:color="auto"/>
        <w:right w:val="none" w:sz="0" w:space="0" w:color="auto"/>
      </w:divBdr>
    </w:div>
    <w:div w:id="1591230722">
      <w:bodyDiv w:val="1"/>
      <w:marLeft w:val="0"/>
      <w:marRight w:val="0"/>
      <w:marTop w:val="0"/>
      <w:marBottom w:val="0"/>
      <w:divBdr>
        <w:top w:val="none" w:sz="0" w:space="0" w:color="auto"/>
        <w:left w:val="none" w:sz="0" w:space="0" w:color="auto"/>
        <w:bottom w:val="none" w:sz="0" w:space="0" w:color="auto"/>
        <w:right w:val="none" w:sz="0" w:space="0" w:color="auto"/>
      </w:divBdr>
    </w:div>
    <w:div w:id="1608079302">
      <w:bodyDiv w:val="1"/>
      <w:marLeft w:val="0"/>
      <w:marRight w:val="0"/>
      <w:marTop w:val="0"/>
      <w:marBottom w:val="0"/>
      <w:divBdr>
        <w:top w:val="none" w:sz="0" w:space="0" w:color="auto"/>
        <w:left w:val="none" w:sz="0" w:space="0" w:color="auto"/>
        <w:bottom w:val="none" w:sz="0" w:space="0" w:color="auto"/>
        <w:right w:val="none" w:sz="0" w:space="0" w:color="auto"/>
      </w:divBdr>
    </w:div>
    <w:div w:id="1608654485">
      <w:bodyDiv w:val="1"/>
      <w:marLeft w:val="0"/>
      <w:marRight w:val="0"/>
      <w:marTop w:val="0"/>
      <w:marBottom w:val="0"/>
      <w:divBdr>
        <w:top w:val="none" w:sz="0" w:space="0" w:color="auto"/>
        <w:left w:val="none" w:sz="0" w:space="0" w:color="auto"/>
        <w:bottom w:val="none" w:sz="0" w:space="0" w:color="auto"/>
        <w:right w:val="none" w:sz="0" w:space="0" w:color="auto"/>
      </w:divBdr>
    </w:div>
    <w:div w:id="1610042167">
      <w:bodyDiv w:val="1"/>
      <w:marLeft w:val="0"/>
      <w:marRight w:val="0"/>
      <w:marTop w:val="0"/>
      <w:marBottom w:val="0"/>
      <w:divBdr>
        <w:top w:val="none" w:sz="0" w:space="0" w:color="auto"/>
        <w:left w:val="none" w:sz="0" w:space="0" w:color="auto"/>
        <w:bottom w:val="none" w:sz="0" w:space="0" w:color="auto"/>
        <w:right w:val="none" w:sz="0" w:space="0" w:color="auto"/>
      </w:divBdr>
    </w:div>
    <w:div w:id="1613173361">
      <w:bodyDiv w:val="1"/>
      <w:marLeft w:val="0"/>
      <w:marRight w:val="0"/>
      <w:marTop w:val="0"/>
      <w:marBottom w:val="0"/>
      <w:divBdr>
        <w:top w:val="none" w:sz="0" w:space="0" w:color="auto"/>
        <w:left w:val="none" w:sz="0" w:space="0" w:color="auto"/>
        <w:bottom w:val="none" w:sz="0" w:space="0" w:color="auto"/>
        <w:right w:val="none" w:sz="0" w:space="0" w:color="auto"/>
      </w:divBdr>
      <w:divsChild>
        <w:div w:id="287052497">
          <w:marLeft w:val="0"/>
          <w:marRight w:val="0"/>
          <w:marTop w:val="0"/>
          <w:marBottom w:val="0"/>
          <w:divBdr>
            <w:top w:val="none" w:sz="0" w:space="0" w:color="auto"/>
            <w:left w:val="none" w:sz="0" w:space="0" w:color="auto"/>
            <w:bottom w:val="none" w:sz="0" w:space="0" w:color="auto"/>
            <w:right w:val="none" w:sz="0" w:space="0" w:color="auto"/>
          </w:divBdr>
          <w:divsChild>
            <w:div w:id="8524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366">
      <w:bodyDiv w:val="1"/>
      <w:marLeft w:val="0"/>
      <w:marRight w:val="0"/>
      <w:marTop w:val="0"/>
      <w:marBottom w:val="0"/>
      <w:divBdr>
        <w:top w:val="none" w:sz="0" w:space="0" w:color="auto"/>
        <w:left w:val="none" w:sz="0" w:space="0" w:color="auto"/>
        <w:bottom w:val="none" w:sz="0" w:space="0" w:color="auto"/>
        <w:right w:val="none" w:sz="0" w:space="0" w:color="auto"/>
      </w:divBdr>
    </w:div>
    <w:div w:id="1620798402">
      <w:bodyDiv w:val="1"/>
      <w:marLeft w:val="0"/>
      <w:marRight w:val="0"/>
      <w:marTop w:val="0"/>
      <w:marBottom w:val="0"/>
      <w:divBdr>
        <w:top w:val="none" w:sz="0" w:space="0" w:color="auto"/>
        <w:left w:val="none" w:sz="0" w:space="0" w:color="auto"/>
        <w:bottom w:val="none" w:sz="0" w:space="0" w:color="auto"/>
        <w:right w:val="none" w:sz="0" w:space="0" w:color="auto"/>
      </w:divBdr>
    </w:div>
    <w:div w:id="1626815347">
      <w:bodyDiv w:val="1"/>
      <w:marLeft w:val="0"/>
      <w:marRight w:val="0"/>
      <w:marTop w:val="0"/>
      <w:marBottom w:val="0"/>
      <w:divBdr>
        <w:top w:val="none" w:sz="0" w:space="0" w:color="auto"/>
        <w:left w:val="none" w:sz="0" w:space="0" w:color="auto"/>
        <w:bottom w:val="none" w:sz="0" w:space="0" w:color="auto"/>
        <w:right w:val="none" w:sz="0" w:space="0" w:color="auto"/>
      </w:divBdr>
    </w:div>
    <w:div w:id="1643387896">
      <w:bodyDiv w:val="1"/>
      <w:marLeft w:val="0"/>
      <w:marRight w:val="0"/>
      <w:marTop w:val="0"/>
      <w:marBottom w:val="0"/>
      <w:divBdr>
        <w:top w:val="none" w:sz="0" w:space="0" w:color="auto"/>
        <w:left w:val="none" w:sz="0" w:space="0" w:color="auto"/>
        <w:bottom w:val="none" w:sz="0" w:space="0" w:color="auto"/>
        <w:right w:val="none" w:sz="0" w:space="0" w:color="auto"/>
      </w:divBdr>
    </w:div>
    <w:div w:id="1656759425">
      <w:bodyDiv w:val="1"/>
      <w:marLeft w:val="0"/>
      <w:marRight w:val="0"/>
      <w:marTop w:val="0"/>
      <w:marBottom w:val="0"/>
      <w:divBdr>
        <w:top w:val="none" w:sz="0" w:space="0" w:color="auto"/>
        <w:left w:val="none" w:sz="0" w:space="0" w:color="auto"/>
        <w:bottom w:val="none" w:sz="0" w:space="0" w:color="auto"/>
        <w:right w:val="none" w:sz="0" w:space="0" w:color="auto"/>
      </w:divBdr>
    </w:div>
    <w:div w:id="1656950262">
      <w:bodyDiv w:val="1"/>
      <w:marLeft w:val="0"/>
      <w:marRight w:val="0"/>
      <w:marTop w:val="0"/>
      <w:marBottom w:val="0"/>
      <w:divBdr>
        <w:top w:val="none" w:sz="0" w:space="0" w:color="auto"/>
        <w:left w:val="none" w:sz="0" w:space="0" w:color="auto"/>
        <w:bottom w:val="none" w:sz="0" w:space="0" w:color="auto"/>
        <w:right w:val="none" w:sz="0" w:space="0" w:color="auto"/>
      </w:divBdr>
    </w:div>
    <w:div w:id="1663894609">
      <w:bodyDiv w:val="1"/>
      <w:marLeft w:val="0"/>
      <w:marRight w:val="0"/>
      <w:marTop w:val="0"/>
      <w:marBottom w:val="0"/>
      <w:divBdr>
        <w:top w:val="none" w:sz="0" w:space="0" w:color="auto"/>
        <w:left w:val="none" w:sz="0" w:space="0" w:color="auto"/>
        <w:bottom w:val="none" w:sz="0" w:space="0" w:color="auto"/>
        <w:right w:val="none" w:sz="0" w:space="0" w:color="auto"/>
      </w:divBdr>
    </w:div>
    <w:div w:id="1677077325">
      <w:bodyDiv w:val="1"/>
      <w:marLeft w:val="0"/>
      <w:marRight w:val="0"/>
      <w:marTop w:val="0"/>
      <w:marBottom w:val="0"/>
      <w:divBdr>
        <w:top w:val="none" w:sz="0" w:space="0" w:color="auto"/>
        <w:left w:val="none" w:sz="0" w:space="0" w:color="auto"/>
        <w:bottom w:val="none" w:sz="0" w:space="0" w:color="auto"/>
        <w:right w:val="none" w:sz="0" w:space="0" w:color="auto"/>
      </w:divBdr>
    </w:div>
    <w:div w:id="1677265959">
      <w:bodyDiv w:val="1"/>
      <w:marLeft w:val="0"/>
      <w:marRight w:val="0"/>
      <w:marTop w:val="0"/>
      <w:marBottom w:val="0"/>
      <w:divBdr>
        <w:top w:val="none" w:sz="0" w:space="0" w:color="auto"/>
        <w:left w:val="none" w:sz="0" w:space="0" w:color="auto"/>
        <w:bottom w:val="none" w:sz="0" w:space="0" w:color="auto"/>
        <w:right w:val="none" w:sz="0" w:space="0" w:color="auto"/>
      </w:divBdr>
    </w:div>
    <w:div w:id="1679117109">
      <w:bodyDiv w:val="1"/>
      <w:marLeft w:val="0"/>
      <w:marRight w:val="0"/>
      <w:marTop w:val="0"/>
      <w:marBottom w:val="0"/>
      <w:divBdr>
        <w:top w:val="none" w:sz="0" w:space="0" w:color="auto"/>
        <w:left w:val="none" w:sz="0" w:space="0" w:color="auto"/>
        <w:bottom w:val="none" w:sz="0" w:space="0" w:color="auto"/>
        <w:right w:val="none" w:sz="0" w:space="0" w:color="auto"/>
      </w:divBdr>
    </w:div>
    <w:div w:id="1696687254">
      <w:bodyDiv w:val="1"/>
      <w:marLeft w:val="0"/>
      <w:marRight w:val="0"/>
      <w:marTop w:val="0"/>
      <w:marBottom w:val="0"/>
      <w:divBdr>
        <w:top w:val="none" w:sz="0" w:space="0" w:color="auto"/>
        <w:left w:val="none" w:sz="0" w:space="0" w:color="auto"/>
        <w:bottom w:val="none" w:sz="0" w:space="0" w:color="auto"/>
        <w:right w:val="none" w:sz="0" w:space="0" w:color="auto"/>
      </w:divBdr>
    </w:div>
    <w:div w:id="1698774855">
      <w:bodyDiv w:val="1"/>
      <w:marLeft w:val="0"/>
      <w:marRight w:val="0"/>
      <w:marTop w:val="0"/>
      <w:marBottom w:val="0"/>
      <w:divBdr>
        <w:top w:val="none" w:sz="0" w:space="0" w:color="auto"/>
        <w:left w:val="none" w:sz="0" w:space="0" w:color="auto"/>
        <w:bottom w:val="none" w:sz="0" w:space="0" w:color="auto"/>
        <w:right w:val="none" w:sz="0" w:space="0" w:color="auto"/>
      </w:divBdr>
    </w:div>
    <w:div w:id="1701319979">
      <w:bodyDiv w:val="1"/>
      <w:marLeft w:val="0"/>
      <w:marRight w:val="0"/>
      <w:marTop w:val="0"/>
      <w:marBottom w:val="0"/>
      <w:divBdr>
        <w:top w:val="none" w:sz="0" w:space="0" w:color="auto"/>
        <w:left w:val="none" w:sz="0" w:space="0" w:color="auto"/>
        <w:bottom w:val="none" w:sz="0" w:space="0" w:color="auto"/>
        <w:right w:val="none" w:sz="0" w:space="0" w:color="auto"/>
      </w:divBdr>
    </w:div>
    <w:div w:id="1702708537">
      <w:bodyDiv w:val="1"/>
      <w:marLeft w:val="0"/>
      <w:marRight w:val="0"/>
      <w:marTop w:val="0"/>
      <w:marBottom w:val="0"/>
      <w:divBdr>
        <w:top w:val="none" w:sz="0" w:space="0" w:color="auto"/>
        <w:left w:val="none" w:sz="0" w:space="0" w:color="auto"/>
        <w:bottom w:val="none" w:sz="0" w:space="0" w:color="auto"/>
        <w:right w:val="none" w:sz="0" w:space="0" w:color="auto"/>
      </w:divBdr>
    </w:div>
    <w:div w:id="1709066585">
      <w:bodyDiv w:val="1"/>
      <w:marLeft w:val="0"/>
      <w:marRight w:val="0"/>
      <w:marTop w:val="0"/>
      <w:marBottom w:val="0"/>
      <w:divBdr>
        <w:top w:val="none" w:sz="0" w:space="0" w:color="auto"/>
        <w:left w:val="none" w:sz="0" w:space="0" w:color="auto"/>
        <w:bottom w:val="none" w:sz="0" w:space="0" w:color="auto"/>
        <w:right w:val="none" w:sz="0" w:space="0" w:color="auto"/>
      </w:divBdr>
    </w:div>
    <w:div w:id="1714502635">
      <w:bodyDiv w:val="1"/>
      <w:marLeft w:val="0"/>
      <w:marRight w:val="0"/>
      <w:marTop w:val="0"/>
      <w:marBottom w:val="0"/>
      <w:divBdr>
        <w:top w:val="none" w:sz="0" w:space="0" w:color="auto"/>
        <w:left w:val="none" w:sz="0" w:space="0" w:color="auto"/>
        <w:bottom w:val="none" w:sz="0" w:space="0" w:color="auto"/>
        <w:right w:val="none" w:sz="0" w:space="0" w:color="auto"/>
      </w:divBdr>
    </w:div>
    <w:div w:id="1716848874">
      <w:bodyDiv w:val="1"/>
      <w:marLeft w:val="0"/>
      <w:marRight w:val="0"/>
      <w:marTop w:val="0"/>
      <w:marBottom w:val="0"/>
      <w:divBdr>
        <w:top w:val="none" w:sz="0" w:space="0" w:color="auto"/>
        <w:left w:val="none" w:sz="0" w:space="0" w:color="auto"/>
        <w:bottom w:val="none" w:sz="0" w:space="0" w:color="auto"/>
        <w:right w:val="none" w:sz="0" w:space="0" w:color="auto"/>
      </w:divBdr>
    </w:div>
    <w:div w:id="1720392904">
      <w:bodyDiv w:val="1"/>
      <w:marLeft w:val="0"/>
      <w:marRight w:val="0"/>
      <w:marTop w:val="0"/>
      <w:marBottom w:val="0"/>
      <w:divBdr>
        <w:top w:val="none" w:sz="0" w:space="0" w:color="auto"/>
        <w:left w:val="none" w:sz="0" w:space="0" w:color="auto"/>
        <w:bottom w:val="none" w:sz="0" w:space="0" w:color="auto"/>
        <w:right w:val="none" w:sz="0" w:space="0" w:color="auto"/>
      </w:divBdr>
    </w:div>
    <w:div w:id="1729497771">
      <w:bodyDiv w:val="1"/>
      <w:marLeft w:val="0"/>
      <w:marRight w:val="0"/>
      <w:marTop w:val="0"/>
      <w:marBottom w:val="0"/>
      <w:divBdr>
        <w:top w:val="none" w:sz="0" w:space="0" w:color="auto"/>
        <w:left w:val="none" w:sz="0" w:space="0" w:color="auto"/>
        <w:bottom w:val="none" w:sz="0" w:space="0" w:color="auto"/>
        <w:right w:val="none" w:sz="0" w:space="0" w:color="auto"/>
      </w:divBdr>
    </w:div>
    <w:div w:id="1729498969">
      <w:bodyDiv w:val="1"/>
      <w:marLeft w:val="0"/>
      <w:marRight w:val="0"/>
      <w:marTop w:val="0"/>
      <w:marBottom w:val="0"/>
      <w:divBdr>
        <w:top w:val="none" w:sz="0" w:space="0" w:color="auto"/>
        <w:left w:val="none" w:sz="0" w:space="0" w:color="auto"/>
        <w:bottom w:val="none" w:sz="0" w:space="0" w:color="auto"/>
        <w:right w:val="none" w:sz="0" w:space="0" w:color="auto"/>
      </w:divBdr>
    </w:div>
    <w:div w:id="1731683409">
      <w:bodyDiv w:val="1"/>
      <w:marLeft w:val="0"/>
      <w:marRight w:val="0"/>
      <w:marTop w:val="0"/>
      <w:marBottom w:val="0"/>
      <w:divBdr>
        <w:top w:val="none" w:sz="0" w:space="0" w:color="auto"/>
        <w:left w:val="none" w:sz="0" w:space="0" w:color="auto"/>
        <w:bottom w:val="none" w:sz="0" w:space="0" w:color="auto"/>
        <w:right w:val="none" w:sz="0" w:space="0" w:color="auto"/>
      </w:divBdr>
    </w:div>
    <w:div w:id="1736322328">
      <w:bodyDiv w:val="1"/>
      <w:marLeft w:val="0"/>
      <w:marRight w:val="0"/>
      <w:marTop w:val="0"/>
      <w:marBottom w:val="0"/>
      <w:divBdr>
        <w:top w:val="none" w:sz="0" w:space="0" w:color="auto"/>
        <w:left w:val="none" w:sz="0" w:space="0" w:color="auto"/>
        <w:bottom w:val="none" w:sz="0" w:space="0" w:color="auto"/>
        <w:right w:val="none" w:sz="0" w:space="0" w:color="auto"/>
      </w:divBdr>
    </w:div>
    <w:div w:id="1744714046">
      <w:bodyDiv w:val="1"/>
      <w:marLeft w:val="0"/>
      <w:marRight w:val="0"/>
      <w:marTop w:val="0"/>
      <w:marBottom w:val="0"/>
      <w:divBdr>
        <w:top w:val="none" w:sz="0" w:space="0" w:color="auto"/>
        <w:left w:val="none" w:sz="0" w:space="0" w:color="auto"/>
        <w:bottom w:val="none" w:sz="0" w:space="0" w:color="auto"/>
        <w:right w:val="none" w:sz="0" w:space="0" w:color="auto"/>
      </w:divBdr>
    </w:div>
    <w:div w:id="1750076524">
      <w:bodyDiv w:val="1"/>
      <w:marLeft w:val="0"/>
      <w:marRight w:val="0"/>
      <w:marTop w:val="0"/>
      <w:marBottom w:val="0"/>
      <w:divBdr>
        <w:top w:val="none" w:sz="0" w:space="0" w:color="auto"/>
        <w:left w:val="none" w:sz="0" w:space="0" w:color="auto"/>
        <w:bottom w:val="none" w:sz="0" w:space="0" w:color="auto"/>
        <w:right w:val="none" w:sz="0" w:space="0" w:color="auto"/>
      </w:divBdr>
    </w:div>
    <w:div w:id="1753114103">
      <w:bodyDiv w:val="1"/>
      <w:marLeft w:val="0"/>
      <w:marRight w:val="0"/>
      <w:marTop w:val="0"/>
      <w:marBottom w:val="0"/>
      <w:divBdr>
        <w:top w:val="none" w:sz="0" w:space="0" w:color="auto"/>
        <w:left w:val="none" w:sz="0" w:space="0" w:color="auto"/>
        <w:bottom w:val="none" w:sz="0" w:space="0" w:color="auto"/>
        <w:right w:val="none" w:sz="0" w:space="0" w:color="auto"/>
      </w:divBdr>
    </w:div>
    <w:div w:id="1769228380">
      <w:bodyDiv w:val="1"/>
      <w:marLeft w:val="0"/>
      <w:marRight w:val="0"/>
      <w:marTop w:val="0"/>
      <w:marBottom w:val="0"/>
      <w:divBdr>
        <w:top w:val="none" w:sz="0" w:space="0" w:color="auto"/>
        <w:left w:val="none" w:sz="0" w:space="0" w:color="auto"/>
        <w:bottom w:val="none" w:sz="0" w:space="0" w:color="auto"/>
        <w:right w:val="none" w:sz="0" w:space="0" w:color="auto"/>
      </w:divBdr>
    </w:div>
    <w:div w:id="1772360324">
      <w:bodyDiv w:val="1"/>
      <w:marLeft w:val="0"/>
      <w:marRight w:val="0"/>
      <w:marTop w:val="0"/>
      <w:marBottom w:val="0"/>
      <w:divBdr>
        <w:top w:val="none" w:sz="0" w:space="0" w:color="auto"/>
        <w:left w:val="none" w:sz="0" w:space="0" w:color="auto"/>
        <w:bottom w:val="none" w:sz="0" w:space="0" w:color="auto"/>
        <w:right w:val="none" w:sz="0" w:space="0" w:color="auto"/>
      </w:divBdr>
    </w:div>
    <w:div w:id="1783913397">
      <w:bodyDiv w:val="1"/>
      <w:marLeft w:val="0"/>
      <w:marRight w:val="0"/>
      <w:marTop w:val="0"/>
      <w:marBottom w:val="0"/>
      <w:divBdr>
        <w:top w:val="none" w:sz="0" w:space="0" w:color="auto"/>
        <w:left w:val="none" w:sz="0" w:space="0" w:color="auto"/>
        <w:bottom w:val="none" w:sz="0" w:space="0" w:color="auto"/>
        <w:right w:val="none" w:sz="0" w:space="0" w:color="auto"/>
      </w:divBdr>
      <w:divsChild>
        <w:div w:id="1659571037">
          <w:marLeft w:val="0"/>
          <w:marRight w:val="0"/>
          <w:marTop w:val="0"/>
          <w:marBottom w:val="0"/>
          <w:divBdr>
            <w:top w:val="none" w:sz="0" w:space="0" w:color="auto"/>
            <w:left w:val="none" w:sz="0" w:space="0" w:color="auto"/>
            <w:bottom w:val="none" w:sz="0" w:space="0" w:color="auto"/>
            <w:right w:val="none" w:sz="0" w:space="0" w:color="auto"/>
          </w:divBdr>
          <w:divsChild>
            <w:div w:id="191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833">
      <w:bodyDiv w:val="1"/>
      <w:marLeft w:val="0"/>
      <w:marRight w:val="0"/>
      <w:marTop w:val="0"/>
      <w:marBottom w:val="0"/>
      <w:divBdr>
        <w:top w:val="none" w:sz="0" w:space="0" w:color="auto"/>
        <w:left w:val="none" w:sz="0" w:space="0" w:color="auto"/>
        <w:bottom w:val="none" w:sz="0" w:space="0" w:color="auto"/>
        <w:right w:val="none" w:sz="0" w:space="0" w:color="auto"/>
      </w:divBdr>
    </w:div>
    <w:div w:id="1791700439">
      <w:bodyDiv w:val="1"/>
      <w:marLeft w:val="0"/>
      <w:marRight w:val="0"/>
      <w:marTop w:val="0"/>
      <w:marBottom w:val="0"/>
      <w:divBdr>
        <w:top w:val="none" w:sz="0" w:space="0" w:color="auto"/>
        <w:left w:val="none" w:sz="0" w:space="0" w:color="auto"/>
        <w:bottom w:val="none" w:sz="0" w:space="0" w:color="auto"/>
        <w:right w:val="none" w:sz="0" w:space="0" w:color="auto"/>
      </w:divBdr>
    </w:div>
    <w:div w:id="1797018161">
      <w:bodyDiv w:val="1"/>
      <w:marLeft w:val="0"/>
      <w:marRight w:val="0"/>
      <w:marTop w:val="0"/>
      <w:marBottom w:val="0"/>
      <w:divBdr>
        <w:top w:val="none" w:sz="0" w:space="0" w:color="auto"/>
        <w:left w:val="none" w:sz="0" w:space="0" w:color="auto"/>
        <w:bottom w:val="none" w:sz="0" w:space="0" w:color="auto"/>
        <w:right w:val="none" w:sz="0" w:space="0" w:color="auto"/>
      </w:divBdr>
    </w:div>
    <w:div w:id="1803771187">
      <w:bodyDiv w:val="1"/>
      <w:marLeft w:val="0"/>
      <w:marRight w:val="0"/>
      <w:marTop w:val="0"/>
      <w:marBottom w:val="0"/>
      <w:divBdr>
        <w:top w:val="none" w:sz="0" w:space="0" w:color="auto"/>
        <w:left w:val="none" w:sz="0" w:space="0" w:color="auto"/>
        <w:bottom w:val="none" w:sz="0" w:space="0" w:color="auto"/>
        <w:right w:val="none" w:sz="0" w:space="0" w:color="auto"/>
      </w:divBdr>
    </w:div>
    <w:div w:id="1812361739">
      <w:bodyDiv w:val="1"/>
      <w:marLeft w:val="0"/>
      <w:marRight w:val="0"/>
      <w:marTop w:val="0"/>
      <w:marBottom w:val="0"/>
      <w:divBdr>
        <w:top w:val="none" w:sz="0" w:space="0" w:color="auto"/>
        <w:left w:val="none" w:sz="0" w:space="0" w:color="auto"/>
        <w:bottom w:val="none" w:sz="0" w:space="0" w:color="auto"/>
        <w:right w:val="none" w:sz="0" w:space="0" w:color="auto"/>
      </w:divBdr>
    </w:div>
    <w:div w:id="1829713961">
      <w:bodyDiv w:val="1"/>
      <w:marLeft w:val="0"/>
      <w:marRight w:val="0"/>
      <w:marTop w:val="0"/>
      <w:marBottom w:val="0"/>
      <w:divBdr>
        <w:top w:val="none" w:sz="0" w:space="0" w:color="auto"/>
        <w:left w:val="none" w:sz="0" w:space="0" w:color="auto"/>
        <w:bottom w:val="none" w:sz="0" w:space="0" w:color="auto"/>
        <w:right w:val="none" w:sz="0" w:space="0" w:color="auto"/>
      </w:divBdr>
    </w:div>
    <w:div w:id="1845900822">
      <w:bodyDiv w:val="1"/>
      <w:marLeft w:val="0"/>
      <w:marRight w:val="0"/>
      <w:marTop w:val="0"/>
      <w:marBottom w:val="0"/>
      <w:divBdr>
        <w:top w:val="none" w:sz="0" w:space="0" w:color="auto"/>
        <w:left w:val="none" w:sz="0" w:space="0" w:color="auto"/>
        <w:bottom w:val="none" w:sz="0" w:space="0" w:color="auto"/>
        <w:right w:val="none" w:sz="0" w:space="0" w:color="auto"/>
      </w:divBdr>
    </w:div>
    <w:div w:id="1853570842">
      <w:bodyDiv w:val="1"/>
      <w:marLeft w:val="0"/>
      <w:marRight w:val="0"/>
      <w:marTop w:val="0"/>
      <w:marBottom w:val="0"/>
      <w:divBdr>
        <w:top w:val="none" w:sz="0" w:space="0" w:color="auto"/>
        <w:left w:val="none" w:sz="0" w:space="0" w:color="auto"/>
        <w:bottom w:val="none" w:sz="0" w:space="0" w:color="auto"/>
        <w:right w:val="none" w:sz="0" w:space="0" w:color="auto"/>
      </w:divBdr>
    </w:div>
    <w:div w:id="1855612117">
      <w:bodyDiv w:val="1"/>
      <w:marLeft w:val="0"/>
      <w:marRight w:val="0"/>
      <w:marTop w:val="0"/>
      <w:marBottom w:val="0"/>
      <w:divBdr>
        <w:top w:val="none" w:sz="0" w:space="0" w:color="auto"/>
        <w:left w:val="none" w:sz="0" w:space="0" w:color="auto"/>
        <w:bottom w:val="none" w:sz="0" w:space="0" w:color="auto"/>
        <w:right w:val="none" w:sz="0" w:space="0" w:color="auto"/>
      </w:divBdr>
    </w:div>
    <w:div w:id="1867020847">
      <w:bodyDiv w:val="1"/>
      <w:marLeft w:val="0"/>
      <w:marRight w:val="0"/>
      <w:marTop w:val="0"/>
      <w:marBottom w:val="0"/>
      <w:divBdr>
        <w:top w:val="none" w:sz="0" w:space="0" w:color="auto"/>
        <w:left w:val="none" w:sz="0" w:space="0" w:color="auto"/>
        <w:bottom w:val="none" w:sz="0" w:space="0" w:color="auto"/>
        <w:right w:val="none" w:sz="0" w:space="0" w:color="auto"/>
      </w:divBdr>
    </w:div>
    <w:div w:id="1881431060">
      <w:bodyDiv w:val="1"/>
      <w:marLeft w:val="0"/>
      <w:marRight w:val="0"/>
      <w:marTop w:val="0"/>
      <w:marBottom w:val="0"/>
      <w:divBdr>
        <w:top w:val="none" w:sz="0" w:space="0" w:color="auto"/>
        <w:left w:val="none" w:sz="0" w:space="0" w:color="auto"/>
        <w:bottom w:val="none" w:sz="0" w:space="0" w:color="auto"/>
        <w:right w:val="none" w:sz="0" w:space="0" w:color="auto"/>
      </w:divBdr>
    </w:div>
    <w:div w:id="1885556138">
      <w:bodyDiv w:val="1"/>
      <w:marLeft w:val="0"/>
      <w:marRight w:val="0"/>
      <w:marTop w:val="0"/>
      <w:marBottom w:val="0"/>
      <w:divBdr>
        <w:top w:val="none" w:sz="0" w:space="0" w:color="auto"/>
        <w:left w:val="none" w:sz="0" w:space="0" w:color="auto"/>
        <w:bottom w:val="none" w:sz="0" w:space="0" w:color="auto"/>
        <w:right w:val="none" w:sz="0" w:space="0" w:color="auto"/>
      </w:divBdr>
    </w:div>
    <w:div w:id="1894002467">
      <w:bodyDiv w:val="1"/>
      <w:marLeft w:val="0"/>
      <w:marRight w:val="0"/>
      <w:marTop w:val="0"/>
      <w:marBottom w:val="0"/>
      <w:divBdr>
        <w:top w:val="none" w:sz="0" w:space="0" w:color="auto"/>
        <w:left w:val="none" w:sz="0" w:space="0" w:color="auto"/>
        <w:bottom w:val="none" w:sz="0" w:space="0" w:color="auto"/>
        <w:right w:val="none" w:sz="0" w:space="0" w:color="auto"/>
      </w:divBdr>
    </w:div>
    <w:div w:id="1895389357">
      <w:bodyDiv w:val="1"/>
      <w:marLeft w:val="0"/>
      <w:marRight w:val="0"/>
      <w:marTop w:val="0"/>
      <w:marBottom w:val="0"/>
      <w:divBdr>
        <w:top w:val="none" w:sz="0" w:space="0" w:color="auto"/>
        <w:left w:val="none" w:sz="0" w:space="0" w:color="auto"/>
        <w:bottom w:val="none" w:sz="0" w:space="0" w:color="auto"/>
        <w:right w:val="none" w:sz="0" w:space="0" w:color="auto"/>
      </w:divBdr>
    </w:div>
    <w:div w:id="1914509664">
      <w:bodyDiv w:val="1"/>
      <w:marLeft w:val="0"/>
      <w:marRight w:val="0"/>
      <w:marTop w:val="0"/>
      <w:marBottom w:val="0"/>
      <w:divBdr>
        <w:top w:val="none" w:sz="0" w:space="0" w:color="auto"/>
        <w:left w:val="none" w:sz="0" w:space="0" w:color="auto"/>
        <w:bottom w:val="none" w:sz="0" w:space="0" w:color="auto"/>
        <w:right w:val="none" w:sz="0" w:space="0" w:color="auto"/>
      </w:divBdr>
    </w:div>
    <w:div w:id="1924337371">
      <w:bodyDiv w:val="1"/>
      <w:marLeft w:val="0"/>
      <w:marRight w:val="0"/>
      <w:marTop w:val="0"/>
      <w:marBottom w:val="0"/>
      <w:divBdr>
        <w:top w:val="none" w:sz="0" w:space="0" w:color="auto"/>
        <w:left w:val="none" w:sz="0" w:space="0" w:color="auto"/>
        <w:bottom w:val="none" w:sz="0" w:space="0" w:color="auto"/>
        <w:right w:val="none" w:sz="0" w:space="0" w:color="auto"/>
      </w:divBdr>
    </w:div>
    <w:div w:id="1924533053">
      <w:bodyDiv w:val="1"/>
      <w:marLeft w:val="0"/>
      <w:marRight w:val="0"/>
      <w:marTop w:val="0"/>
      <w:marBottom w:val="0"/>
      <w:divBdr>
        <w:top w:val="none" w:sz="0" w:space="0" w:color="auto"/>
        <w:left w:val="none" w:sz="0" w:space="0" w:color="auto"/>
        <w:bottom w:val="none" w:sz="0" w:space="0" w:color="auto"/>
        <w:right w:val="none" w:sz="0" w:space="0" w:color="auto"/>
      </w:divBdr>
    </w:div>
    <w:div w:id="1932855857">
      <w:bodyDiv w:val="1"/>
      <w:marLeft w:val="0"/>
      <w:marRight w:val="0"/>
      <w:marTop w:val="0"/>
      <w:marBottom w:val="0"/>
      <w:divBdr>
        <w:top w:val="none" w:sz="0" w:space="0" w:color="auto"/>
        <w:left w:val="none" w:sz="0" w:space="0" w:color="auto"/>
        <w:bottom w:val="none" w:sz="0" w:space="0" w:color="auto"/>
        <w:right w:val="none" w:sz="0" w:space="0" w:color="auto"/>
      </w:divBdr>
    </w:div>
    <w:div w:id="1956017086">
      <w:bodyDiv w:val="1"/>
      <w:marLeft w:val="0"/>
      <w:marRight w:val="0"/>
      <w:marTop w:val="0"/>
      <w:marBottom w:val="0"/>
      <w:divBdr>
        <w:top w:val="none" w:sz="0" w:space="0" w:color="auto"/>
        <w:left w:val="none" w:sz="0" w:space="0" w:color="auto"/>
        <w:bottom w:val="none" w:sz="0" w:space="0" w:color="auto"/>
        <w:right w:val="none" w:sz="0" w:space="0" w:color="auto"/>
      </w:divBdr>
    </w:div>
    <w:div w:id="1970353204">
      <w:bodyDiv w:val="1"/>
      <w:marLeft w:val="0"/>
      <w:marRight w:val="0"/>
      <w:marTop w:val="0"/>
      <w:marBottom w:val="0"/>
      <w:divBdr>
        <w:top w:val="none" w:sz="0" w:space="0" w:color="auto"/>
        <w:left w:val="none" w:sz="0" w:space="0" w:color="auto"/>
        <w:bottom w:val="none" w:sz="0" w:space="0" w:color="auto"/>
        <w:right w:val="none" w:sz="0" w:space="0" w:color="auto"/>
      </w:divBdr>
    </w:div>
    <w:div w:id="1971931174">
      <w:bodyDiv w:val="1"/>
      <w:marLeft w:val="0"/>
      <w:marRight w:val="0"/>
      <w:marTop w:val="0"/>
      <w:marBottom w:val="0"/>
      <w:divBdr>
        <w:top w:val="none" w:sz="0" w:space="0" w:color="auto"/>
        <w:left w:val="none" w:sz="0" w:space="0" w:color="auto"/>
        <w:bottom w:val="none" w:sz="0" w:space="0" w:color="auto"/>
        <w:right w:val="none" w:sz="0" w:space="0" w:color="auto"/>
      </w:divBdr>
    </w:div>
    <w:div w:id="1980913864">
      <w:bodyDiv w:val="1"/>
      <w:marLeft w:val="0"/>
      <w:marRight w:val="0"/>
      <w:marTop w:val="0"/>
      <w:marBottom w:val="0"/>
      <w:divBdr>
        <w:top w:val="none" w:sz="0" w:space="0" w:color="auto"/>
        <w:left w:val="none" w:sz="0" w:space="0" w:color="auto"/>
        <w:bottom w:val="none" w:sz="0" w:space="0" w:color="auto"/>
        <w:right w:val="none" w:sz="0" w:space="0" w:color="auto"/>
      </w:divBdr>
    </w:div>
    <w:div w:id="1989164349">
      <w:bodyDiv w:val="1"/>
      <w:marLeft w:val="0"/>
      <w:marRight w:val="0"/>
      <w:marTop w:val="0"/>
      <w:marBottom w:val="0"/>
      <w:divBdr>
        <w:top w:val="none" w:sz="0" w:space="0" w:color="auto"/>
        <w:left w:val="none" w:sz="0" w:space="0" w:color="auto"/>
        <w:bottom w:val="none" w:sz="0" w:space="0" w:color="auto"/>
        <w:right w:val="none" w:sz="0" w:space="0" w:color="auto"/>
      </w:divBdr>
    </w:div>
    <w:div w:id="1990011322">
      <w:bodyDiv w:val="1"/>
      <w:marLeft w:val="0"/>
      <w:marRight w:val="0"/>
      <w:marTop w:val="0"/>
      <w:marBottom w:val="0"/>
      <w:divBdr>
        <w:top w:val="none" w:sz="0" w:space="0" w:color="auto"/>
        <w:left w:val="none" w:sz="0" w:space="0" w:color="auto"/>
        <w:bottom w:val="none" w:sz="0" w:space="0" w:color="auto"/>
        <w:right w:val="none" w:sz="0" w:space="0" w:color="auto"/>
      </w:divBdr>
    </w:div>
    <w:div w:id="1997418783">
      <w:bodyDiv w:val="1"/>
      <w:marLeft w:val="0"/>
      <w:marRight w:val="0"/>
      <w:marTop w:val="0"/>
      <w:marBottom w:val="0"/>
      <w:divBdr>
        <w:top w:val="none" w:sz="0" w:space="0" w:color="auto"/>
        <w:left w:val="none" w:sz="0" w:space="0" w:color="auto"/>
        <w:bottom w:val="none" w:sz="0" w:space="0" w:color="auto"/>
        <w:right w:val="none" w:sz="0" w:space="0" w:color="auto"/>
      </w:divBdr>
    </w:div>
    <w:div w:id="2009018587">
      <w:bodyDiv w:val="1"/>
      <w:marLeft w:val="0"/>
      <w:marRight w:val="0"/>
      <w:marTop w:val="0"/>
      <w:marBottom w:val="0"/>
      <w:divBdr>
        <w:top w:val="none" w:sz="0" w:space="0" w:color="auto"/>
        <w:left w:val="none" w:sz="0" w:space="0" w:color="auto"/>
        <w:bottom w:val="none" w:sz="0" w:space="0" w:color="auto"/>
        <w:right w:val="none" w:sz="0" w:space="0" w:color="auto"/>
      </w:divBdr>
    </w:div>
    <w:div w:id="2009483828">
      <w:bodyDiv w:val="1"/>
      <w:marLeft w:val="0"/>
      <w:marRight w:val="0"/>
      <w:marTop w:val="0"/>
      <w:marBottom w:val="0"/>
      <w:divBdr>
        <w:top w:val="none" w:sz="0" w:space="0" w:color="auto"/>
        <w:left w:val="none" w:sz="0" w:space="0" w:color="auto"/>
        <w:bottom w:val="none" w:sz="0" w:space="0" w:color="auto"/>
        <w:right w:val="none" w:sz="0" w:space="0" w:color="auto"/>
      </w:divBdr>
    </w:div>
    <w:div w:id="2009862314">
      <w:bodyDiv w:val="1"/>
      <w:marLeft w:val="0"/>
      <w:marRight w:val="0"/>
      <w:marTop w:val="0"/>
      <w:marBottom w:val="0"/>
      <w:divBdr>
        <w:top w:val="none" w:sz="0" w:space="0" w:color="auto"/>
        <w:left w:val="none" w:sz="0" w:space="0" w:color="auto"/>
        <w:bottom w:val="none" w:sz="0" w:space="0" w:color="auto"/>
        <w:right w:val="none" w:sz="0" w:space="0" w:color="auto"/>
      </w:divBdr>
    </w:div>
    <w:div w:id="2011369458">
      <w:bodyDiv w:val="1"/>
      <w:marLeft w:val="0"/>
      <w:marRight w:val="0"/>
      <w:marTop w:val="0"/>
      <w:marBottom w:val="0"/>
      <w:divBdr>
        <w:top w:val="none" w:sz="0" w:space="0" w:color="auto"/>
        <w:left w:val="none" w:sz="0" w:space="0" w:color="auto"/>
        <w:bottom w:val="none" w:sz="0" w:space="0" w:color="auto"/>
        <w:right w:val="none" w:sz="0" w:space="0" w:color="auto"/>
      </w:divBdr>
    </w:div>
    <w:div w:id="2016489871">
      <w:bodyDiv w:val="1"/>
      <w:marLeft w:val="0"/>
      <w:marRight w:val="0"/>
      <w:marTop w:val="0"/>
      <w:marBottom w:val="0"/>
      <w:divBdr>
        <w:top w:val="none" w:sz="0" w:space="0" w:color="auto"/>
        <w:left w:val="none" w:sz="0" w:space="0" w:color="auto"/>
        <w:bottom w:val="none" w:sz="0" w:space="0" w:color="auto"/>
        <w:right w:val="none" w:sz="0" w:space="0" w:color="auto"/>
      </w:divBdr>
    </w:div>
    <w:div w:id="2024817406">
      <w:bodyDiv w:val="1"/>
      <w:marLeft w:val="0"/>
      <w:marRight w:val="0"/>
      <w:marTop w:val="0"/>
      <w:marBottom w:val="0"/>
      <w:divBdr>
        <w:top w:val="none" w:sz="0" w:space="0" w:color="auto"/>
        <w:left w:val="none" w:sz="0" w:space="0" w:color="auto"/>
        <w:bottom w:val="none" w:sz="0" w:space="0" w:color="auto"/>
        <w:right w:val="none" w:sz="0" w:space="0" w:color="auto"/>
      </w:divBdr>
    </w:div>
    <w:div w:id="2028872056">
      <w:bodyDiv w:val="1"/>
      <w:marLeft w:val="0"/>
      <w:marRight w:val="0"/>
      <w:marTop w:val="0"/>
      <w:marBottom w:val="0"/>
      <w:divBdr>
        <w:top w:val="none" w:sz="0" w:space="0" w:color="auto"/>
        <w:left w:val="none" w:sz="0" w:space="0" w:color="auto"/>
        <w:bottom w:val="none" w:sz="0" w:space="0" w:color="auto"/>
        <w:right w:val="none" w:sz="0" w:space="0" w:color="auto"/>
      </w:divBdr>
    </w:div>
    <w:div w:id="2033725794">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0155417">
      <w:bodyDiv w:val="1"/>
      <w:marLeft w:val="0"/>
      <w:marRight w:val="0"/>
      <w:marTop w:val="0"/>
      <w:marBottom w:val="0"/>
      <w:divBdr>
        <w:top w:val="none" w:sz="0" w:space="0" w:color="auto"/>
        <w:left w:val="none" w:sz="0" w:space="0" w:color="auto"/>
        <w:bottom w:val="none" w:sz="0" w:space="0" w:color="auto"/>
        <w:right w:val="none" w:sz="0" w:space="0" w:color="auto"/>
      </w:divBdr>
    </w:div>
    <w:div w:id="2047943919">
      <w:bodyDiv w:val="1"/>
      <w:marLeft w:val="0"/>
      <w:marRight w:val="0"/>
      <w:marTop w:val="0"/>
      <w:marBottom w:val="0"/>
      <w:divBdr>
        <w:top w:val="none" w:sz="0" w:space="0" w:color="auto"/>
        <w:left w:val="none" w:sz="0" w:space="0" w:color="auto"/>
        <w:bottom w:val="none" w:sz="0" w:space="0" w:color="auto"/>
        <w:right w:val="none" w:sz="0" w:space="0" w:color="auto"/>
      </w:divBdr>
    </w:div>
    <w:div w:id="2063403282">
      <w:bodyDiv w:val="1"/>
      <w:marLeft w:val="0"/>
      <w:marRight w:val="0"/>
      <w:marTop w:val="0"/>
      <w:marBottom w:val="0"/>
      <w:divBdr>
        <w:top w:val="none" w:sz="0" w:space="0" w:color="auto"/>
        <w:left w:val="none" w:sz="0" w:space="0" w:color="auto"/>
        <w:bottom w:val="none" w:sz="0" w:space="0" w:color="auto"/>
        <w:right w:val="none" w:sz="0" w:space="0" w:color="auto"/>
      </w:divBdr>
    </w:div>
    <w:div w:id="2065256414">
      <w:bodyDiv w:val="1"/>
      <w:marLeft w:val="0"/>
      <w:marRight w:val="0"/>
      <w:marTop w:val="0"/>
      <w:marBottom w:val="0"/>
      <w:divBdr>
        <w:top w:val="none" w:sz="0" w:space="0" w:color="auto"/>
        <w:left w:val="none" w:sz="0" w:space="0" w:color="auto"/>
        <w:bottom w:val="none" w:sz="0" w:space="0" w:color="auto"/>
        <w:right w:val="none" w:sz="0" w:space="0" w:color="auto"/>
      </w:divBdr>
    </w:div>
    <w:div w:id="2071415311">
      <w:bodyDiv w:val="1"/>
      <w:marLeft w:val="0"/>
      <w:marRight w:val="0"/>
      <w:marTop w:val="0"/>
      <w:marBottom w:val="0"/>
      <w:divBdr>
        <w:top w:val="none" w:sz="0" w:space="0" w:color="auto"/>
        <w:left w:val="none" w:sz="0" w:space="0" w:color="auto"/>
        <w:bottom w:val="none" w:sz="0" w:space="0" w:color="auto"/>
        <w:right w:val="none" w:sz="0" w:space="0" w:color="auto"/>
      </w:divBdr>
    </w:div>
    <w:div w:id="2084375918">
      <w:bodyDiv w:val="1"/>
      <w:marLeft w:val="0"/>
      <w:marRight w:val="0"/>
      <w:marTop w:val="0"/>
      <w:marBottom w:val="0"/>
      <w:divBdr>
        <w:top w:val="none" w:sz="0" w:space="0" w:color="auto"/>
        <w:left w:val="none" w:sz="0" w:space="0" w:color="auto"/>
        <w:bottom w:val="none" w:sz="0" w:space="0" w:color="auto"/>
        <w:right w:val="none" w:sz="0" w:space="0" w:color="auto"/>
      </w:divBdr>
    </w:div>
    <w:div w:id="2111469635">
      <w:bodyDiv w:val="1"/>
      <w:marLeft w:val="0"/>
      <w:marRight w:val="0"/>
      <w:marTop w:val="0"/>
      <w:marBottom w:val="0"/>
      <w:divBdr>
        <w:top w:val="none" w:sz="0" w:space="0" w:color="auto"/>
        <w:left w:val="none" w:sz="0" w:space="0" w:color="auto"/>
        <w:bottom w:val="none" w:sz="0" w:space="0" w:color="auto"/>
        <w:right w:val="none" w:sz="0" w:space="0" w:color="auto"/>
      </w:divBdr>
    </w:div>
    <w:div w:id="2122217184">
      <w:bodyDiv w:val="1"/>
      <w:marLeft w:val="0"/>
      <w:marRight w:val="0"/>
      <w:marTop w:val="0"/>
      <w:marBottom w:val="0"/>
      <w:divBdr>
        <w:top w:val="none" w:sz="0" w:space="0" w:color="auto"/>
        <w:left w:val="none" w:sz="0" w:space="0" w:color="auto"/>
        <w:bottom w:val="none" w:sz="0" w:space="0" w:color="auto"/>
        <w:right w:val="none" w:sz="0" w:space="0" w:color="auto"/>
      </w:divBdr>
    </w:div>
    <w:div w:id="2128306448">
      <w:bodyDiv w:val="1"/>
      <w:marLeft w:val="0"/>
      <w:marRight w:val="0"/>
      <w:marTop w:val="0"/>
      <w:marBottom w:val="0"/>
      <w:divBdr>
        <w:top w:val="none" w:sz="0" w:space="0" w:color="auto"/>
        <w:left w:val="none" w:sz="0" w:space="0" w:color="auto"/>
        <w:bottom w:val="none" w:sz="0" w:space="0" w:color="auto"/>
        <w:right w:val="none" w:sz="0" w:space="0" w:color="auto"/>
      </w:divBdr>
    </w:div>
    <w:div w:id="2131587700">
      <w:bodyDiv w:val="1"/>
      <w:marLeft w:val="0"/>
      <w:marRight w:val="0"/>
      <w:marTop w:val="0"/>
      <w:marBottom w:val="0"/>
      <w:divBdr>
        <w:top w:val="none" w:sz="0" w:space="0" w:color="auto"/>
        <w:left w:val="none" w:sz="0" w:space="0" w:color="auto"/>
        <w:bottom w:val="none" w:sz="0" w:space="0" w:color="auto"/>
        <w:right w:val="none" w:sz="0" w:space="0" w:color="auto"/>
      </w:divBdr>
    </w:div>
    <w:div w:id="2138524306">
      <w:bodyDiv w:val="1"/>
      <w:marLeft w:val="0"/>
      <w:marRight w:val="0"/>
      <w:marTop w:val="0"/>
      <w:marBottom w:val="0"/>
      <w:divBdr>
        <w:top w:val="none" w:sz="0" w:space="0" w:color="auto"/>
        <w:left w:val="none" w:sz="0" w:space="0" w:color="auto"/>
        <w:bottom w:val="none" w:sz="0" w:space="0" w:color="auto"/>
        <w:right w:val="none" w:sz="0" w:space="0" w:color="auto"/>
      </w:divBdr>
    </w:div>
    <w:div w:id="2144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jpg"/><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34EA95-0B44-4C9C-B3FE-C3441755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10545</TotalTime>
  <Pages>24</Pages>
  <Words>6745</Words>
  <Characters>37101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Politica 1</dc:creator>
  <cp:keywords/>
  <dc:description/>
  <cp:lastModifiedBy>Ana Lourdes</cp:lastModifiedBy>
  <cp:revision>242</cp:revision>
  <dcterms:created xsi:type="dcterms:W3CDTF">2019-04-29T10:02:00Z</dcterms:created>
  <dcterms:modified xsi:type="dcterms:W3CDTF">2021-06-28T08:06:00Z</dcterms:modified>
</cp:coreProperties>
</file>