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2B" w:rsidRPr="002B3A83" w:rsidRDefault="006046F2" w:rsidP="00070585">
      <w:pPr>
        <w:ind w:left="-142"/>
        <w:jc w:val="center"/>
        <w:rPr>
          <w:lang w:val="ru-RU"/>
        </w:rPr>
      </w:pPr>
      <w:r>
        <w:rPr>
          <w:rFonts w:cs="Arial"/>
          <w:b/>
          <w:bCs/>
          <w:noProof/>
          <w:szCs w:val="28"/>
          <w:lang w:val="ru-RU" w:eastAsia="ru-RU"/>
        </w:rPr>
        <w:drawing>
          <wp:inline distT="0" distB="0" distL="0" distR="0">
            <wp:extent cx="6096000" cy="9001125"/>
            <wp:effectExtent l="19050" t="0" r="0" b="0"/>
            <wp:docPr id="3" name="Рисунок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da"/>
                    <pic:cNvPicPr>
                      <a:picLocks noChangeAspect="1" noChangeArrowheads="1"/>
                    </pic:cNvPicPr>
                  </pic:nvPicPr>
                  <pic:blipFill>
                    <a:blip r:embed="rId9" cstate="print"/>
                    <a:srcRect/>
                    <a:stretch>
                      <a:fillRect/>
                    </a:stretch>
                  </pic:blipFill>
                  <pic:spPr bwMode="auto">
                    <a:xfrm>
                      <a:off x="0" y="0"/>
                      <a:ext cx="6096000" cy="9001125"/>
                    </a:xfrm>
                    <a:prstGeom prst="rect">
                      <a:avLst/>
                    </a:prstGeom>
                    <a:noFill/>
                    <a:ln w="9525">
                      <a:noFill/>
                      <a:miter lim="800000"/>
                      <a:headEnd/>
                      <a:tailEnd/>
                    </a:ln>
                  </pic:spPr>
                </pic:pic>
              </a:graphicData>
            </a:graphic>
          </wp:inline>
        </w:drawing>
      </w:r>
      <w:r w:rsidR="00070585">
        <w:rPr>
          <w:lang w:val="ru-RU"/>
        </w:rPr>
        <w:br w:type="page"/>
      </w:r>
      <w:r w:rsidR="002B3A83">
        <w:rPr>
          <w:lang w:val="ru-RU"/>
        </w:rPr>
        <w:lastRenderedPageBreak/>
        <w:t>Содержание</w:t>
      </w:r>
    </w:p>
    <w:p w:rsidR="00F6742B" w:rsidRPr="00087CE6" w:rsidRDefault="00F6742B" w:rsidP="00D91E5D">
      <w:pPr>
        <w:spacing w:after="0"/>
        <w:rPr>
          <w:sz w:val="24"/>
          <w:szCs w:val="24"/>
        </w:rPr>
      </w:pPr>
    </w:p>
    <w:p w:rsidR="002C381A" w:rsidRDefault="008A0C8D" w:rsidP="00D91E5D">
      <w:pPr>
        <w:pStyle w:val="11"/>
        <w:tabs>
          <w:tab w:val="right" w:leader="dot" w:pos="9062"/>
        </w:tabs>
        <w:spacing w:after="0"/>
        <w:rPr>
          <w:rFonts w:ascii="Calibri" w:hAnsi="Calibri"/>
          <w:noProof/>
          <w:sz w:val="22"/>
        </w:rPr>
      </w:pPr>
      <w:r w:rsidRPr="008A0C8D">
        <w:rPr>
          <w:sz w:val="24"/>
          <w:szCs w:val="24"/>
        </w:rPr>
        <w:fldChar w:fldCharType="begin"/>
      </w:r>
      <w:r w:rsidR="00F6742B" w:rsidRPr="00BA23F5">
        <w:rPr>
          <w:sz w:val="24"/>
          <w:szCs w:val="24"/>
        </w:rPr>
        <w:instrText xml:space="preserve"> TOC \o "1-3" \h \z \u </w:instrText>
      </w:r>
      <w:r w:rsidRPr="008A0C8D">
        <w:rPr>
          <w:sz w:val="24"/>
          <w:szCs w:val="24"/>
        </w:rPr>
        <w:fldChar w:fldCharType="separate"/>
      </w:r>
      <w:hyperlink w:anchor="_Toc45110391" w:history="1">
        <w:r w:rsidR="002B3A83">
          <w:rPr>
            <w:rStyle w:val="a6"/>
            <w:rFonts w:eastAsia="Calibri"/>
            <w:noProof/>
            <w:lang w:val="ru-RU"/>
          </w:rPr>
          <w:t>Введение</w:t>
        </w:r>
        <w:r w:rsidR="002C381A">
          <w:rPr>
            <w:noProof/>
            <w:webHidden/>
          </w:rPr>
          <w:tab/>
        </w:r>
        <w:r>
          <w:rPr>
            <w:noProof/>
            <w:webHidden/>
          </w:rPr>
          <w:fldChar w:fldCharType="begin"/>
        </w:r>
        <w:r w:rsidR="002C381A">
          <w:rPr>
            <w:noProof/>
            <w:webHidden/>
          </w:rPr>
          <w:instrText xml:space="preserve"> PAGEREF _Toc45110391 \h </w:instrText>
        </w:r>
        <w:r>
          <w:rPr>
            <w:noProof/>
            <w:webHidden/>
          </w:rPr>
        </w:r>
        <w:r>
          <w:rPr>
            <w:noProof/>
            <w:webHidden/>
          </w:rPr>
          <w:fldChar w:fldCharType="separate"/>
        </w:r>
        <w:r w:rsidR="002C381A">
          <w:rPr>
            <w:noProof/>
            <w:webHidden/>
          </w:rPr>
          <w:t>2</w:t>
        </w:r>
        <w:r>
          <w:rPr>
            <w:noProof/>
            <w:webHidden/>
          </w:rPr>
          <w:fldChar w:fldCharType="end"/>
        </w:r>
      </w:hyperlink>
    </w:p>
    <w:p w:rsidR="002C381A" w:rsidRDefault="008A0C8D" w:rsidP="00D91E5D">
      <w:pPr>
        <w:pStyle w:val="11"/>
        <w:tabs>
          <w:tab w:val="right" w:leader="dot" w:pos="9062"/>
        </w:tabs>
        <w:spacing w:after="0"/>
        <w:rPr>
          <w:rFonts w:ascii="Calibri" w:hAnsi="Calibri"/>
          <w:noProof/>
          <w:sz w:val="22"/>
        </w:rPr>
      </w:pPr>
      <w:hyperlink w:anchor="_Toc45110392" w:history="1">
        <w:r w:rsidR="002C381A" w:rsidRPr="006C58E9">
          <w:rPr>
            <w:rStyle w:val="a6"/>
            <w:rFonts w:eastAsia="Calibri"/>
            <w:noProof/>
          </w:rPr>
          <w:t xml:space="preserve">1. </w:t>
        </w:r>
        <w:r w:rsidR="002B3A83">
          <w:rPr>
            <w:rStyle w:val="a6"/>
            <w:rFonts w:eastAsia="Calibri"/>
            <w:noProof/>
            <w:lang w:val="ru-RU"/>
          </w:rPr>
          <w:t>Продолжение и ужесточение п</w:t>
        </w:r>
        <w:r w:rsidR="002670E4">
          <w:rPr>
            <w:rStyle w:val="a6"/>
            <w:rFonts w:eastAsia="Calibri"/>
            <w:noProof/>
            <w:lang w:val="ru-RU"/>
          </w:rPr>
          <w:t>о</w:t>
        </w:r>
        <w:r w:rsidR="002B3A83">
          <w:rPr>
            <w:rStyle w:val="a6"/>
            <w:rFonts w:eastAsia="Calibri"/>
            <w:noProof/>
            <w:lang w:val="ru-RU"/>
          </w:rPr>
          <w:t>литики блокады</w:t>
        </w:r>
        <w:r w:rsidR="002C381A">
          <w:rPr>
            <w:noProof/>
            <w:webHidden/>
          </w:rPr>
          <w:tab/>
        </w:r>
        <w:r>
          <w:rPr>
            <w:noProof/>
            <w:webHidden/>
          </w:rPr>
          <w:fldChar w:fldCharType="begin"/>
        </w:r>
        <w:r w:rsidR="002C381A">
          <w:rPr>
            <w:noProof/>
            <w:webHidden/>
          </w:rPr>
          <w:instrText xml:space="preserve"> PAGEREF _Toc45110392 \h </w:instrText>
        </w:r>
        <w:r>
          <w:rPr>
            <w:noProof/>
            <w:webHidden/>
          </w:rPr>
        </w:r>
        <w:r>
          <w:rPr>
            <w:noProof/>
            <w:webHidden/>
          </w:rPr>
          <w:fldChar w:fldCharType="separate"/>
        </w:r>
        <w:r w:rsidR="002C381A">
          <w:rPr>
            <w:noProof/>
            <w:webHidden/>
          </w:rPr>
          <w:t>5</w:t>
        </w:r>
        <w:r>
          <w:rPr>
            <w:noProof/>
            <w:webHidden/>
          </w:rPr>
          <w:fldChar w:fldCharType="end"/>
        </w:r>
      </w:hyperlink>
    </w:p>
    <w:p w:rsidR="002C381A" w:rsidRDefault="008A0C8D" w:rsidP="00D91E5D">
      <w:pPr>
        <w:pStyle w:val="24"/>
        <w:spacing w:after="0"/>
        <w:rPr>
          <w:rFonts w:ascii="Calibri" w:hAnsi="Calibri"/>
          <w:noProof/>
          <w:sz w:val="22"/>
        </w:rPr>
      </w:pPr>
      <w:hyperlink w:anchor="_Toc45110393" w:history="1">
        <w:r w:rsidR="002C381A" w:rsidRPr="006C58E9">
          <w:rPr>
            <w:rStyle w:val="a6"/>
            <w:noProof/>
          </w:rPr>
          <w:t xml:space="preserve">1.1 </w:t>
        </w:r>
        <w:r w:rsidR="002B3A83">
          <w:rPr>
            <w:rStyle w:val="a6"/>
            <w:noProof/>
            <w:lang w:val="ru-RU"/>
          </w:rPr>
          <w:t>Действительность законов о блокаде</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_Toc45110393 \h </w:instrText>
        </w:r>
        <w:r>
          <w:rPr>
            <w:noProof/>
            <w:webHidden/>
          </w:rPr>
        </w:r>
        <w:r>
          <w:rPr>
            <w:noProof/>
            <w:webHidden/>
          </w:rPr>
          <w:fldChar w:fldCharType="separate"/>
        </w:r>
        <w:r w:rsidR="002C381A">
          <w:rPr>
            <w:noProof/>
            <w:webHidden/>
          </w:rPr>
          <w:t>5</w:t>
        </w:r>
        <w:r>
          <w:rPr>
            <w:noProof/>
            <w:webHidden/>
          </w:rPr>
          <w:fldChar w:fldCharType="end"/>
        </w:r>
      </w:hyperlink>
    </w:p>
    <w:p w:rsidR="002C381A" w:rsidRDefault="008A0C8D" w:rsidP="00D91E5D">
      <w:pPr>
        <w:pStyle w:val="24"/>
        <w:spacing w:after="0"/>
        <w:rPr>
          <w:rFonts w:ascii="Calibri" w:hAnsi="Calibri"/>
          <w:noProof/>
          <w:sz w:val="22"/>
        </w:rPr>
      </w:pPr>
      <w:hyperlink w:anchor="_Toc45110394" w:history="1">
        <w:r w:rsidR="002C381A" w:rsidRPr="006C58E9">
          <w:rPr>
            <w:rStyle w:val="a6"/>
            <w:noProof/>
          </w:rPr>
          <w:t xml:space="preserve">1.2 </w:t>
        </w:r>
        <w:r w:rsidR="00DC1D27">
          <w:rPr>
            <w:rStyle w:val="a6"/>
            <w:noProof/>
            <w:lang w:val="ru-RU"/>
          </w:rPr>
          <w:t>О</w:t>
        </w:r>
        <w:r w:rsidR="002624A6">
          <w:rPr>
            <w:rStyle w:val="a6"/>
            <w:noProof/>
            <w:lang w:val="ru-RU"/>
          </w:rPr>
          <w:t>сновные меры по блокаде, принятые за период с апреля 2019 года по март</w:t>
        </w:r>
        <w:r w:rsidR="002C381A" w:rsidRPr="006C58E9">
          <w:rPr>
            <w:rStyle w:val="a6"/>
            <w:noProof/>
          </w:rPr>
          <w:t xml:space="preserve"> 2020</w:t>
        </w:r>
        <w:r w:rsidR="002624A6">
          <w:rPr>
            <w:rStyle w:val="a6"/>
            <w:noProof/>
            <w:lang w:val="ru-RU"/>
          </w:rPr>
          <w:t xml:space="preserve"> года</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_Toc45110394 \h </w:instrText>
        </w:r>
        <w:r>
          <w:rPr>
            <w:noProof/>
            <w:webHidden/>
          </w:rPr>
        </w:r>
        <w:r>
          <w:rPr>
            <w:noProof/>
            <w:webHidden/>
          </w:rPr>
          <w:fldChar w:fldCharType="separate"/>
        </w:r>
        <w:r w:rsidR="002C381A">
          <w:rPr>
            <w:noProof/>
            <w:webHidden/>
          </w:rPr>
          <w:t>7</w:t>
        </w:r>
        <w:r>
          <w:rPr>
            <w:noProof/>
            <w:webHidden/>
          </w:rPr>
          <w:fldChar w:fldCharType="end"/>
        </w:r>
      </w:hyperlink>
    </w:p>
    <w:p w:rsidR="002C381A" w:rsidRDefault="008A0C8D" w:rsidP="00D91E5D">
      <w:pPr>
        <w:pStyle w:val="24"/>
        <w:spacing w:after="0"/>
        <w:rPr>
          <w:rFonts w:ascii="Calibri" w:hAnsi="Calibri"/>
          <w:noProof/>
          <w:sz w:val="22"/>
        </w:rPr>
      </w:pPr>
      <w:hyperlink w:anchor="_Toc45110395" w:history="1">
        <w:r w:rsidR="002C381A" w:rsidRPr="006C58E9">
          <w:rPr>
            <w:rStyle w:val="a6"/>
            <w:noProof/>
          </w:rPr>
          <w:t xml:space="preserve">1.3 </w:t>
        </w:r>
        <w:r w:rsidR="002624A6">
          <w:rPr>
            <w:rStyle w:val="a6"/>
            <w:noProof/>
            <w:lang w:val="ru-RU"/>
          </w:rPr>
          <w:t>Применение закона Хелмса-Бертона. Предъявленные иски</w:t>
        </w:r>
        <w:r w:rsidR="002C381A">
          <w:rPr>
            <w:noProof/>
            <w:webHidden/>
          </w:rPr>
          <w:tab/>
        </w:r>
        <w:r>
          <w:rPr>
            <w:noProof/>
            <w:webHidden/>
          </w:rPr>
          <w:fldChar w:fldCharType="begin"/>
        </w:r>
        <w:r w:rsidR="002C381A">
          <w:rPr>
            <w:noProof/>
            <w:webHidden/>
          </w:rPr>
          <w:instrText xml:space="preserve"> PAGEREF _Toc45110395 \h </w:instrText>
        </w:r>
        <w:r>
          <w:rPr>
            <w:noProof/>
            <w:webHidden/>
          </w:rPr>
        </w:r>
        <w:r>
          <w:rPr>
            <w:noProof/>
            <w:webHidden/>
          </w:rPr>
          <w:fldChar w:fldCharType="separate"/>
        </w:r>
        <w:r w:rsidR="002C381A">
          <w:rPr>
            <w:noProof/>
            <w:webHidden/>
          </w:rPr>
          <w:t>10</w:t>
        </w:r>
        <w:r>
          <w:rPr>
            <w:noProof/>
            <w:webHidden/>
          </w:rPr>
          <w:fldChar w:fldCharType="end"/>
        </w:r>
      </w:hyperlink>
    </w:p>
    <w:p w:rsidR="002C381A" w:rsidRDefault="008A0C8D" w:rsidP="00D91E5D">
      <w:pPr>
        <w:pStyle w:val="11"/>
        <w:tabs>
          <w:tab w:val="right" w:leader="dot" w:pos="9062"/>
        </w:tabs>
        <w:spacing w:after="0"/>
        <w:rPr>
          <w:rFonts w:ascii="Calibri" w:hAnsi="Calibri"/>
          <w:noProof/>
          <w:sz w:val="22"/>
        </w:rPr>
      </w:pPr>
      <w:hyperlink w:anchor="_Toc45110396" w:history="1">
        <w:r w:rsidR="002C381A" w:rsidRPr="006C58E9">
          <w:rPr>
            <w:rStyle w:val="a6"/>
            <w:noProof/>
          </w:rPr>
          <w:t xml:space="preserve">2. </w:t>
        </w:r>
        <w:r w:rsidR="002624A6">
          <w:rPr>
            <w:rStyle w:val="a6"/>
            <w:noProof/>
            <w:lang w:val="ru-RU"/>
          </w:rPr>
          <w:t>Блокада нарушает права кубинского народа</w:t>
        </w:r>
        <w:r w:rsidR="002C381A">
          <w:rPr>
            <w:noProof/>
            <w:webHidden/>
          </w:rPr>
          <w:tab/>
        </w:r>
        <w:r>
          <w:rPr>
            <w:noProof/>
            <w:webHidden/>
          </w:rPr>
          <w:fldChar w:fldCharType="begin"/>
        </w:r>
        <w:r w:rsidR="002C381A">
          <w:rPr>
            <w:noProof/>
            <w:webHidden/>
          </w:rPr>
          <w:instrText xml:space="preserve"> PAGEREF _Toc45110396 \h </w:instrText>
        </w:r>
        <w:r>
          <w:rPr>
            <w:noProof/>
            <w:webHidden/>
          </w:rPr>
        </w:r>
        <w:r>
          <w:rPr>
            <w:noProof/>
            <w:webHidden/>
          </w:rPr>
          <w:fldChar w:fldCharType="separate"/>
        </w:r>
        <w:r w:rsidR="002C381A">
          <w:rPr>
            <w:noProof/>
            <w:webHidden/>
          </w:rPr>
          <w:t>13</w:t>
        </w:r>
        <w:r>
          <w:rPr>
            <w:noProof/>
            <w:webHidden/>
          </w:rPr>
          <w:fldChar w:fldCharType="end"/>
        </w:r>
      </w:hyperlink>
    </w:p>
    <w:p w:rsidR="002C381A" w:rsidRDefault="008A0C8D" w:rsidP="00D91E5D">
      <w:pPr>
        <w:pStyle w:val="24"/>
        <w:spacing w:after="0"/>
        <w:rPr>
          <w:rFonts w:ascii="Calibri" w:hAnsi="Calibri"/>
          <w:noProof/>
          <w:sz w:val="22"/>
        </w:rPr>
      </w:pPr>
      <w:hyperlink w:anchor="_Toc45110397" w:history="1">
        <w:r w:rsidR="002624A6">
          <w:rPr>
            <w:rStyle w:val="a6"/>
            <w:noProof/>
            <w:lang w:val="es-MX"/>
          </w:rPr>
          <w:t xml:space="preserve">2.1 </w:t>
        </w:r>
        <w:r w:rsidR="002624A6" w:rsidRPr="002624A6">
          <w:rPr>
            <w:rStyle w:val="a6"/>
            <w:noProof/>
            <w:lang w:val="es-MX"/>
          </w:rPr>
          <w:t>Ущерб, нанесенный наиболее важным социальным сферам</w:t>
        </w:r>
        <w:r w:rsidR="002C381A" w:rsidRPr="006C58E9">
          <w:rPr>
            <w:rStyle w:val="a6"/>
            <w:noProof/>
            <w:lang w:val="es-MX"/>
          </w:rPr>
          <w:t>.</w:t>
        </w:r>
        <w:r w:rsidR="002C381A">
          <w:rPr>
            <w:noProof/>
            <w:webHidden/>
          </w:rPr>
          <w:tab/>
        </w:r>
        <w:r>
          <w:rPr>
            <w:noProof/>
            <w:webHidden/>
          </w:rPr>
          <w:fldChar w:fldCharType="begin"/>
        </w:r>
        <w:r w:rsidR="002C381A">
          <w:rPr>
            <w:noProof/>
            <w:webHidden/>
          </w:rPr>
          <w:instrText xml:space="preserve"> PAGEREF _Toc45110397 \h </w:instrText>
        </w:r>
        <w:r>
          <w:rPr>
            <w:noProof/>
            <w:webHidden/>
          </w:rPr>
        </w:r>
        <w:r>
          <w:rPr>
            <w:noProof/>
            <w:webHidden/>
          </w:rPr>
          <w:fldChar w:fldCharType="separate"/>
        </w:r>
        <w:r w:rsidR="002C381A">
          <w:rPr>
            <w:noProof/>
            <w:webHidden/>
          </w:rPr>
          <w:t>13</w:t>
        </w:r>
        <w:r>
          <w:rPr>
            <w:noProof/>
            <w:webHidden/>
          </w:rPr>
          <w:fldChar w:fldCharType="end"/>
        </w:r>
      </w:hyperlink>
    </w:p>
    <w:p w:rsidR="002C381A" w:rsidRDefault="008A0C8D" w:rsidP="00D91E5D">
      <w:pPr>
        <w:pStyle w:val="24"/>
        <w:spacing w:after="0"/>
        <w:rPr>
          <w:rFonts w:ascii="Calibri" w:hAnsi="Calibri"/>
          <w:noProof/>
          <w:sz w:val="22"/>
        </w:rPr>
      </w:pPr>
      <w:hyperlink w:anchor="_Toc45110398" w:history="1">
        <w:r w:rsidR="002C381A" w:rsidRPr="006C58E9">
          <w:rPr>
            <w:rStyle w:val="a6"/>
            <w:noProof/>
          </w:rPr>
          <w:t xml:space="preserve">2.2 </w:t>
        </w:r>
        <w:r w:rsidR="002624A6" w:rsidRPr="002624A6">
          <w:rPr>
            <w:rStyle w:val="a6"/>
            <w:noProof/>
          </w:rPr>
          <w:t>Ущерб, нанесенный экономическому развитию</w:t>
        </w:r>
        <w:r w:rsidR="002C381A">
          <w:rPr>
            <w:noProof/>
            <w:webHidden/>
          </w:rPr>
          <w:tab/>
        </w:r>
        <w:r>
          <w:rPr>
            <w:noProof/>
            <w:webHidden/>
          </w:rPr>
          <w:fldChar w:fldCharType="begin"/>
        </w:r>
        <w:r w:rsidR="002C381A">
          <w:rPr>
            <w:noProof/>
            <w:webHidden/>
          </w:rPr>
          <w:instrText xml:space="preserve"> PAGEREF _Toc45110398 \h </w:instrText>
        </w:r>
        <w:r>
          <w:rPr>
            <w:noProof/>
            <w:webHidden/>
          </w:rPr>
        </w:r>
        <w:r>
          <w:rPr>
            <w:noProof/>
            <w:webHidden/>
          </w:rPr>
          <w:fldChar w:fldCharType="separate"/>
        </w:r>
        <w:r w:rsidR="002C381A">
          <w:rPr>
            <w:noProof/>
            <w:webHidden/>
          </w:rPr>
          <w:t>22</w:t>
        </w:r>
        <w:r>
          <w:rPr>
            <w:noProof/>
            <w:webHidden/>
          </w:rPr>
          <w:fldChar w:fldCharType="end"/>
        </w:r>
      </w:hyperlink>
    </w:p>
    <w:p w:rsidR="002C381A" w:rsidRDefault="008A0C8D" w:rsidP="00D91E5D">
      <w:pPr>
        <w:pStyle w:val="11"/>
        <w:tabs>
          <w:tab w:val="right" w:leader="dot" w:pos="9062"/>
        </w:tabs>
        <w:spacing w:after="0"/>
        <w:rPr>
          <w:rFonts w:ascii="Calibri" w:hAnsi="Calibri"/>
          <w:noProof/>
          <w:sz w:val="22"/>
        </w:rPr>
      </w:pPr>
      <w:hyperlink w:anchor="_Toc45110399" w:history="1">
        <w:r w:rsidR="002C381A" w:rsidRPr="006C58E9">
          <w:rPr>
            <w:rStyle w:val="a6"/>
            <w:noProof/>
          </w:rPr>
          <w:t xml:space="preserve">3.  </w:t>
        </w:r>
        <w:r w:rsidR="002624A6">
          <w:rPr>
            <w:rStyle w:val="a6"/>
            <w:noProof/>
            <w:lang w:val="ru-RU"/>
          </w:rPr>
          <w:t>Ущерб, нанесенный внешнеэкономической деятельности Кубы</w:t>
        </w:r>
        <w:r w:rsidR="002C381A">
          <w:rPr>
            <w:noProof/>
            <w:webHidden/>
          </w:rPr>
          <w:tab/>
        </w:r>
        <w:r>
          <w:rPr>
            <w:noProof/>
            <w:webHidden/>
          </w:rPr>
          <w:fldChar w:fldCharType="begin"/>
        </w:r>
        <w:r w:rsidR="002C381A">
          <w:rPr>
            <w:noProof/>
            <w:webHidden/>
          </w:rPr>
          <w:instrText xml:space="preserve"> PAGEREF _Toc45110399 \h </w:instrText>
        </w:r>
        <w:r>
          <w:rPr>
            <w:noProof/>
            <w:webHidden/>
          </w:rPr>
        </w:r>
        <w:r>
          <w:rPr>
            <w:noProof/>
            <w:webHidden/>
          </w:rPr>
          <w:fldChar w:fldCharType="separate"/>
        </w:r>
        <w:r w:rsidR="002C381A">
          <w:rPr>
            <w:noProof/>
            <w:webHidden/>
          </w:rPr>
          <w:t>30</w:t>
        </w:r>
        <w:r>
          <w:rPr>
            <w:noProof/>
            <w:webHidden/>
          </w:rPr>
          <w:fldChar w:fldCharType="end"/>
        </w:r>
      </w:hyperlink>
    </w:p>
    <w:p w:rsidR="002C381A" w:rsidRDefault="008A0C8D" w:rsidP="00D91E5D">
      <w:pPr>
        <w:pStyle w:val="24"/>
        <w:spacing w:after="0"/>
        <w:rPr>
          <w:rFonts w:ascii="Calibri" w:hAnsi="Calibri"/>
          <w:noProof/>
          <w:sz w:val="22"/>
        </w:rPr>
      </w:pPr>
      <w:hyperlink w:anchor="_Toc45110400" w:history="1">
        <w:r w:rsidR="002C381A" w:rsidRPr="006C58E9">
          <w:rPr>
            <w:rStyle w:val="a6"/>
            <w:noProof/>
          </w:rPr>
          <w:t xml:space="preserve">3.1 </w:t>
        </w:r>
        <w:r w:rsidR="002624A6" w:rsidRPr="002624A6">
          <w:rPr>
            <w:rStyle w:val="a6"/>
            <w:noProof/>
          </w:rPr>
          <w:t>Ущерб, нанесенный внешней торговле</w:t>
        </w:r>
        <w:r w:rsidR="002C381A">
          <w:rPr>
            <w:noProof/>
            <w:webHidden/>
          </w:rPr>
          <w:tab/>
        </w:r>
        <w:r>
          <w:rPr>
            <w:noProof/>
            <w:webHidden/>
          </w:rPr>
          <w:fldChar w:fldCharType="begin"/>
        </w:r>
        <w:r w:rsidR="002C381A">
          <w:rPr>
            <w:noProof/>
            <w:webHidden/>
          </w:rPr>
          <w:instrText xml:space="preserve"> PAGEREF _Toc45110400 \h </w:instrText>
        </w:r>
        <w:r>
          <w:rPr>
            <w:noProof/>
            <w:webHidden/>
          </w:rPr>
        </w:r>
        <w:r>
          <w:rPr>
            <w:noProof/>
            <w:webHidden/>
          </w:rPr>
          <w:fldChar w:fldCharType="separate"/>
        </w:r>
        <w:r w:rsidR="002C381A">
          <w:rPr>
            <w:noProof/>
            <w:webHidden/>
          </w:rPr>
          <w:t>30</w:t>
        </w:r>
        <w:r>
          <w:rPr>
            <w:noProof/>
            <w:webHidden/>
          </w:rPr>
          <w:fldChar w:fldCharType="end"/>
        </w:r>
      </w:hyperlink>
    </w:p>
    <w:p w:rsidR="002C381A" w:rsidRDefault="008A0C8D" w:rsidP="00D91E5D">
      <w:pPr>
        <w:pStyle w:val="24"/>
        <w:spacing w:after="0"/>
        <w:rPr>
          <w:noProof/>
        </w:rPr>
      </w:pPr>
      <w:hyperlink w:anchor="_Toc45110401" w:history="1">
        <w:r w:rsidR="002C381A" w:rsidRPr="006C58E9">
          <w:rPr>
            <w:rStyle w:val="a6"/>
            <w:noProof/>
          </w:rPr>
          <w:t xml:space="preserve">3.2 </w:t>
        </w:r>
        <w:r w:rsidR="002624A6">
          <w:rPr>
            <w:rStyle w:val="a6"/>
            <w:noProof/>
            <w:lang w:val="ru-RU"/>
          </w:rPr>
          <w:t>Ушерб, нанесенный банковской и финансовой деятельности</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_Toc45110401 \h </w:instrText>
        </w:r>
        <w:r>
          <w:rPr>
            <w:noProof/>
            <w:webHidden/>
          </w:rPr>
        </w:r>
        <w:r>
          <w:rPr>
            <w:noProof/>
            <w:webHidden/>
          </w:rPr>
          <w:fldChar w:fldCharType="separate"/>
        </w:r>
        <w:r w:rsidR="002C381A">
          <w:rPr>
            <w:noProof/>
            <w:webHidden/>
          </w:rPr>
          <w:t>33</w:t>
        </w:r>
        <w:r>
          <w:rPr>
            <w:noProof/>
            <w:webHidden/>
          </w:rPr>
          <w:fldChar w:fldCharType="end"/>
        </w:r>
      </w:hyperlink>
    </w:p>
    <w:p w:rsidR="00761EA5" w:rsidRPr="00761EA5" w:rsidRDefault="00761EA5" w:rsidP="00D91E5D">
      <w:pPr>
        <w:spacing w:after="0"/>
        <w:rPr>
          <w:lang w:val="ru-RU"/>
        </w:rPr>
      </w:pPr>
      <w:r w:rsidRPr="00761EA5">
        <w:rPr>
          <w:lang w:val="ru-RU"/>
        </w:rPr>
        <w:t xml:space="preserve">4. </w:t>
      </w:r>
      <w:r w:rsidR="006046F2">
        <w:rPr>
          <w:lang w:val="ru-RU"/>
        </w:rPr>
        <w:t>Блокада</w:t>
      </w:r>
      <w:r w:rsidR="006046F2" w:rsidRPr="006046F2">
        <w:rPr>
          <w:lang w:val="ru-RU"/>
        </w:rPr>
        <w:t xml:space="preserve"> </w:t>
      </w:r>
      <w:r w:rsidR="006046F2">
        <w:rPr>
          <w:lang w:val="ru-RU"/>
        </w:rPr>
        <w:t>нарушает</w:t>
      </w:r>
      <w:r w:rsidR="006046F2" w:rsidRPr="006046F2">
        <w:rPr>
          <w:lang w:val="ru-RU"/>
        </w:rPr>
        <w:t xml:space="preserve"> </w:t>
      </w:r>
      <w:r w:rsidR="006046F2">
        <w:rPr>
          <w:lang w:val="ru-RU"/>
        </w:rPr>
        <w:t>международное</w:t>
      </w:r>
      <w:r w:rsidR="006046F2" w:rsidRPr="006046F2">
        <w:rPr>
          <w:lang w:val="ru-RU"/>
        </w:rPr>
        <w:t xml:space="preserve"> </w:t>
      </w:r>
      <w:r w:rsidR="006046F2">
        <w:rPr>
          <w:lang w:val="ru-RU"/>
        </w:rPr>
        <w:t>право</w:t>
      </w:r>
      <w:r w:rsidR="006046F2" w:rsidRPr="00761EA5">
        <w:rPr>
          <w:lang w:val="ru-RU"/>
        </w:rPr>
        <w:t>.</w:t>
      </w:r>
      <w:r w:rsidR="006046F2">
        <w:rPr>
          <w:lang w:val="ru-RU"/>
        </w:rPr>
        <w:t xml:space="preserve"> </w:t>
      </w:r>
      <w:r>
        <w:rPr>
          <w:lang w:val="ru-RU"/>
        </w:rPr>
        <w:t>Экстерриториальное применение блокады</w:t>
      </w:r>
      <w:r w:rsidRPr="00761EA5">
        <w:rPr>
          <w:lang w:val="ru-RU"/>
        </w:rPr>
        <w:t>.</w:t>
      </w:r>
      <w:r w:rsidRPr="00761EA5">
        <w:rPr>
          <w:webHidden/>
          <w:lang w:val="ru-RU"/>
        </w:rPr>
        <w:tab/>
      </w:r>
      <w:r w:rsidR="008A0C8D" w:rsidRPr="00761EA5">
        <w:rPr>
          <w:webHidden/>
        </w:rPr>
        <w:fldChar w:fldCharType="begin"/>
      </w:r>
      <w:r w:rsidRPr="00761EA5">
        <w:rPr>
          <w:webHidden/>
        </w:rPr>
        <w:instrText>PAGEREF</w:instrText>
      </w:r>
      <w:r w:rsidRPr="00761EA5">
        <w:rPr>
          <w:webHidden/>
          <w:lang w:val="ru-RU"/>
        </w:rPr>
        <w:instrText xml:space="preserve"> _</w:instrText>
      </w:r>
      <w:r w:rsidRPr="00761EA5">
        <w:rPr>
          <w:webHidden/>
        </w:rPr>
        <w:instrText>Toc</w:instrText>
      </w:r>
      <w:r w:rsidRPr="00761EA5">
        <w:rPr>
          <w:webHidden/>
          <w:lang w:val="ru-RU"/>
        </w:rPr>
        <w:instrText>46904733 \</w:instrText>
      </w:r>
      <w:r w:rsidRPr="00761EA5">
        <w:rPr>
          <w:webHidden/>
        </w:rPr>
        <w:instrText>h</w:instrText>
      </w:r>
      <w:r w:rsidR="008A0C8D" w:rsidRPr="00761EA5">
        <w:rPr>
          <w:webHidden/>
        </w:rPr>
      </w:r>
      <w:r w:rsidR="008A0C8D" w:rsidRPr="00761EA5">
        <w:rPr>
          <w:webHidden/>
        </w:rPr>
        <w:fldChar w:fldCharType="separate"/>
      </w:r>
      <w:r w:rsidRPr="00761EA5">
        <w:rPr>
          <w:webHidden/>
          <w:lang w:val="ru-RU"/>
        </w:rPr>
        <w:t>37</w:t>
      </w:r>
      <w:r w:rsidR="008A0C8D" w:rsidRPr="00761EA5">
        <w:rPr>
          <w:webHidden/>
        </w:rPr>
        <w:fldChar w:fldCharType="end"/>
      </w:r>
    </w:p>
    <w:p w:rsidR="002C381A" w:rsidRDefault="008A0C8D" w:rsidP="00D91E5D">
      <w:pPr>
        <w:pStyle w:val="24"/>
        <w:spacing w:after="0"/>
        <w:rPr>
          <w:rFonts w:ascii="Calibri" w:hAnsi="Calibri"/>
          <w:noProof/>
          <w:sz w:val="22"/>
        </w:rPr>
      </w:pPr>
      <w:hyperlink w:anchor="_Toc45110402" w:history="1">
        <w:r w:rsidR="002C381A" w:rsidRPr="006C58E9">
          <w:rPr>
            <w:rStyle w:val="a6"/>
            <w:noProof/>
          </w:rPr>
          <w:t xml:space="preserve">4.1 </w:t>
        </w:r>
        <w:r w:rsidR="002624A6">
          <w:rPr>
            <w:rStyle w:val="a6"/>
            <w:noProof/>
            <w:lang w:val="ru-RU"/>
          </w:rPr>
          <w:t>Потери, понесенные кубинскими предприятиями</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_Toc45110402 \h </w:instrText>
        </w:r>
        <w:r>
          <w:rPr>
            <w:noProof/>
            <w:webHidden/>
          </w:rPr>
        </w:r>
        <w:r>
          <w:rPr>
            <w:noProof/>
            <w:webHidden/>
          </w:rPr>
          <w:fldChar w:fldCharType="separate"/>
        </w:r>
        <w:r w:rsidR="002C381A">
          <w:rPr>
            <w:noProof/>
            <w:webHidden/>
          </w:rPr>
          <w:t>37</w:t>
        </w:r>
        <w:r>
          <w:rPr>
            <w:noProof/>
            <w:webHidden/>
          </w:rPr>
          <w:fldChar w:fldCharType="end"/>
        </w:r>
      </w:hyperlink>
    </w:p>
    <w:p w:rsidR="002C381A" w:rsidRDefault="008A0C8D" w:rsidP="00D91E5D">
      <w:pPr>
        <w:pStyle w:val="24"/>
        <w:spacing w:after="0"/>
        <w:rPr>
          <w:rFonts w:ascii="Calibri" w:hAnsi="Calibri"/>
          <w:noProof/>
          <w:sz w:val="22"/>
        </w:rPr>
      </w:pPr>
      <w:hyperlink w:anchor="_Toc45110403" w:history="1">
        <w:r w:rsidR="002C381A" w:rsidRPr="006C58E9">
          <w:rPr>
            <w:rStyle w:val="a6"/>
            <w:noProof/>
          </w:rPr>
          <w:t xml:space="preserve">4.2. </w:t>
        </w:r>
        <w:r w:rsidR="00EB263F">
          <w:rPr>
            <w:rStyle w:val="a6"/>
            <w:noProof/>
            <w:lang w:val="ru-RU"/>
          </w:rPr>
          <w:t>Ущерб в других сферах деятельности, понесенный вследствие экстерриториального применения блокады</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_Toc45110403 \h </w:instrText>
        </w:r>
        <w:r>
          <w:rPr>
            <w:noProof/>
            <w:webHidden/>
          </w:rPr>
        </w:r>
        <w:r>
          <w:rPr>
            <w:noProof/>
            <w:webHidden/>
          </w:rPr>
          <w:fldChar w:fldCharType="separate"/>
        </w:r>
        <w:r w:rsidR="002C381A">
          <w:rPr>
            <w:noProof/>
            <w:webHidden/>
          </w:rPr>
          <w:t>38</w:t>
        </w:r>
        <w:r>
          <w:rPr>
            <w:noProof/>
            <w:webHidden/>
          </w:rPr>
          <w:fldChar w:fldCharType="end"/>
        </w:r>
      </w:hyperlink>
    </w:p>
    <w:p w:rsidR="002C381A" w:rsidRDefault="008A0C8D" w:rsidP="00D91E5D">
      <w:pPr>
        <w:pStyle w:val="11"/>
        <w:tabs>
          <w:tab w:val="right" w:leader="dot" w:pos="9062"/>
        </w:tabs>
        <w:spacing w:after="0"/>
        <w:rPr>
          <w:rFonts w:ascii="Calibri" w:hAnsi="Calibri"/>
          <w:noProof/>
          <w:sz w:val="22"/>
        </w:rPr>
      </w:pPr>
      <w:hyperlink w:anchor="_Toc45110404" w:history="1">
        <w:r w:rsidR="002C381A" w:rsidRPr="006C58E9">
          <w:rPr>
            <w:rStyle w:val="a6"/>
            <w:noProof/>
          </w:rPr>
          <w:t xml:space="preserve">5. </w:t>
        </w:r>
        <w:r w:rsidR="00EB263F">
          <w:rPr>
            <w:rStyle w:val="a6"/>
            <w:noProof/>
            <w:lang w:val="ru-RU"/>
          </w:rPr>
          <w:t>Всеобщее осуждение блокады</w:t>
        </w:r>
        <w:r w:rsidR="002C381A">
          <w:rPr>
            <w:noProof/>
            <w:webHidden/>
          </w:rPr>
          <w:tab/>
        </w:r>
        <w:r w:rsidR="00614E7D">
          <w:rPr>
            <w:noProof/>
            <w:webHidden/>
          </w:rPr>
          <w:t>…..</w:t>
        </w:r>
        <w:r>
          <w:rPr>
            <w:noProof/>
            <w:webHidden/>
          </w:rPr>
          <w:fldChar w:fldCharType="begin"/>
        </w:r>
        <w:r w:rsidR="002C381A">
          <w:rPr>
            <w:noProof/>
            <w:webHidden/>
          </w:rPr>
          <w:instrText xml:space="preserve"> PAGEREF _Toc45110404 \h </w:instrText>
        </w:r>
        <w:r>
          <w:rPr>
            <w:noProof/>
            <w:webHidden/>
          </w:rPr>
        </w:r>
        <w:r>
          <w:rPr>
            <w:noProof/>
            <w:webHidden/>
          </w:rPr>
          <w:fldChar w:fldCharType="separate"/>
        </w:r>
        <w:r w:rsidR="002C381A">
          <w:rPr>
            <w:noProof/>
            <w:webHidden/>
          </w:rPr>
          <w:t>41</w:t>
        </w:r>
        <w:r>
          <w:rPr>
            <w:noProof/>
            <w:webHidden/>
          </w:rPr>
          <w:fldChar w:fldCharType="end"/>
        </w:r>
      </w:hyperlink>
    </w:p>
    <w:p w:rsidR="002C381A" w:rsidRDefault="008A0C8D" w:rsidP="00D91E5D">
      <w:pPr>
        <w:pStyle w:val="24"/>
        <w:spacing w:after="0"/>
        <w:rPr>
          <w:rFonts w:ascii="Calibri" w:hAnsi="Calibri"/>
          <w:noProof/>
          <w:sz w:val="22"/>
        </w:rPr>
      </w:pPr>
      <w:hyperlink w:anchor="_Toc45110405" w:history="1">
        <w:r w:rsidR="002C381A" w:rsidRPr="006C58E9">
          <w:rPr>
            <w:rStyle w:val="a6"/>
            <w:noProof/>
          </w:rPr>
          <w:t xml:space="preserve">5.1 </w:t>
        </w:r>
        <w:r w:rsidR="00EB263F">
          <w:rPr>
            <w:rStyle w:val="a6"/>
            <w:noProof/>
            <w:lang w:val="ru-RU"/>
          </w:rPr>
          <w:t>Противодействие внутри Соединенных Штатов Америки</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_Toc45110405 \h </w:instrText>
        </w:r>
        <w:r>
          <w:rPr>
            <w:noProof/>
            <w:webHidden/>
          </w:rPr>
        </w:r>
        <w:r>
          <w:rPr>
            <w:noProof/>
            <w:webHidden/>
          </w:rPr>
          <w:fldChar w:fldCharType="separate"/>
        </w:r>
        <w:r w:rsidR="002C381A">
          <w:rPr>
            <w:noProof/>
            <w:webHidden/>
          </w:rPr>
          <w:t>41</w:t>
        </w:r>
        <w:r>
          <w:rPr>
            <w:noProof/>
            <w:webHidden/>
          </w:rPr>
          <w:fldChar w:fldCharType="end"/>
        </w:r>
      </w:hyperlink>
    </w:p>
    <w:p w:rsidR="002C381A" w:rsidRDefault="008A0C8D" w:rsidP="00D91E5D">
      <w:pPr>
        <w:pStyle w:val="24"/>
        <w:spacing w:after="0"/>
        <w:rPr>
          <w:rFonts w:ascii="Calibri" w:hAnsi="Calibri"/>
          <w:noProof/>
          <w:sz w:val="22"/>
        </w:rPr>
      </w:pPr>
      <w:hyperlink w:anchor="_Toc45110406" w:history="1">
        <w:r w:rsidR="002C381A" w:rsidRPr="006C58E9">
          <w:rPr>
            <w:rStyle w:val="a6"/>
            <w:noProof/>
          </w:rPr>
          <w:t xml:space="preserve">5.2 </w:t>
        </w:r>
        <w:r w:rsidR="00EB263F">
          <w:rPr>
            <w:rStyle w:val="a6"/>
            <w:noProof/>
            <w:lang w:val="ru-RU"/>
          </w:rPr>
          <w:t>Противодействие со стороны международного сообщества</w:t>
        </w:r>
        <w:r w:rsidR="002C381A" w:rsidRPr="006C58E9">
          <w:rPr>
            <w:rStyle w:val="a6"/>
            <w:noProof/>
          </w:rPr>
          <w:t>.</w:t>
        </w:r>
        <w:r w:rsidR="002C381A">
          <w:rPr>
            <w:noProof/>
            <w:webHidden/>
          </w:rPr>
          <w:tab/>
        </w:r>
        <w:r>
          <w:rPr>
            <w:noProof/>
            <w:webHidden/>
          </w:rPr>
          <w:fldChar w:fldCharType="begin"/>
        </w:r>
        <w:r w:rsidR="002C381A">
          <w:rPr>
            <w:noProof/>
            <w:webHidden/>
          </w:rPr>
          <w:instrText xml:space="preserve"> PAGEREF _Toc45110406 \h </w:instrText>
        </w:r>
        <w:r>
          <w:rPr>
            <w:noProof/>
            <w:webHidden/>
          </w:rPr>
        </w:r>
        <w:r>
          <w:rPr>
            <w:noProof/>
            <w:webHidden/>
          </w:rPr>
          <w:fldChar w:fldCharType="separate"/>
        </w:r>
        <w:r w:rsidR="002C381A">
          <w:rPr>
            <w:noProof/>
            <w:webHidden/>
          </w:rPr>
          <w:t>49</w:t>
        </w:r>
        <w:r>
          <w:rPr>
            <w:noProof/>
            <w:webHidden/>
          </w:rPr>
          <w:fldChar w:fldCharType="end"/>
        </w:r>
      </w:hyperlink>
    </w:p>
    <w:p w:rsidR="002C381A" w:rsidRDefault="008A0C8D" w:rsidP="00D91E5D">
      <w:pPr>
        <w:pStyle w:val="11"/>
        <w:tabs>
          <w:tab w:val="right" w:leader="dot" w:pos="9062"/>
        </w:tabs>
        <w:spacing w:after="0"/>
        <w:rPr>
          <w:rFonts w:ascii="Calibri" w:hAnsi="Calibri"/>
          <w:noProof/>
          <w:sz w:val="22"/>
        </w:rPr>
      </w:pPr>
      <w:hyperlink w:anchor="_Toc45110407" w:history="1">
        <w:r w:rsidR="00EB263F">
          <w:rPr>
            <w:rStyle w:val="a6"/>
            <w:rFonts w:eastAsia="Calibri"/>
            <w:noProof/>
            <w:lang w:val="ru-RU"/>
          </w:rPr>
          <w:t>Выводы</w:t>
        </w:r>
        <w:r w:rsidR="002C381A">
          <w:rPr>
            <w:noProof/>
            <w:webHidden/>
          </w:rPr>
          <w:tab/>
        </w:r>
        <w:r>
          <w:rPr>
            <w:noProof/>
            <w:webHidden/>
          </w:rPr>
          <w:fldChar w:fldCharType="begin"/>
        </w:r>
        <w:r w:rsidR="002C381A">
          <w:rPr>
            <w:noProof/>
            <w:webHidden/>
          </w:rPr>
          <w:instrText xml:space="preserve"> PAGEREF _Toc45110407 \h </w:instrText>
        </w:r>
        <w:r>
          <w:rPr>
            <w:noProof/>
            <w:webHidden/>
          </w:rPr>
        </w:r>
        <w:r>
          <w:rPr>
            <w:noProof/>
            <w:webHidden/>
          </w:rPr>
          <w:fldChar w:fldCharType="separate"/>
        </w:r>
        <w:r w:rsidR="002C381A">
          <w:rPr>
            <w:noProof/>
            <w:webHidden/>
          </w:rPr>
          <w:t>57</w:t>
        </w:r>
        <w:r>
          <w:rPr>
            <w:noProof/>
            <w:webHidden/>
          </w:rPr>
          <w:fldChar w:fldCharType="end"/>
        </w:r>
      </w:hyperlink>
    </w:p>
    <w:p w:rsidR="00F6742B" w:rsidRDefault="008A0C8D" w:rsidP="00D91E5D">
      <w:pPr>
        <w:tabs>
          <w:tab w:val="right" w:leader="dot" w:pos="8789"/>
        </w:tabs>
        <w:spacing w:after="0"/>
      </w:pPr>
      <w:r w:rsidRPr="00BA23F5">
        <w:rPr>
          <w:b/>
          <w:bCs/>
          <w:sz w:val="24"/>
          <w:szCs w:val="24"/>
        </w:rPr>
        <w:fldChar w:fldCharType="end"/>
      </w:r>
    </w:p>
    <w:p w:rsidR="00F6742B" w:rsidRDefault="00F6742B" w:rsidP="00D91E5D">
      <w:pPr>
        <w:pStyle w:val="Default"/>
        <w:spacing w:line="276" w:lineRule="auto"/>
        <w:jc w:val="both"/>
        <w:rPr>
          <w:color w:val="auto"/>
          <w:lang w:val="es-MX"/>
        </w:rPr>
      </w:pPr>
    </w:p>
    <w:p w:rsidR="00F6742B" w:rsidRPr="006B6037" w:rsidRDefault="00F6742B" w:rsidP="00D91E5D">
      <w:pPr>
        <w:spacing w:after="0"/>
        <w:ind w:left="1843"/>
        <w:jc w:val="right"/>
        <w:rPr>
          <w:rFonts w:cs="Arial"/>
          <w:sz w:val="24"/>
          <w:szCs w:val="24"/>
        </w:rPr>
        <w:sectPr w:rsidR="00F6742B" w:rsidRPr="006B6037" w:rsidSect="00B94CCB">
          <w:headerReference w:type="default" r:id="rId10"/>
          <w:footerReference w:type="default" r:id="rId11"/>
          <w:pgSz w:w="11907" w:h="16840" w:code="9"/>
          <w:pgMar w:top="1418" w:right="1134" w:bottom="1134" w:left="1701" w:header="709" w:footer="709" w:gutter="0"/>
          <w:cols w:space="708"/>
          <w:docGrid w:linePitch="360"/>
        </w:sectPr>
      </w:pPr>
    </w:p>
    <w:p w:rsidR="00F6742B" w:rsidRDefault="00EB263F" w:rsidP="00D91E5D">
      <w:pPr>
        <w:spacing w:after="0"/>
        <w:jc w:val="center"/>
      </w:pPr>
      <w:r>
        <w:rPr>
          <w:rStyle w:val="10"/>
          <w:rFonts w:eastAsia="Calibri"/>
          <w:lang w:val="ru-RU"/>
        </w:rPr>
        <w:lastRenderedPageBreak/>
        <w:t>Введение</w:t>
      </w:r>
      <w:r w:rsidR="008A0C8D">
        <w:pict>
          <v:rect id="_x0000_i1025" style="width:425.2pt;height:1.5pt" o:hralign="center" o:hrstd="t" o:hrnoshade="t" o:hr="t" fillcolor="black" stroked="f"/>
        </w:pict>
      </w:r>
    </w:p>
    <w:p w:rsidR="001A3C06" w:rsidRDefault="00B01FCD" w:rsidP="001A3C06">
      <w:pPr>
        <w:spacing w:after="0"/>
        <w:ind w:firstLine="284"/>
        <w:rPr>
          <w:rFonts w:eastAsia="Calibri" w:cs="Arial"/>
          <w:sz w:val="24"/>
          <w:szCs w:val="24"/>
          <w:lang w:val="ru-RU"/>
        </w:rPr>
      </w:pPr>
      <w:r>
        <w:rPr>
          <w:rFonts w:eastAsia="Calibri" w:cs="Arial"/>
          <w:sz w:val="24"/>
          <w:szCs w:val="24"/>
          <w:lang w:val="ru-RU"/>
        </w:rPr>
        <w:t xml:space="preserve">Настоящий доклад охватывает </w:t>
      </w:r>
      <w:r w:rsidR="004E6399">
        <w:rPr>
          <w:rFonts w:eastAsia="Calibri" w:cs="Arial"/>
          <w:sz w:val="24"/>
          <w:szCs w:val="24"/>
          <w:lang w:val="ru-RU"/>
        </w:rPr>
        <w:t xml:space="preserve">период с апреля 2019 года по март 2020 года, отмеченный </w:t>
      </w:r>
      <w:r w:rsidR="00461C74">
        <w:rPr>
          <w:rFonts w:eastAsia="Calibri" w:cs="Arial"/>
          <w:sz w:val="24"/>
          <w:szCs w:val="24"/>
          <w:lang w:val="ru-RU"/>
        </w:rPr>
        <w:t>значительным откатом в двусторонних отношениях Куба-США и нарастающим ужесточением экономической, торговой и финансовой блокады.</w:t>
      </w:r>
    </w:p>
    <w:p w:rsidR="00B01FCD" w:rsidRPr="00B01FCD" w:rsidRDefault="00461C74" w:rsidP="001A3C06">
      <w:pPr>
        <w:spacing w:after="0"/>
        <w:ind w:firstLine="284"/>
        <w:rPr>
          <w:rFonts w:eastAsia="Calibri" w:cs="Arial"/>
          <w:sz w:val="24"/>
          <w:szCs w:val="24"/>
          <w:lang w:val="ru-RU"/>
        </w:rPr>
      </w:pPr>
      <w:r>
        <w:rPr>
          <w:rFonts w:eastAsia="Calibri" w:cs="Arial"/>
          <w:sz w:val="24"/>
          <w:szCs w:val="24"/>
          <w:lang w:val="ru-RU"/>
        </w:rPr>
        <w:t xml:space="preserve"> </w:t>
      </w:r>
    </w:p>
    <w:p w:rsidR="00461C74" w:rsidRDefault="00461C74" w:rsidP="001A3C06">
      <w:pPr>
        <w:spacing w:after="0"/>
        <w:ind w:firstLine="284"/>
        <w:rPr>
          <w:sz w:val="24"/>
          <w:szCs w:val="24"/>
          <w:lang w:val="ru-RU"/>
        </w:rPr>
      </w:pPr>
      <w:r>
        <w:rPr>
          <w:rFonts w:eastAsia="Calibri" w:cs="Arial"/>
          <w:sz w:val="24"/>
          <w:szCs w:val="24"/>
          <w:lang w:val="ru-RU"/>
        </w:rPr>
        <w:t xml:space="preserve">За этот период многочисленные </w:t>
      </w:r>
      <w:r w:rsidR="004F15DF">
        <w:rPr>
          <w:rFonts w:eastAsia="Calibri" w:cs="Arial"/>
          <w:sz w:val="24"/>
          <w:szCs w:val="24"/>
          <w:lang w:val="ru-RU"/>
        </w:rPr>
        <w:t xml:space="preserve">враждебные </w:t>
      </w:r>
      <w:r>
        <w:rPr>
          <w:rFonts w:eastAsia="Calibri" w:cs="Arial"/>
          <w:sz w:val="24"/>
          <w:szCs w:val="24"/>
          <w:lang w:val="ru-RU"/>
        </w:rPr>
        <w:t>директивы и меры, установленные правительством США</w:t>
      </w:r>
      <w:r w:rsidR="00C525FD">
        <w:rPr>
          <w:rFonts w:eastAsia="Calibri" w:cs="Arial"/>
          <w:sz w:val="24"/>
          <w:szCs w:val="24"/>
          <w:lang w:val="ru-RU"/>
        </w:rPr>
        <w:t xml:space="preserve"> </w:t>
      </w:r>
      <w:r>
        <w:rPr>
          <w:rFonts w:eastAsia="Calibri" w:cs="Arial"/>
          <w:sz w:val="24"/>
          <w:szCs w:val="24"/>
          <w:lang w:val="ru-RU"/>
        </w:rPr>
        <w:t>против Кубы, достигли</w:t>
      </w:r>
      <w:r w:rsidR="004F15DF">
        <w:rPr>
          <w:rFonts w:eastAsia="Calibri" w:cs="Arial"/>
          <w:sz w:val="24"/>
          <w:szCs w:val="24"/>
          <w:lang w:val="ru-RU"/>
        </w:rPr>
        <w:t xml:space="preserve"> беспрецедентных масштабов. </w:t>
      </w:r>
      <w:r w:rsidR="004707F5">
        <w:rPr>
          <w:rFonts w:eastAsia="Calibri" w:cs="Arial"/>
          <w:sz w:val="24"/>
          <w:szCs w:val="24"/>
          <w:lang w:val="ru-RU"/>
        </w:rPr>
        <w:t xml:space="preserve">Возможность возбуждать иски в силу Раздела </w:t>
      </w:r>
      <w:r w:rsidR="004707F5" w:rsidRPr="003F2A2D">
        <w:rPr>
          <w:sz w:val="24"/>
          <w:szCs w:val="24"/>
        </w:rPr>
        <w:t>III</w:t>
      </w:r>
      <w:r w:rsidR="004707F5">
        <w:rPr>
          <w:sz w:val="24"/>
          <w:szCs w:val="24"/>
          <w:lang w:val="ru-RU"/>
        </w:rPr>
        <w:t xml:space="preserve"> закона Хелмса-Бертона, запрет на авиарейсы из США во все провинции Кубы, за исключением Гаваны, преследование и запугивание предприятий, поставляющих на Кубу топливо, и кампания, дискредитирующая кубинское медицинское сотрудничество – это лишь</w:t>
      </w:r>
      <w:r w:rsidR="004F15DF">
        <w:rPr>
          <w:rFonts w:eastAsia="Calibri" w:cs="Arial"/>
          <w:sz w:val="24"/>
          <w:szCs w:val="24"/>
          <w:lang w:val="ru-RU"/>
        </w:rPr>
        <w:t xml:space="preserve"> некоторые примеры, которые наиболее</w:t>
      </w:r>
      <w:r w:rsidR="004707F5">
        <w:rPr>
          <w:rFonts w:eastAsia="Calibri" w:cs="Arial"/>
          <w:sz w:val="24"/>
          <w:szCs w:val="24"/>
          <w:lang w:val="ru-RU"/>
        </w:rPr>
        <w:t xml:space="preserve"> ярко иллюстрируют эту ситуацию</w:t>
      </w:r>
      <w:r w:rsidR="00E32768">
        <w:rPr>
          <w:sz w:val="24"/>
          <w:szCs w:val="24"/>
          <w:lang w:val="ru-RU"/>
        </w:rPr>
        <w:t xml:space="preserve">.    </w:t>
      </w:r>
    </w:p>
    <w:p w:rsidR="001A3C06" w:rsidRPr="004F15DF" w:rsidRDefault="001A3C06" w:rsidP="001A3C06">
      <w:pPr>
        <w:spacing w:after="0"/>
        <w:ind w:firstLine="284"/>
        <w:rPr>
          <w:rFonts w:eastAsia="Calibri" w:cs="Arial"/>
          <w:sz w:val="24"/>
          <w:szCs w:val="24"/>
          <w:lang w:val="ru-RU"/>
        </w:rPr>
      </w:pPr>
    </w:p>
    <w:p w:rsidR="00E32768" w:rsidRDefault="00E32768" w:rsidP="001A3C06">
      <w:pPr>
        <w:spacing w:after="0"/>
        <w:ind w:firstLine="284"/>
        <w:rPr>
          <w:sz w:val="24"/>
          <w:lang w:val="ru-RU"/>
        </w:rPr>
      </w:pPr>
      <w:r>
        <w:rPr>
          <w:sz w:val="24"/>
          <w:lang w:val="ru-RU"/>
        </w:rPr>
        <w:t>На протяжении этого периода</w:t>
      </w:r>
      <w:r w:rsidR="00396FD2">
        <w:rPr>
          <w:sz w:val="24"/>
          <w:lang w:val="ru-RU"/>
        </w:rPr>
        <w:t>,</w:t>
      </w:r>
      <w:r>
        <w:rPr>
          <w:sz w:val="24"/>
          <w:lang w:val="ru-RU"/>
        </w:rPr>
        <w:t xml:space="preserve"> в нарушение </w:t>
      </w:r>
      <w:r w:rsidR="00B22990">
        <w:rPr>
          <w:sz w:val="24"/>
          <w:lang w:val="ru-RU"/>
        </w:rPr>
        <w:t>положений</w:t>
      </w:r>
      <w:r>
        <w:rPr>
          <w:sz w:val="24"/>
          <w:lang w:val="ru-RU"/>
        </w:rPr>
        <w:t xml:space="preserve"> Резолюци</w:t>
      </w:r>
      <w:r w:rsidR="00B22990">
        <w:rPr>
          <w:sz w:val="24"/>
          <w:lang w:val="ru-RU"/>
        </w:rPr>
        <w:t>и</w:t>
      </w:r>
      <w:r>
        <w:rPr>
          <w:sz w:val="24"/>
          <w:lang w:val="ru-RU"/>
        </w:rPr>
        <w:t xml:space="preserve"> 74/7 </w:t>
      </w:r>
      <w:r w:rsidR="00B22990">
        <w:rPr>
          <w:sz w:val="24"/>
          <w:lang w:val="ru-RU"/>
        </w:rPr>
        <w:t xml:space="preserve">и многих предыдущих резолюций </w:t>
      </w:r>
      <w:r>
        <w:rPr>
          <w:sz w:val="24"/>
          <w:lang w:val="ru-RU"/>
        </w:rPr>
        <w:t>Генеральной ассамблеи</w:t>
      </w:r>
      <w:r w:rsidR="00396FD2">
        <w:rPr>
          <w:sz w:val="24"/>
          <w:lang w:val="ru-RU"/>
        </w:rPr>
        <w:t>,</w:t>
      </w:r>
      <w:r w:rsidR="00566E4E">
        <w:rPr>
          <w:sz w:val="24"/>
          <w:lang w:val="ru-RU"/>
        </w:rPr>
        <w:t xml:space="preserve"> </w:t>
      </w:r>
      <w:r w:rsidR="00B22990">
        <w:rPr>
          <w:sz w:val="24"/>
          <w:lang w:val="ru-RU"/>
        </w:rPr>
        <w:t xml:space="preserve">было зарегистрировано около 90 экономических </w:t>
      </w:r>
      <w:r w:rsidR="001D3CDB">
        <w:rPr>
          <w:sz w:val="24"/>
          <w:lang w:val="ru-RU"/>
        </w:rPr>
        <w:t>принудительных</w:t>
      </w:r>
      <w:r w:rsidR="00B22990">
        <w:rPr>
          <w:sz w:val="24"/>
          <w:lang w:val="ru-RU"/>
        </w:rPr>
        <w:t xml:space="preserve"> акций и мер, установленных правительством США против Кубы с намерением </w:t>
      </w:r>
      <w:r w:rsidR="0057750A">
        <w:rPr>
          <w:sz w:val="24"/>
          <w:lang w:val="ru-RU"/>
        </w:rPr>
        <w:t>вмеш</w:t>
      </w:r>
      <w:r w:rsidR="007C63A9">
        <w:rPr>
          <w:sz w:val="24"/>
          <w:lang w:val="ru-RU"/>
        </w:rPr>
        <w:t xml:space="preserve">аться во внутренние дела страны и откровенно посягающих на свободу международной торговли и международного судоходства. </w:t>
      </w:r>
      <w:r w:rsidR="006046F2">
        <w:rPr>
          <w:sz w:val="24"/>
          <w:lang w:val="ru-RU"/>
        </w:rPr>
        <w:t xml:space="preserve">Около половины этих мер являются конкретными действиями по блокаде Кубы, включающими штрафы и санкции разного рода в отношении американских предприятий или третьих стран, включение кубинских предприятий в списки, составленные в одностороннем порядке, продление законов и прокламации о блокаде, объявления о применении Разделов </w:t>
      </w:r>
      <w:r w:rsidR="006046F2" w:rsidRPr="00F40747">
        <w:rPr>
          <w:sz w:val="24"/>
        </w:rPr>
        <w:t>III</w:t>
      </w:r>
      <w:r w:rsidR="006046F2">
        <w:rPr>
          <w:sz w:val="24"/>
        </w:rPr>
        <w:t xml:space="preserve"> </w:t>
      </w:r>
      <w:r w:rsidR="006046F2">
        <w:rPr>
          <w:sz w:val="24"/>
          <w:lang w:val="ru-RU"/>
        </w:rPr>
        <w:t>и</w:t>
      </w:r>
      <w:r w:rsidR="006046F2" w:rsidRPr="006046F2">
        <w:rPr>
          <w:sz w:val="24"/>
          <w:lang w:val="ru-RU"/>
        </w:rPr>
        <w:t xml:space="preserve"> </w:t>
      </w:r>
      <w:r w:rsidR="006046F2" w:rsidRPr="00F40747">
        <w:rPr>
          <w:sz w:val="24"/>
        </w:rPr>
        <w:t>IV</w:t>
      </w:r>
      <w:r w:rsidR="006046F2">
        <w:rPr>
          <w:sz w:val="24"/>
          <w:lang w:val="ru-RU"/>
        </w:rPr>
        <w:t xml:space="preserve"> закона Хелмса-Бертона и внесение изменений в правовое регулирование. </w:t>
      </w:r>
      <w:r w:rsidR="00A643F4">
        <w:rPr>
          <w:sz w:val="24"/>
          <w:lang w:val="ru-RU"/>
        </w:rPr>
        <w:t>Другая группа мер свидетельствует об экстерриториальном применении</w:t>
      </w:r>
      <w:r w:rsidR="00A9645C">
        <w:rPr>
          <w:sz w:val="24"/>
          <w:lang w:val="ru-RU"/>
        </w:rPr>
        <w:t xml:space="preserve"> блокады и соответств</w:t>
      </w:r>
      <w:r w:rsidR="00A643F4">
        <w:rPr>
          <w:sz w:val="24"/>
          <w:lang w:val="ru-RU"/>
        </w:rPr>
        <w:t>ует</w:t>
      </w:r>
      <w:r w:rsidR="00A9645C">
        <w:rPr>
          <w:sz w:val="24"/>
          <w:lang w:val="ru-RU"/>
        </w:rPr>
        <w:t xml:space="preserve"> решениям, принятым </w:t>
      </w:r>
      <w:r w:rsidR="00A643F4">
        <w:rPr>
          <w:sz w:val="24"/>
          <w:lang w:val="ru-RU"/>
        </w:rPr>
        <w:t xml:space="preserve">Госдепартаментом </w:t>
      </w:r>
      <w:r w:rsidR="00A9645C">
        <w:rPr>
          <w:sz w:val="24"/>
          <w:lang w:val="ru-RU"/>
        </w:rPr>
        <w:t xml:space="preserve">против нашей страны.  </w:t>
      </w:r>
    </w:p>
    <w:p w:rsidR="001A3C06" w:rsidRPr="00732115" w:rsidRDefault="001A3C06" w:rsidP="001A3C06">
      <w:pPr>
        <w:spacing w:after="0"/>
        <w:ind w:firstLine="284"/>
        <w:rPr>
          <w:sz w:val="24"/>
          <w:lang w:val="ru-RU"/>
        </w:rPr>
      </w:pPr>
    </w:p>
    <w:p w:rsidR="00A9645C" w:rsidRDefault="00F069DE" w:rsidP="001A3C06">
      <w:pPr>
        <w:spacing w:after="0"/>
        <w:ind w:firstLine="284"/>
        <w:rPr>
          <w:sz w:val="24"/>
          <w:lang w:val="ru-RU"/>
        </w:rPr>
      </w:pPr>
      <w:r>
        <w:rPr>
          <w:sz w:val="24"/>
          <w:lang w:val="ru-RU"/>
        </w:rPr>
        <w:t>Особенн</w:t>
      </w:r>
      <w:r w:rsidR="00C72FF0">
        <w:rPr>
          <w:sz w:val="24"/>
          <w:lang w:val="ru-RU"/>
        </w:rPr>
        <w:t xml:space="preserve">ую тревогу вызывают 5 пакетов санкций, принятых в 2019 году в целях отслеживания предприятий, судов и судоходных компаний, транспортирующих топливо на Кубы, и применения соответствующих мер наказания. Так, были установлены незаконные санкции против 27 компаний, 54 судов и 3 </w:t>
      </w:r>
      <w:r w:rsidR="000D2372">
        <w:rPr>
          <w:sz w:val="24"/>
          <w:lang w:val="ru-RU"/>
        </w:rPr>
        <w:t>гражданских лиц</w:t>
      </w:r>
      <w:r w:rsidR="00483DDB">
        <w:rPr>
          <w:sz w:val="24"/>
          <w:lang w:val="ru-RU"/>
        </w:rPr>
        <w:t xml:space="preserve">, </w:t>
      </w:r>
      <w:r w:rsidR="00A60E63">
        <w:rPr>
          <w:sz w:val="24"/>
          <w:lang w:val="ru-RU"/>
        </w:rPr>
        <w:t>имеющих отношение к</w:t>
      </w:r>
      <w:r w:rsidR="00483DDB">
        <w:rPr>
          <w:sz w:val="24"/>
          <w:lang w:val="ru-RU"/>
        </w:rPr>
        <w:t xml:space="preserve"> этой сфер</w:t>
      </w:r>
      <w:r w:rsidR="00A60E63">
        <w:rPr>
          <w:sz w:val="24"/>
          <w:lang w:val="ru-RU"/>
        </w:rPr>
        <w:t xml:space="preserve">е </w:t>
      </w:r>
      <w:r w:rsidR="00483DDB">
        <w:rPr>
          <w:sz w:val="24"/>
          <w:lang w:val="ru-RU"/>
        </w:rPr>
        <w:t xml:space="preserve">деятельности, при этом ни одна из этих компаний, судов или лиц не имеет американского происхождения и не подпадает под юрисдикцию США. Эти агрессивные действия правительства США представляют собой качественный скачок ужесточения </w:t>
      </w:r>
      <w:r w:rsidR="00A60E63">
        <w:rPr>
          <w:sz w:val="24"/>
          <w:lang w:val="ru-RU"/>
        </w:rPr>
        <w:t xml:space="preserve">блокады </w:t>
      </w:r>
      <w:r w:rsidR="00483DDB">
        <w:rPr>
          <w:sz w:val="24"/>
          <w:lang w:val="ru-RU"/>
        </w:rPr>
        <w:t>и применения не</w:t>
      </w:r>
      <w:r w:rsidR="00376A30">
        <w:rPr>
          <w:sz w:val="24"/>
          <w:lang w:val="ru-RU"/>
        </w:rPr>
        <w:t xml:space="preserve">традиционных мер в мирное время. </w:t>
      </w:r>
      <w:r w:rsidR="00483DDB">
        <w:rPr>
          <w:sz w:val="24"/>
          <w:lang w:val="ru-RU"/>
        </w:rPr>
        <w:t xml:space="preserve"> Речь идет о новом открытом и грубо</w:t>
      </w:r>
      <w:r w:rsidR="00376A30">
        <w:rPr>
          <w:sz w:val="24"/>
          <w:lang w:val="ru-RU"/>
        </w:rPr>
        <w:t>м нарушении норм и принципов, в том числе международных норм торговли, на которы</w:t>
      </w:r>
      <w:r w:rsidR="00A60E63">
        <w:rPr>
          <w:sz w:val="24"/>
          <w:lang w:val="ru-RU"/>
        </w:rPr>
        <w:t>х</w:t>
      </w:r>
      <w:r w:rsidR="00776700">
        <w:rPr>
          <w:sz w:val="24"/>
          <w:lang w:val="ru-RU"/>
        </w:rPr>
        <w:t xml:space="preserve"> </w:t>
      </w:r>
      <w:r w:rsidR="00A60E63">
        <w:rPr>
          <w:sz w:val="24"/>
          <w:lang w:val="ru-RU"/>
        </w:rPr>
        <w:t>основывается</w:t>
      </w:r>
      <w:r w:rsidR="00376A30">
        <w:rPr>
          <w:sz w:val="24"/>
          <w:lang w:val="ru-RU"/>
        </w:rPr>
        <w:t xml:space="preserve"> система международных отношений. Правительство США </w:t>
      </w:r>
      <w:r w:rsidR="0020123E">
        <w:rPr>
          <w:sz w:val="24"/>
          <w:lang w:val="ru-RU"/>
        </w:rPr>
        <w:t>прибегает к угрозам и шантажу в отношении предприятий, поставляющих топливо Кубе</w:t>
      </w:r>
      <w:r w:rsidR="00831916">
        <w:rPr>
          <w:sz w:val="24"/>
          <w:lang w:val="ru-RU"/>
        </w:rPr>
        <w:t xml:space="preserve">, и </w:t>
      </w:r>
      <w:r w:rsidR="00831916">
        <w:rPr>
          <w:sz w:val="24"/>
          <w:lang w:val="ru-RU"/>
        </w:rPr>
        <w:lastRenderedPageBreak/>
        <w:t xml:space="preserve">международных фирм-перевозчиков, не имея на это ни правовых полномочий, ни морального права. </w:t>
      </w:r>
    </w:p>
    <w:p w:rsidR="001A3C06" w:rsidRPr="00F069DE" w:rsidRDefault="001A3C06" w:rsidP="001A3C06">
      <w:pPr>
        <w:spacing w:after="0"/>
        <w:ind w:firstLine="284"/>
        <w:rPr>
          <w:sz w:val="24"/>
          <w:lang w:val="ru-RU"/>
        </w:rPr>
      </w:pPr>
    </w:p>
    <w:p w:rsidR="00A60E63" w:rsidRDefault="00A60E63" w:rsidP="001A3C06">
      <w:pPr>
        <w:spacing w:after="0"/>
        <w:ind w:firstLine="284"/>
        <w:rPr>
          <w:rFonts w:eastAsia="Calibri" w:cs="Arial"/>
          <w:sz w:val="24"/>
          <w:szCs w:val="24"/>
          <w:lang w:val="ru-RU"/>
        </w:rPr>
      </w:pPr>
      <w:r>
        <w:rPr>
          <w:rFonts w:eastAsia="Calibri" w:cs="Arial"/>
          <w:sz w:val="24"/>
          <w:szCs w:val="24"/>
          <w:lang w:val="ru-RU"/>
        </w:rPr>
        <w:t>Эти санкции наносит серьезный ущерб экономической деятельности Кубы и, в частности,</w:t>
      </w:r>
      <w:r w:rsidR="0063324B">
        <w:rPr>
          <w:rFonts w:eastAsia="Calibri" w:cs="Arial"/>
          <w:sz w:val="24"/>
          <w:szCs w:val="24"/>
          <w:lang w:val="ru-RU"/>
        </w:rPr>
        <w:t xml:space="preserve"> сферам, связанным с операциями внешней торговли и иностранными инвестициями. По этой причине Куба была вынуждена принять соответствующие чрезвычайные меры, возможные лишь в организованной стране с солидарным и сплоченным народом, готовым защищать родину от иностранной агрессии и </w:t>
      </w:r>
      <w:r w:rsidR="00405A6F">
        <w:rPr>
          <w:rFonts w:eastAsia="Calibri" w:cs="Arial"/>
          <w:sz w:val="24"/>
          <w:szCs w:val="24"/>
          <w:lang w:val="ru-RU"/>
        </w:rPr>
        <w:t>достигнутую социальную справедливость. Эти</w:t>
      </w:r>
      <w:r w:rsidR="00D91E5D">
        <w:rPr>
          <w:rFonts w:eastAsia="Calibri" w:cs="Arial"/>
          <w:sz w:val="24"/>
          <w:szCs w:val="24"/>
          <w:lang w:val="ru-RU"/>
        </w:rPr>
        <w:t xml:space="preserve"> </w:t>
      </w:r>
      <w:r w:rsidR="00405A6F">
        <w:rPr>
          <w:rFonts w:eastAsia="Calibri" w:cs="Arial"/>
          <w:sz w:val="24"/>
          <w:szCs w:val="24"/>
          <w:lang w:val="ru-RU"/>
        </w:rPr>
        <w:t>меры, включающие более двадцати распоряжений по укреплению государственных социалистических предприятий,</w:t>
      </w:r>
      <w:r w:rsidR="00D91E5D">
        <w:rPr>
          <w:rFonts w:eastAsia="Calibri" w:cs="Arial"/>
          <w:sz w:val="24"/>
          <w:szCs w:val="24"/>
          <w:lang w:val="ru-RU"/>
        </w:rPr>
        <w:t xml:space="preserve"> </w:t>
      </w:r>
      <w:r w:rsidR="00405A6F">
        <w:rPr>
          <w:rFonts w:eastAsia="Calibri" w:cs="Arial"/>
          <w:sz w:val="24"/>
          <w:szCs w:val="24"/>
          <w:lang w:val="ru-RU"/>
        </w:rPr>
        <w:t>направлены</w:t>
      </w:r>
      <w:r w:rsidR="00D91E5D">
        <w:rPr>
          <w:rFonts w:eastAsia="Calibri" w:cs="Arial"/>
          <w:sz w:val="24"/>
          <w:szCs w:val="24"/>
          <w:lang w:val="ru-RU"/>
        </w:rPr>
        <w:t xml:space="preserve"> </w:t>
      </w:r>
      <w:r w:rsidR="00405A6F">
        <w:rPr>
          <w:rFonts w:eastAsia="Calibri" w:cs="Arial"/>
          <w:sz w:val="24"/>
          <w:szCs w:val="24"/>
          <w:lang w:val="ru-RU"/>
        </w:rPr>
        <w:t>на</w:t>
      </w:r>
      <w:r w:rsidR="00D91E5D">
        <w:rPr>
          <w:rFonts w:eastAsia="Calibri" w:cs="Arial"/>
          <w:sz w:val="24"/>
          <w:szCs w:val="24"/>
          <w:lang w:val="ru-RU"/>
        </w:rPr>
        <w:t xml:space="preserve"> </w:t>
      </w:r>
      <w:r w:rsidR="00405A6F">
        <w:rPr>
          <w:rFonts w:eastAsia="Calibri" w:cs="Arial"/>
          <w:sz w:val="24"/>
          <w:szCs w:val="24"/>
          <w:lang w:val="ru-RU"/>
        </w:rPr>
        <w:t>активизацию</w:t>
      </w:r>
      <w:r w:rsidR="00D91E5D">
        <w:rPr>
          <w:rFonts w:eastAsia="Calibri" w:cs="Arial"/>
          <w:sz w:val="24"/>
          <w:szCs w:val="24"/>
          <w:lang w:val="ru-RU"/>
        </w:rPr>
        <w:t xml:space="preserve"> </w:t>
      </w:r>
      <w:r w:rsidR="00405A6F">
        <w:rPr>
          <w:rFonts w:eastAsia="Calibri" w:cs="Arial"/>
          <w:sz w:val="24"/>
          <w:szCs w:val="24"/>
          <w:lang w:val="ru-RU"/>
        </w:rPr>
        <w:t>кубинской</w:t>
      </w:r>
      <w:r w:rsidR="00D91E5D">
        <w:rPr>
          <w:rFonts w:eastAsia="Calibri" w:cs="Arial"/>
          <w:sz w:val="24"/>
          <w:szCs w:val="24"/>
          <w:lang w:val="ru-RU"/>
        </w:rPr>
        <w:t xml:space="preserve"> </w:t>
      </w:r>
      <w:r w:rsidR="00405A6F">
        <w:rPr>
          <w:rFonts w:eastAsia="Calibri" w:cs="Arial"/>
          <w:sz w:val="24"/>
          <w:szCs w:val="24"/>
          <w:lang w:val="ru-RU"/>
        </w:rPr>
        <w:t>экономики</w:t>
      </w:r>
      <w:r w:rsidR="00D91E5D">
        <w:rPr>
          <w:rFonts w:eastAsia="Calibri" w:cs="Arial"/>
          <w:sz w:val="24"/>
          <w:szCs w:val="24"/>
          <w:lang w:val="ru-RU"/>
        </w:rPr>
        <w:t xml:space="preserve"> </w:t>
      </w:r>
      <w:r w:rsidR="00405A6F">
        <w:rPr>
          <w:rFonts w:eastAsia="Calibri" w:cs="Arial"/>
          <w:sz w:val="24"/>
          <w:szCs w:val="24"/>
          <w:lang w:val="ru-RU"/>
        </w:rPr>
        <w:t>и</w:t>
      </w:r>
      <w:r w:rsidR="00D91E5D">
        <w:rPr>
          <w:rFonts w:eastAsia="Calibri" w:cs="Arial"/>
          <w:sz w:val="24"/>
          <w:szCs w:val="24"/>
          <w:lang w:val="ru-RU"/>
        </w:rPr>
        <w:t xml:space="preserve"> </w:t>
      </w:r>
      <w:r w:rsidR="00405A6F">
        <w:rPr>
          <w:rFonts w:eastAsia="Calibri" w:cs="Arial"/>
          <w:sz w:val="24"/>
          <w:szCs w:val="24"/>
          <w:lang w:val="ru-RU"/>
        </w:rPr>
        <w:t>смягчение</w:t>
      </w:r>
      <w:r w:rsidR="00D91E5D">
        <w:rPr>
          <w:rFonts w:eastAsia="Calibri" w:cs="Arial"/>
          <w:sz w:val="24"/>
          <w:szCs w:val="24"/>
          <w:lang w:val="ru-RU"/>
        </w:rPr>
        <w:t xml:space="preserve"> </w:t>
      </w:r>
      <w:r w:rsidR="00405A6F">
        <w:rPr>
          <w:rFonts w:eastAsia="Calibri" w:cs="Arial"/>
          <w:sz w:val="24"/>
          <w:szCs w:val="24"/>
          <w:lang w:val="ru-RU"/>
        </w:rPr>
        <w:t>действия</w:t>
      </w:r>
      <w:r w:rsidR="00D91E5D">
        <w:rPr>
          <w:rFonts w:eastAsia="Calibri" w:cs="Arial"/>
          <w:sz w:val="24"/>
          <w:szCs w:val="24"/>
          <w:lang w:val="ru-RU"/>
        </w:rPr>
        <w:t xml:space="preserve"> </w:t>
      </w:r>
      <w:r w:rsidR="00405A6F">
        <w:rPr>
          <w:rFonts w:eastAsia="Calibri" w:cs="Arial"/>
          <w:sz w:val="24"/>
          <w:szCs w:val="24"/>
          <w:lang w:val="ru-RU"/>
        </w:rPr>
        <w:t>блокады</w:t>
      </w:r>
      <w:r w:rsidR="00405A6F" w:rsidRPr="00405A6F">
        <w:rPr>
          <w:rFonts w:eastAsia="Calibri" w:cs="Arial"/>
          <w:sz w:val="24"/>
          <w:szCs w:val="24"/>
          <w:lang w:val="ru-RU"/>
        </w:rPr>
        <w:t>.</w:t>
      </w:r>
    </w:p>
    <w:p w:rsidR="001A3C06" w:rsidRPr="00405A6F" w:rsidRDefault="001A3C06" w:rsidP="001A3C06">
      <w:pPr>
        <w:spacing w:after="0"/>
        <w:ind w:firstLine="284"/>
        <w:rPr>
          <w:rFonts w:eastAsia="Calibri" w:cs="Arial"/>
          <w:sz w:val="24"/>
          <w:szCs w:val="24"/>
          <w:lang w:val="ru-RU"/>
        </w:rPr>
      </w:pPr>
    </w:p>
    <w:p w:rsidR="00405A6F" w:rsidRDefault="009B3AB4" w:rsidP="001A3C06">
      <w:pPr>
        <w:spacing w:after="0"/>
        <w:ind w:firstLine="284"/>
        <w:rPr>
          <w:rFonts w:eastAsia="Calibri" w:cs="Arial"/>
          <w:sz w:val="24"/>
          <w:szCs w:val="24"/>
          <w:lang w:val="ru-RU"/>
        </w:rPr>
      </w:pPr>
      <w:r>
        <w:rPr>
          <w:rFonts w:eastAsia="Calibri" w:cs="Arial"/>
          <w:sz w:val="24"/>
          <w:szCs w:val="24"/>
          <w:lang w:val="ru-RU"/>
        </w:rPr>
        <w:t>Ни одному</w:t>
      </w:r>
      <w:r w:rsidR="00405A6F">
        <w:rPr>
          <w:rFonts w:eastAsia="Calibri" w:cs="Arial"/>
          <w:sz w:val="24"/>
          <w:szCs w:val="24"/>
          <w:lang w:val="ru-RU"/>
        </w:rPr>
        <w:t xml:space="preserve"> кубинск</w:t>
      </w:r>
      <w:r>
        <w:rPr>
          <w:rFonts w:eastAsia="Calibri" w:cs="Arial"/>
          <w:sz w:val="24"/>
          <w:szCs w:val="24"/>
          <w:lang w:val="ru-RU"/>
        </w:rPr>
        <w:t>ому</w:t>
      </w:r>
      <w:r w:rsidR="00405A6F">
        <w:rPr>
          <w:rFonts w:eastAsia="Calibri" w:cs="Arial"/>
          <w:sz w:val="24"/>
          <w:szCs w:val="24"/>
          <w:lang w:val="ru-RU"/>
        </w:rPr>
        <w:t xml:space="preserve"> гражданин</w:t>
      </w:r>
      <w:r>
        <w:rPr>
          <w:rFonts w:eastAsia="Calibri" w:cs="Arial"/>
          <w:sz w:val="24"/>
          <w:szCs w:val="24"/>
          <w:lang w:val="ru-RU"/>
        </w:rPr>
        <w:t>у</w:t>
      </w:r>
      <w:r w:rsidR="00405A6F">
        <w:rPr>
          <w:rFonts w:eastAsia="Calibri" w:cs="Arial"/>
          <w:sz w:val="24"/>
          <w:szCs w:val="24"/>
          <w:lang w:val="ru-RU"/>
        </w:rPr>
        <w:t>, ни одн</w:t>
      </w:r>
      <w:r>
        <w:rPr>
          <w:rFonts w:eastAsia="Calibri" w:cs="Arial"/>
          <w:sz w:val="24"/>
          <w:szCs w:val="24"/>
          <w:lang w:val="ru-RU"/>
        </w:rPr>
        <w:t>ой</w:t>
      </w:r>
      <w:r w:rsidR="00405A6F">
        <w:rPr>
          <w:rFonts w:eastAsia="Calibri" w:cs="Arial"/>
          <w:sz w:val="24"/>
          <w:szCs w:val="24"/>
          <w:lang w:val="ru-RU"/>
        </w:rPr>
        <w:t xml:space="preserve"> сфер</w:t>
      </w:r>
      <w:r>
        <w:rPr>
          <w:rFonts w:eastAsia="Calibri" w:cs="Arial"/>
          <w:sz w:val="24"/>
          <w:szCs w:val="24"/>
          <w:lang w:val="ru-RU"/>
        </w:rPr>
        <w:t>е</w:t>
      </w:r>
      <w:r w:rsidR="00405A6F">
        <w:rPr>
          <w:rFonts w:eastAsia="Calibri" w:cs="Arial"/>
          <w:sz w:val="24"/>
          <w:szCs w:val="24"/>
          <w:lang w:val="ru-RU"/>
        </w:rPr>
        <w:t xml:space="preserve"> кубинской экономики не </w:t>
      </w:r>
      <w:r>
        <w:rPr>
          <w:rFonts w:eastAsia="Calibri" w:cs="Arial"/>
          <w:sz w:val="24"/>
          <w:szCs w:val="24"/>
          <w:lang w:val="ru-RU"/>
        </w:rPr>
        <w:t xml:space="preserve">удалось не почувствовать на себе </w:t>
      </w:r>
      <w:r w:rsidR="005A37F2">
        <w:rPr>
          <w:rFonts w:eastAsia="Calibri" w:cs="Arial"/>
          <w:sz w:val="24"/>
          <w:szCs w:val="24"/>
          <w:lang w:val="ru-RU"/>
        </w:rPr>
        <w:t xml:space="preserve">губительное действие блокады, которая препятствует суверенному развитию, на которое имеет право любая страна. Поэтому эта односторонняя политика является главной преградой для выполнения Национального плана социально-экономического развития Кубы на период до 2030 года, а также осуществления Повестки дня в области устойчивого развития на период до 2030 года и ее целей.   </w:t>
      </w:r>
    </w:p>
    <w:p w:rsidR="001A3C06" w:rsidRPr="00405A6F" w:rsidRDefault="001A3C06" w:rsidP="001A3C06">
      <w:pPr>
        <w:spacing w:after="0"/>
        <w:ind w:firstLine="284"/>
        <w:rPr>
          <w:rFonts w:eastAsia="Calibri" w:cs="Arial"/>
          <w:sz w:val="24"/>
          <w:szCs w:val="24"/>
          <w:lang w:val="ru-RU"/>
        </w:rPr>
      </w:pPr>
    </w:p>
    <w:p w:rsidR="00D91E5D" w:rsidRDefault="0088577A" w:rsidP="00D91E5D">
      <w:pPr>
        <w:spacing w:after="0"/>
        <w:ind w:firstLine="708"/>
        <w:rPr>
          <w:rFonts w:eastAsia="Calibri"/>
          <w:sz w:val="24"/>
          <w:lang w:val="ru-RU"/>
        </w:rPr>
      </w:pPr>
      <w:r>
        <w:rPr>
          <w:rFonts w:eastAsia="Calibri"/>
          <w:sz w:val="24"/>
          <w:lang w:val="ru-RU"/>
        </w:rPr>
        <w:t>Вследствие применения норм</w:t>
      </w:r>
      <w:r w:rsidR="00A84B42">
        <w:rPr>
          <w:rFonts w:eastAsia="Calibri"/>
          <w:sz w:val="24"/>
          <w:lang w:val="ru-RU"/>
        </w:rPr>
        <w:t xml:space="preserve"> блокады </w:t>
      </w:r>
      <w:r>
        <w:rPr>
          <w:rFonts w:eastAsia="Calibri"/>
          <w:sz w:val="24"/>
          <w:lang w:val="ru-RU"/>
        </w:rPr>
        <w:t xml:space="preserve">кубинцы, проживающие за границей, также сталкиваются с проблемами в своей повседневной жизни. Они не имеют возможности открывать банковские счета, пользоваться определенными кредитными картами или отправлять переводы в обычном порядке только потому, что </w:t>
      </w:r>
      <w:r w:rsidR="00A57193">
        <w:rPr>
          <w:rFonts w:eastAsia="Calibri"/>
          <w:sz w:val="24"/>
          <w:lang w:val="ru-RU"/>
        </w:rPr>
        <w:t xml:space="preserve">они являются гражданами Кубы.  </w:t>
      </w:r>
    </w:p>
    <w:p w:rsidR="00D91E5D" w:rsidRDefault="00D91E5D" w:rsidP="00D91E5D">
      <w:pPr>
        <w:spacing w:after="0"/>
        <w:ind w:firstLine="708"/>
        <w:rPr>
          <w:rFonts w:eastAsia="Calibri"/>
          <w:sz w:val="24"/>
          <w:lang w:val="ru-RU"/>
        </w:rPr>
      </w:pPr>
    </w:p>
    <w:p w:rsidR="00A57193" w:rsidRPr="00D91E5D" w:rsidRDefault="00A57193" w:rsidP="001A3C06">
      <w:pPr>
        <w:spacing w:after="0"/>
        <w:ind w:firstLine="284"/>
        <w:rPr>
          <w:rFonts w:eastAsia="Calibri"/>
          <w:sz w:val="24"/>
          <w:lang w:val="ru-RU"/>
        </w:rPr>
      </w:pPr>
      <w:r>
        <w:rPr>
          <w:sz w:val="24"/>
          <w:szCs w:val="24"/>
          <w:lang w:val="ru-RU"/>
        </w:rPr>
        <w:t>Об эскалации агрессивного поведения правительства США свидетельствует жесткий прессинг в отношении ряда стран, особенно стран Латинской Америки и Карибского бассейна,</w:t>
      </w:r>
      <w:r w:rsidR="00DA6D84">
        <w:rPr>
          <w:sz w:val="24"/>
          <w:szCs w:val="24"/>
          <w:lang w:val="ru-RU"/>
        </w:rPr>
        <w:t xml:space="preserve"> направленный на подрыв поддержки проекта резолюции против блокады, представленного Кубой в Генеральной ассамблее Организации Объединенных Наций 6-7 ноября 2019 года. Несмотря на </w:t>
      </w:r>
      <w:r w:rsidR="00724736">
        <w:rPr>
          <w:sz w:val="24"/>
          <w:szCs w:val="24"/>
          <w:lang w:val="ru-RU"/>
        </w:rPr>
        <w:t>манипуляции и шантаж результаты голосования ГА вновь свидетельствовали о поддержке дела кубинцев со стороны подавляющего большинства стран международного сообщества.</w:t>
      </w:r>
    </w:p>
    <w:p w:rsidR="00D91E5D" w:rsidRDefault="00D91E5D" w:rsidP="00D91E5D">
      <w:pPr>
        <w:tabs>
          <w:tab w:val="num" w:pos="540"/>
          <w:tab w:val="left" w:pos="9000"/>
          <w:tab w:val="left" w:pos="9639"/>
        </w:tabs>
        <w:spacing w:after="0"/>
        <w:ind w:right="-54"/>
        <w:rPr>
          <w:sz w:val="24"/>
          <w:szCs w:val="24"/>
          <w:lang w:val="ru-RU"/>
        </w:rPr>
      </w:pPr>
    </w:p>
    <w:p w:rsidR="009672C2" w:rsidRDefault="009672C2" w:rsidP="001A3C06">
      <w:pPr>
        <w:tabs>
          <w:tab w:val="num" w:pos="540"/>
          <w:tab w:val="left" w:pos="9000"/>
          <w:tab w:val="left" w:pos="9639"/>
        </w:tabs>
        <w:spacing w:after="0"/>
        <w:ind w:right="-54" w:firstLine="284"/>
        <w:rPr>
          <w:bCs/>
          <w:sz w:val="24"/>
          <w:szCs w:val="24"/>
          <w:lang w:val="ru-RU"/>
        </w:rPr>
      </w:pPr>
      <w:r w:rsidRPr="0023733F">
        <w:rPr>
          <w:bCs/>
          <w:sz w:val="24"/>
          <w:szCs w:val="24"/>
          <w:lang w:val="ru-RU"/>
        </w:rPr>
        <w:t>Блокада является массовым, вопиющим и систематическим нарушением прав всего кубинского народа</w:t>
      </w:r>
      <w:r>
        <w:rPr>
          <w:bCs/>
          <w:sz w:val="24"/>
          <w:szCs w:val="24"/>
          <w:lang w:val="ru-RU"/>
        </w:rPr>
        <w:t xml:space="preserve">. По своему характеру, принимая во внимание преследуемые ею цели и политическую, правовую и административную структуру, лежащую в ее основе, блокада </w:t>
      </w:r>
      <w:r w:rsidRPr="0023733F">
        <w:rPr>
          <w:bCs/>
          <w:sz w:val="24"/>
          <w:szCs w:val="24"/>
          <w:lang w:val="ru-RU"/>
        </w:rPr>
        <w:t>расценивается как акт геноцида в силу Женевской конвенции о предупреждении преступления геноцида и наказании за него от 1948 года</w:t>
      </w:r>
      <w:r>
        <w:rPr>
          <w:bCs/>
          <w:sz w:val="24"/>
          <w:szCs w:val="24"/>
          <w:lang w:val="ru-RU"/>
        </w:rPr>
        <w:t>.</w:t>
      </w:r>
    </w:p>
    <w:p w:rsidR="009672C2" w:rsidRPr="009672C2" w:rsidRDefault="009672C2" w:rsidP="00D91E5D">
      <w:pPr>
        <w:tabs>
          <w:tab w:val="num" w:pos="540"/>
          <w:tab w:val="left" w:pos="9000"/>
          <w:tab w:val="left" w:pos="9639"/>
        </w:tabs>
        <w:spacing w:after="0"/>
        <w:ind w:right="-54"/>
        <w:rPr>
          <w:sz w:val="24"/>
          <w:szCs w:val="24"/>
          <w:lang w:val="ru-RU"/>
        </w:rPr>
      </w:pPr>
    </w:p>
    <w:p w:rsidR="001A3C06" w:rsidRDefault="009672C2" w:rsidP="001A3C06">
      <w:pPr>
        <w:tabs>
          <w:tab w:val="num" w:pos="540"/>
          <w:tab w:val="left" w:pos="9000"/>
          <w:tab w:val="left" w:pos="9639"/>
        </w:tabs>
        <w:spacing w:after="0"/>
        <w:ind w:right="-54" w:firstLine="284"/>
        <w:rPr>
          <w:rFonts w:cs="Arial"/>
          <w:sz w:val="24"/>
          <w:szCs w:val="24"/>
          <w:lang w:val="ru-RU"/>
        </w:rPr>
      </w:pPr>
      <w:r>
        <w:rPr>
          <w:rFonts w:cs="Arial"/>
          <w:sz w:val="24"/>
          <w:szCs w:val="24"/>
          <w:lang w:val="ru-RU"/>
        </w:rPr>
        <w:t xml:space="preserve">За период с апреля 2019 года по март 2020 года потери, понесенные Кубой вследствие блокады, составляют около </w:t>
      </w:r>
      <w:r w:rsidRPr="009672C2">
        <w:rPr>
          <w:rFonts w:cs="Arial"/>
          <w:b/>
          <w:sz w:val="24"/>
          <w:szCs w:val="24"/>
          <w:lang w:val="ru-RU"/>
        </w:rPr>
        <w:t>5 570 300 000 долларов США</w:t>
      </w:r>
      <w:r>
        <w:rPr>
          <w:rFonts w:cs="Arial"/>
          <w:sz w:val="24"/>
          <w:szCs w:val="24"/>
          <w:lang w:val="ru-RU"/>
        </w:rPr>
        <w:t>. Эта</w:t>
      </w:r>
      <w:r w:rsidR="00D91E5D">
        <w:rPr>
          <w:rFonts w:cs="Arial"/>
          <w:sz w:val="24"/>
          <w:szCs w:val="24"/>
          <w:lang w:val="ru-RU"/>
        </w:rPr>
        <w:t xml:space="preserve"> </w:t>
      </w:r>
      <w:r>
        <w:rPr>
          <w:rFonts w:cs="Arial"/>
          <w:sz w:val="24"/>
          <w:szCs w:val="24"/>
          <w:lang w:val="ru-RU"/>
        </w:rPr>
        <w:lastRenderedPageBreak/>
        <w:t>сумма</w:t>
      </w:r>
      <w:r w:rsidR="00D91E5D">
        <w:rPr>
          <w:rFonts w:cs="Arial"/>
          <w:sz w:val="24"/>
          <w:szCs w:val="24"/>
          <w:lang w:val="ru-RU"/>
        </w:rPr>
        <w:t xml:space="preserve"> в</w:t>
      </w:r>
      <w:r w:rsidRPr="009672C2">
        <w:rPr>
          <w:rFonts w:cs="Arial"/>
          <w:sz w:val="24"/>
          <w:szCs w:val="24"/>
          <w:lang w:val="ru-RU"/>
        </w:rPr>
        <w:t xml:space="preserve"> 1</w:t>
      </w:r>
      <w:r w:rsidRPr="009672C2">
        <w:rPr>
          <w:rFonts w:cs="Arial"/>
          <w:sz w:val="24"/>
          <w:szCs w:val="24"/>
          <w:lang w:val="es-ES_tradnl"/>
        </w:rPr>
        <w:t> </w:t>
      </w:r>
      <w:r w:rsidRPr="009672C2">
        <w:rPr>
          <w:rFonts w:cs="Arial"/>
          <w:sz w:val="24"/>
          <w:szCs w:val="24"/>
          <w:lang w:val="ru-RU"/>
        </w:rPr>
        <w:t>226</w:t>
      </w:r>
      <w:r w:rsidRPr="009672C2">
        <w:rPr>
          <w:rFonts w:cs="Arial"/>
          <w:sz w:val="24"/>
          <w:szCs w:val="24"/>
          <w:lang w:val="es-ES_tradnl"/>
        </w:rPr>
        <w:t> </w:t>
      </w:r>
      <w:r w:rsidRPr="009672C2">
        <w:rPr>
          <w:rFonts w:cs="Arial"/>
          <w:sz w:val="24"/>
          <w:szCs w:val="24"/>
          <w:lang w:val="ru-RU"/>
        </w:rPr>
        <w:t>000</w:t>
      </w:r>
      <w:r w:rsidRPr="009672C2">
        <w:rPr>
          <w:rFonts w:cs="Arial"/>
          <w:sz w:val="24"/>
          <w:szCs w:val="24"/>
          <w:lang w:val="es-ES_tradnl"/>
        </w:rPr>
        <w:t> </w:t>
      </w:r>
      <w:r w:rsidRPr="009672C2">
        <w:rPr>
          <w:rFonts w:cs="Arial"/>
          <w:sz w:val="24"/>
          <w:szCs w:val="24"/>
          <w:lang w:val="ru-RU"/>
        </w:rPr>
        <w:t xml:space="preserve">000 </w:t>
      </w:r>
      <w:r>
        <w:rPr>
          <w:rFonts w:cs="Arial"/>
          <w:sz w:val="24"/>
          <w:szCs w:val="24"/>
          <w:lang w:val="ru-RU"/>
        </w:rPr>
        <w:t>долларов</w:t>
      </w:r>
      <w:r w:rsidR="00D91E5D">
        <w:rPr>
          <w:rFonts w:cs="Arial"/>
          <w:sz w:val="24"/>
          <w:szCs w:val="24"/>
          <w:lang w:val="ru-RU"/>
        </w:rPr>
        <w:t xml:space="preserve"> </w:t>
      </w:r>
      <w:r>
        <w:rPr>
          <w:rFonts w:cs="Arial"/>
          <w:sz w:val="24"/>
          <w:szCs w:val="24"/>
          <w:lang w:val="ru-RU"/>
        </w:rPr>
        <w:t>США</w:t>
      </w:r>
      <w:r w:rsidR="00D91E5D">
        <w:rPr>
          <w:rFonts w:cs="Arial"/>
          <w:sz w:val="24"/>
          <w:szCs w:val="24"/>
          <w:lang w:val="ru-RU"/>
        </w:rPr>
        <w:t xml:space="preserve"> </w:t>
      </w:r>
      <w:r>
        <w:rPr>
          <w:rFonts w:cs="Arial"/>
          <w:sz w:val="24"/>
          <w:szCs w:val="24"/>
          <w:lang w:val="ru-RU"/>
        </w:rPr>
        <w:t>больше</w:t>
      </w:r>
      <w:r w:rsidR="00D91E5D">
        <w:rPr>
          <w:rFonts w:cs="Arial"/>
          <w:sz w:val="24"/>
          <w:szCs w:val="24"/>
          <w:lang w:val="ru-RU"/>
        </w:rPr>
        <w:t xml:space="preserve"> </w:t>
      </w:r>
      <w:r>
        <w:rPr>
          <w:rFonts w:cs="Arial"/>
          <w:sz w:val="24"/>
          <w:szCs w:val="24"/>
          <w:lang w:val="ru-RU"/>
        </w:rPr>
        <w:t>по</w:t>
      </w:r>
      <w:r w:rsidR="00D91E5D">
        <w:rPr>
          <w:rFonts w:cs="Arial"/>
          <w:sz w:val="24"/>
          <w:szCs w:val="24"/>
          <w:lang w:val="ru-RU"/>
        </w:rPr>
        <w:t xml:space="preserve"> </w:t>
      </w:r>
      <w:r>
        <w:rPr>
          <w:rFonts w:cs="Arial"/>
          <w:sz w:val="24"/>
          <w:szCs w:val="24"/>
          <w:lang w:val="ru-RU"/>
        </w:rPr>
        <w:t>сравнению</w:t>
      </w:r>
      <w:r w:rsidR="00D91E5D">
        <w:rPr>
          <w:rFonts w:cs="Arial"/>
          <w:sz w:val="24"/>
          <w:szCs w:val="24"/>
          <w:lang w:val="ru-RU"/>
        </w:rPr>
        <w:t xml:space="preserve"> </w:t>
      </w:r>
      <w:r>
        <w:rPr>
          <w:rFonts w:cs="Arial"/>
          <w:sz w:val="24"/>
          <w:szCs w:val="24"/>
          <w:lang w:val="ru-RU"/>
        </w:rPr>
        <w:t>с</w:t>
      </w:r>
      <w:r w:rsidR="00D91E5D">
        <w:rPr>
          <w:rFonts w:cs="Arial"/>
          <w:sz w:val="24"/>
          <w:szCs w:val="24"/>
          <w:lang w:val="ru-RU"/>
        </w:rPr>
        <w:t xml:space="preserve"> </w:t>
      </w:r>
      <w:r>
        <w:rPr>
          <w:rFonts w:cs="Arial"/>
          <w:sz w:val="24"/>
          <w:szCs w:val="24"/>
          <w:lang w:val="ru-RU"/>
        </w:rPr>
        <w:t>предыдущим</w:t>
      </w:r>
      <w:r w:rsidR="00D91E5D">
        <w:rPr>
          <w:rFonts w:cs="Arial"/>
          <w:sz w:val="24"/>
          <w:szCs w:val="24"/>
          <w:lang w:val="ru-RU"/>
        </w:rPr>
        <w:t xml:space="preserve"> </w:t>
      </w:r>
      <w:r>
        <w:rPr>
          <w:rFonts w:cs="Arial"/>
          <w:sz w:val="24"/>
          <w:szCs w:val="24"/>
          <w:lang w:val="ru-RU"/>
        </w:rPr>
        <w:t>периодом</w:t>
      </w:r>
      <w:r w:rsidRPr="009672C2">
        <w:rPr>
          <w:rFonts w:cs="Arial"/>
          <w:sz w:val="24"/>
          <w:szCs w:val="24"/>
          <w:lang w:val="ru-RU"/>
        </w:rPr>
        <w:t>.</w:t>
      </w:r>
      <w:r>
        <w:rPr>
          <w:rFonts w:cs="Arial"/>
          <w:sz w:val="24"/>
          <w:szCs w:val="24"/>
          <w:lang w:val="ru-RU"/>
        </w:rPr>
        <w:t xml:space="preserve"> Впервые общая сумма потерь, понесенных из-за этой политики в этом году, превышает пять миллиардов долларов</w:t>
      </w:r>
      <w:r w:rsidR="007A1EDD">
        <w:rPr>
          <w:rFonts w:cs="Arial"/>
          <w:sz w:val="24"/>
          <w:szCs w:val="24"/>
          <w:lang w:val="ru-RU"/>
        </w:rPr>
        <w:t xml:space="preserve">, что </w:t>
      </w:r>
      <w:r w:rsidR="00D91628">
        <w:rPr>
          <w:rFonts w:cs="Arial"/>
          <w:sz w:val="24"/>
          <w:szCs w:val="24"/>
          <w:lang w:val="ru-RU"/>
        </w:rPr>
        <w:t xml:space="preserve">показывает, до какой степени усилилась блокада за рассматриваемый в данном докладе период. Подсчитанный ущерб не включает </w:t>
      </w:r>
      <w:r w:rsidR="0066574C">
        <w:rPr>
          <w:rFonts w:cs="Arial"/>
          <w:sz w:val="24"/>
          <w:szCs w:val="24"/>
          <w:lang w:val="ru-RU"/>
        </w:rPr>
        <w:t>убытки</w:t>
      </w:r>
      <w:r w:rsidR="00D91628">
        <w:rPr>
          <w:rFonts w:cs="Arial"/>
          <w:sz w:val="24"/>
          <w:szCs w:val="24"/>
          <w:lang w:val="ru-RU"/>
        </w:rPr>
        <w:t>, понесенные вследствие действий правительства США во время пандемии</w:t>
      </w:r>
      <w:r w:rsidR="00D91E5D">
        <w:rPr>
          <w:rFonts w:cs="Arial"/>
          <w:sz w:val="24"/>
          <w:szCs w:val="24"/>
          <w:lang w:val="ru-RU"/>
        </w:rPr>
        <w:t xml:space="preserve"> </w:t>
      </w:r>
      <w:r w:rsidR="00D91628" w:rsidRPr="005C580C">
        <w:rPr>
          <w:rFonts w:cs="Arial"/>
          <w:sz w:val="24"/>
          <w:szCs w:val="24"/>
        </w:rPr>
        <w:t>COVID</w:t>
      </w:r>
      <w:r w:rsidR="00D91628" w:rsidRPr="00D91628">
        <w:rPr>
          <w:rFonts w:cs="Arial"/>
          <w:sz w:val="24"/>
          <w:szCs w:val="24"/>
          <w:lang w:val="ru-RU"/>
        </w:rPr>
        <w:t>-19</w:t>
      </w:r>
      <w:r w:rsidR="00D91628">
        <w:rPr>
          <w:rFonts w:cs="Arial"/>
          <w:sz w:val="24"/>
          <w:szCs w:val="24"/>
          <w:lang w:val="ru-RU"/>
        </w:rPr>
        <w:t xml:space="preserve">, поскольку эти </w:t>
      </w:r>
      <w:r w:rsidR="00D91E5D">
        <w:rPr>
          <w:rFonts w:cs="Arial"/>
          <w:sz w:val="24"/>
          <w:szCs w:val="24"/>
          <w:lang w:val="ru-RU"/>
        </w:rPr>
        <w:t>санкции</w:t>
      </w:r>
      <w:r w:rsidR="00D91628">
        <w:rPr>
          <w:rFonts w:cs="Arial"/>
          <w:sz w:val="24"/>
          <w:szCs w:val="24"/>
          <w:lang w:val="ru-RU"/>
        </w:rPr>
        <w:t xml:space="preserve"> были </w:t>
      </w:r>
      <w:r w:rsidR="00D91E5D">
        <w:rPr>
          <w:rFonts w:cs="Arial"/>
          <w:sz w:val="24"/>
          <w:szCs w:val="24"/>
          <w:lang w:val="ru-RU"/>
        </w:rPr>
        <w:t>установлены</w:t>
      </w:r>
      <w:r w:rsidR="00D91628">
        <w:rPr>
          <w:rFonts w:cs="Arial"/>
          <w:sz w:val="24"/>
          <w:szCs w:val="24"/>
          <w:lang w:val="ru-RU"/>
        </w:rPr>
        <w:t xml:space="preserve"> </w:t>
      </w:r>
      <w:r w:rsidR="0066574C">
        <w:rPr>
          <w:rFonts w:cs="Arial"/>
          <w:sz w:val="24"/>
          <w:szCs w:val="24"/>
          <w:lang w:val="ru-RU"/>
        </w:rPr>
        <w:t>позже рассматриваемого периода</w:t>
      </w:r>
      <w:r w:rsidR="00D91628">
        <w:rPr>
          <w:rFonts w:cs="Arial"/>
          <w:sz w:val="24"/>
          <w:szCs w:val="24"/>
          <w:lang w:val="ru-RU"/>
        </w:rPr>
        <w:t xml:space="preserve">.    </w:t>
      </w:r>
    </w:p>
    <w:p w:rsidR="001A3C06" w:rsidRDefault="001A3C06" w:rsidP="001A3C06">
      <w:pPr>
        <w:tabs>
          <w:tab w:val="num" w:pos="540"/>
          <w:tab w:val="left" w:pos="9000"/>
          <w:tab w:val="left" w:pos="9639"/>
        </w:tabs>
        <w:spacing w:after="0"/>
        <w:ind w:right="-54" w:firstLine="284"/>
        <w:rPr>
          <w:rFonts w:cs="Arial"/>
          <w:sz w:val="24"/>
          <w:szCs w:val="24"/>
          <w:lang w:val="ru-RU"/>
        </w:rPr>
      </w:pPr>
    </w:p>
    <w:p w:rsidR="001A3C06" w:rsidRDefault="0066574C" w:rsidP="001A3C06">
      <w:pPr>
        <w:tabs>
          <w:tab w:val="num" w:pos="540"/>
          <w:tab w:val="left" w:pos="9000"/>
          <w:tab w:val="left" w:pos="9639"/>
        </w:tabs>
        <w:spacing w:after="0"/>
        <w:ind w:right="-54" w:firstLine="284"/>
        <w:rPr>
          <w:rFonts w:cs="Arial"/>
          <w:sz w:val="24"/>
          <w:szCs w:val="24"/>
          <w:lang w:val="ru-RU"/>
        </w:rPr>
      </w:pPr>
      <w:r>
        <w:rPr>
          <w:rFonts w:cs="Arial"/>
          <w:sz w:val="24"/>
          <w:szCs w:val="24"/>
          <w:lang w:val="ru-RU"/>
        </w:rPr>
        <w:t xml:space="preserve">По текущим ценам вследствие применения этой политики на протяжении почти шести десятилетий понесенные убытки достигают </w:t>
      </w:r>
      <w:r w:rsidRPr="00A07CB8">
        <w:rPr>
          <w:rFonts w:cs="Arial"/>
          <w:b/>
          <w:sz w:val="24"/>
          <w:szCs w:val="24"/>
          <w:lang w:val="ru-RU"/>
        </w:rPr>
        <w:t>1</w:t>
      </w:r>
      <w:r>
        <w:rPr>
          <w:rFonts w:cs="Arial"/>
          <w:b/>
          <w:sz w:val="24"/>
          <w:szCs w:val="24"/>
          <w:lang w:val="ru-RU"/>
        </w:rPr>
        <w:t>44</w:t>
      </w:r>
      <w:r w:rsidRPr="00A07CB8">
        <w:rPr>
          <w:rFonts w:cs="Arial"/>
          <w:b/>
          <w:sz w:val="24"/>
          <w:szCs w:val="24"/>
          <w:lang w:val="ru-RU"/>
        </w:rPr>
        <w:t> </w:t>
      </w:r>
      <w:r>
        <w:rPr>
          <w:rFonts w:cs="Arial"/>
          <w:b/>
          <w:sz w:val="24"/>
          <w:szCs w:val="24"/>
          <w:lang w:val="ru-RU"/>
        </w:rPr>
        <w:t>413</w:t>
      </w:r>
      <w:r w:rsidRPr="00A07CB8">
        <w:rPr>
          <w:rFonts w:cs="Arial"/>
          <w:b/>
          <w:sz w:val="24"/>
          <w:szCs w:val="24"/>
          <w:lang w:val="ru-RU"/>
        </w:rPr>
        <w:t> 400 000</w:t>
      </w:r>
      <w:r>
        <w:rPr>
          <w:rFonts w:cs="Arial"/>
          <w:sz w:val="24"/>
          <w:szCs w:val="24"/>
          <w:lang w:val="ru-RU"/>
        </w:rPr>
        <w:t xml:space="preserve"> долларов США. Размер причиненного блокадой ущерба с учетом обесценения доллара относительно стоимости золота на международном рынке составляет более </w:t>
      </w:r>
      <w:r w:rsidR="00AA5EBF">
        <w:rPr>
          <w:rFonts w:cs="Arial"/>
          <w:sz w:val="24"/>
          <w:szCs w:val="24"/>
          <w:lang w:val="ru-RU"/>
        </w:rPr>
        <w:t>1 098 008</w:t>
      </w:r>
      <w:r>
        <w:rPr>
          <w:rFonts w:cs="Arial"/>
          <w:sz w:val="24"/>
          <w:szCs w:val="24"/>
          <w:lang w:val="ru-RU"/>
        </w:rPr>
        <w:t xml:space="preserve"> 000 000 долларов США, то есть на </w:t>
      </w:r>
      <w:r w:rsidR="00AA5EBF">
        <w:rPr>
          <w:rFonts w:cs="Arial"/>
          <w:sz w:val="24"/>
          <w:szCs w:val="24"/>
          <w:lang w:val="ru-RU"/>
        </w:rPr>
        <w:t>19% больше</w:t>
      </w:r>
      <w:r>
        <w:rPr>
          <w:rFonts w:cs="Arial"/>
          <w:sz w:val="24"/>
          <w:szCs w:val="24"/>
          <w:lang w:val="ru-RU"/>
        </w:rPr>
        <w:t xml:space="preserve"> по сравнению с предыдущим периодом из-за </w:t>
      </w:r>
      <w:r w:rsidR="00AA5EBF">
        <w:rPr>
          <w:rFonts w:cs="Arial"/>
          <w:sz w:val="24"/>
          <w:szCs w:val="24"/>
          <w:lang w:val="ru-RU"/>
        </w:rPr>
        <w:t>повышения</w:t>
      </w:r>
      <w:r>
        <w:rPr>
          <w:rFonts w:cs="Arial"/>
          <w:sz w:val="24"/>
          <w:szCs w:val="24"/>
          <w:lang w:val="ru-RU"/>
        </w:rPr>
        <w:t xml:space="preserve"> стоимости золота на 1</w:t>
      </w:r>
      <w:r w:rsidR="00AA5EBF">
        <w:rPr>
          <w:rFonts w:cs="Arial"/>
          <w:sz w:val="24"/>
          <w:szCs w:val="24"/>
          <w:lang w:val="ru-RU"/>
        </w:rPr>
        <w:t>8</w:t>
      </w:r>
      <w:r w:rsidR="001A3C06">
        <w:rPr>
          <w:rFonts w:cs="Arial"/>
          <w:sz w:val="24"/>
          <w:szCs w:val="24"/>
          <w:lang w:val="ru-RU"/>
        </w:rPr>
        <w:t xml:space="preserve">%. </w:t>
      </w:r>
    </w:p>
    <w:p w:rsidR="001A3C06" w:rsidRDefault="001A3C06" w:rsidP="001A3C06">
      <w:pPr>
        <w:tabs>
          <w:tab w:val="num" w:pos="540"/>
          <w:tab w:val="left" w:pos="9000"/>
          <w:tab w:val="left" w:pos="9639"/>
        </w:tabs>
        <w:spacing w:after="0"/>
        <w:ind w:right="-54" w:firstLine="284"/>
        <w:rPr>
          <w:rFonts w:cs="Arial"/>
          <w:sz w:val="24"/>
          <w:szCs w:val="24"/>
          <w:lang w:val="ru-RU"/>
        </w:rPr>
      </w:pPr>
    </w:p>
    <w:p w:rsidR="00AA5EBF" w:rsidRPr="00D91E5D" w:rsidRDefault="00AA5EBF" w:rsidP="001A3C06">
      <w:pPr>
        <w:tabs>
          <w:tab w:val="num" w:pos="540"/>
          <w:tab w:val="left" w:pos="9000"/>
          <w:tab w:val="left" w:pos="9639"/>
        </w:tabs>
        <w:spacing w:after="0"/>
        <w:ind w:right="-54" w:firstLine="284"/>
        <w:rPr>
          <w:rFonts w:cs="Arial"/>
          <w:sz w:val="24"/>
          <w:szCs w:val="24"/>
          <w:lang w:val="ru-RU"/>
        </w:rPr>
      </w:pPr>
      <w:r>
        <w:rPr>
          <w:rFonts w:eastAsia="Calibri" w:cs="Arial"/>
          <w:sz w:val="24"/>
          <w:szCs w:val="24"/>
          <w:lang w:val="ru-RU"/>
        </w:rPr>
        <w:t xml:space="preserve">В условиях такого бедствия, как глобальная пандемия </w:t>
      </w:r>
      <w:r w:rsidRPr="000011FE">
        <w:rPr>
          <w:rFonts w:eastAsia="Calibri" w:cs="Arial"/>
          <w:sz w:val="24"/>
          <w:szCs w:val="24"/>
        </w:rPr>
        <w:t>COVID</w:t>
      </w:r>
      <w:r w:rsidRPr="00AA5EBF">
        <w:rPr>
          <w:rFonts w:eastAsia="Calibri" w:cs="Arial"/>
          <w:sz w:val="24"/>
          <w:szCs w:val="24"/>
          <w:lang w:val="ru-RU"/>
        </w:rPr>
        <w:t>-19</w:t>
      </w:r>
      <w:r>
        <w:rPr>
          <w:rFonts w:eastAsia="Calibri" w:cs="Arial"/>
          <w:sz w:val="24"/>
          <w:szCs w:val="24"/>
          <w:lang w:val="ru-RU"/>
        </w:rPr>
        <w:t xml:space="preserve">, перед Кубой встали труднейшие задачи, и </w:t>
      </w:r>
      <w:r w:rsidR="008E0AF5">
        <w:rPr>
          <w:rFonts w:eastAsia="Calibri" w:cs="Arial"/>
          <w:sz w:val="24"/>
          <w:szCs w:val="24"/>
          <w:lang w:val="ru-RU"/>
        </w:rPr>
        <w:t xml:space="preserve">возможности </w:t>
      </w:r>
      <w:r>
        <w:rPr>
          <w:rFonts w:eastAsia="Calibri" w:cs="Arial"/>
          <w:sz w:val="24"/>
          <w:szCs w:val="24"/>
          <w:lang w:val="ru-RU"/>
        </w:rPr>
        <w:t xml:space="preserve">страны </w:t>
      </w:r>
      <w:r w:rsidR="008E0AF5">
        <w:rPr>
          <w:rFonts w:eastAsia="Calibri" w:cs="Arial"/>
          <w:sz w:val="24"/>
          <w:szCs w:val="24"/>
          <w:lang w:val="ru-RU"/>
        </w:rPr>
        <w:t xml:space="preserve">по борьбе с ней были серьезно ограничены из-за норм блокады, установленной США. </w:t>
      </w:r>
      <w:r w:rsidR="00442312">
        <w:rPr>
          <w:rFonts w:eastAsia="Calibri" w:cs="Arial"/>
          <w:sz w:val="24"/>
          <w:szCs w:val="24"/>
          <w:lang w:val="ru-RU"/>
        </w:rPr>
        <w:t>В разгар противостояния новому коронавирусу стал наиболее очевиден г</w:t>
      </w:r>
      <w:r w:rsidR="008E0AF5">
        <w:rPr>
          <w:rFonts w:eastAsia="Calibri" w:cs="Arial"/>
          <w:sz w:val="24"/>
          <w:szCs w:val="24"/>
          <w:lang w:val="ru-RU"/>
        </w:rPr>
        <w:t>е</w:t>
      </w:r>
      <w:r w:rsidR="00442312">
        <w:rPr>
          <w:rFonts w:eastAsia="Calibri" w:cs="Arial"/>
          <w:sz w:val="24"/>
          <w:szCs w:val="24"/>
          <w:lang w:val="ru-RU"/>
        </w:rPr>
        <w:t>ноцидный характер этой политики, поскольку блокада, и</w:t>
      </w:r>
      <w:r w:rsidR="00327DEB">
        <w:rPr>
          <w:rFonts w:eastAsia="Calibri" w:cs="Arial"/>
          <w:sz w:val="24"/>
          <w:szCs w:val="24"/>
          <w:lang w:val="ru-RU"/>
        </w:rPr>
        <w:t>,</w:t>
      </w:r>
      <w:r w:rsidR="00442312">
        <w:rPr>
          <w:rFonts w:eastAsia="Calibri" w:cs="Arial"/>
          <w:sz w:val="24"/>
          <w:szCs w:val="24"/>
          <w:lang w:val="ru-RU"/>
        </w:rPr>
        <w:t xml:space="preserve"> в особенности</w:t>
      </w:r>
      <w:r w:rsidR="00327DEB">
        <w:rPr>
          <w:rFonts w:eastAsia="Calibri" w:cs="Arial"/>
          <w:sz w:val="24"/>
          <w:szCs w:val="24"/>
          <w:lang w:val="ru-RU"/>
        </w:rPr>
        <w:t xml:space="preserve">, ее экстерриториальное применение послужило правительству США инструментом для того, чтобы умышленно лишить кубинский народ доступа к установкам механической вентиляции легких, маскам, диагностическим наборам, реактивам,   защитным очкам, комбинезонам, перчаткам и другим материалам, необходимым </w:t>
      </w:r>
      <w:r w:rsidR="0023148D">
        <w:rPr>
          <w:rFonts w:eastAsia="Calibri" w:cs="Arial"/>
          <w:sz w:val="24"/>
          <w:szCs w:val="24"/>
          <w:lang w:val="ru-RU"/>
        </w:rPr>
        <w:t xml:space="preserve">для лечения этой болезни. </w:t>
      </w:r>
      <w:r w:rsidR="00E77FA5">
        <w:rPr>
          <w:rFonts w:eastAsia="Calibri" w:cs="Arial"/>
          <w:sz w:val="24"/>
          <w:szCs w:val="24"/>
          <w:lang w:val="ru-RU"/>
        </w:rPr>
        <w:t>От н</w:t>
      </w:r>
      <w:r w:rsidR="0023148D">
        <w:rPr>
          <w:rFonts w:eastAsia="Calibri" w:cs="Arial"/>
          <w:sz w:val="24"/>
          <w:szCs w:val="24"/>
          <w:lang w:val="ru-RU"/>
        </w:rPr>
        <w:t>аличи</w:t>
      </w:r>
      <w:r w:rsidR="00E77FA5">
        <w:rPr>
          <w:rFonts w:eastAsia="Calibri" w:cs="Arial"/>
          <w:sz w:val="24"/>
          <w:szCs w:val="24"/>
          <w:lang w:val="ru-RU"/>
        </w:rPr>
        <w:t>я</w:t>
      </w:r>
      <w:r w:rsidR="0023148D">
        <w:rPr>
          <w:rFonts w:eastAsia="Calibri" w:cs="Arial"/>
          <w:sz w:val="24"/>
          <w:szCs w:val="24"/>
          <w:lang w:val="ru-RU"/>
        </w:rPr>
        <w:t xml:space="preserve"> этих ресурсов</w:t>
      </w:r>
      <w:r w:rsidR="00E77FA5">
        <w:rPr>
          <w:rFonts w:eastAsia="Calibri" w:cs="Arial"/>
          <w:sz w:val="24"/>
          <w:szCs w:val="24"/>
          <w:lang w:val="ru-RU"/>
        </w:rPr>
        <w:t xml:space="preserve"> может зависеть </w:t>
      </w:r>
      <w:r w:rsidR="00C4235D">
        <w:rPr>
          <w:rFonts w:eastAsia="Calibri" w:cs="Arial"/>
          <w:sz w:val="24"/>
          <w:szCs w:val="24"/>
          <w:lang w:val="ru-RU"/>
        </w:rPr>
        <w:t xml:space="preserve">е только </w:t>
      </w:r>
      <w:r w:rsidR="00E77FA5">
        <w:rPr>
          <w:rFonts w:eastAsia="Calibri" w:cs="Arial"/>
          <w:sz w:val="24"/>
          <w:szCs w:val="24"/>
          <w:lang w:val="ru-RU"/>
        </w:rPr>
        <w:t xml:space="preserve">жизнь пациентов с коронавирусом, </w:t>
      </w:r>
      <w:r w:rsidR="00C4235D">
        <w:rPr>
          <w:rFonts w:eastAsia="Calibri" w:cs="Arial"/>
          <w:sz w:val="24"/>
          <w:szCs w:val="24"/>
          <w:lang w:val="ru-RU"/>
        </w:rPr>
        <w:t>но и лечащих их медицинских работников.</w:t>
      </w:r>
    </w:p>
    <w:p w:rsidR="00D91E5D" w:rsidRDefault="00D91E5D" w:rsidP="00D91E5D">
      <w:pPr>
        <w:spacing w:after="0"/>
        <w:ind w:firstLine="708"/>
        <w:rPr>
          <w:rFonts w:eastAsia="Calibri" w:cs="Arial"/>
          <w:sz w:val="24"/>
          <w:szCs w:val="24"/>
          <w:lang w:val="ru-RU"/>
        </w:rPr>
      </w:pPr>
    </w:p>
    <w:p w:rsidR="00C4235D" w:rsidRPr="00901588" w:rsidRDefault="00C4235D" w:rsidP="001A3C06">
      <w:pPr>
        <w:spacing w:after="0"/>
        <w:ind w:firstLine="284"/>
        <w:rPr>
          <w:rFonts w:eastAsia="Calibri" w:cs="Arial"/>
          <w:sz w:val="24"/>
          <w:szCs w:val="24"/>
          <w:lang w:val="ru-RU"/>
        </w:rPr>
      </w:pPr>
      <w:r>
        <w:rPr>
          <w:rFonts w:eastAsia="Calibri" w:cs="Arial"/>
          <w:sz w:val="24"/>
          <w:szCs w:val="24"/>
          <w:lang w:val="ru-RU"/>
        </w:rPr>
        <w:t xml:space="preserve">Не ограничиваясь этими мерами, правительство США начало крестовый поход в целях дискредитации и срыва международного медицинского сотрудничества Кубы с помощью клеветы </w:t>
      </w:r>
      <w:r w:rsidR="00901588">
        <w:rPr>
          <w:rFonts w:eastAsia="Calibri" w:cs="Arial"/>
          <w:sz w:val="24"/>
          <w:szCs w:val="24"/>
          <w:lang w:val="ru-RU"/>
        </w:rPr>
        <w:t xml:space="preserve">вплоть до обращения к другим странам с требованием воздержаться от просьб об оказании кубинских медицинских услуг, несмотря на чрезвычайную ситуацию в сфере здравоохранения во всем мире вследствие пандемии </w:t>
      </w:r>
      <w:r w:rsidR="00901588" w:rsidRPr="00A21EC7">
        <w:rPr>
          <w:rFonts w:eastAsia="Calibri" w:cs="Arial"/>
          <w:sz w:val="24"/>
          <w:szCs w:val="24"/>
        </w:rPr>
        <w:t>COVID</w:t>
      </w:r>
      <w:r w:rsidR="00901588" w:rsidRPr="00901588">
        <w:rPr>
          <w:rFonts w:eastAsia="Calibri" w:cs="Arial"/>
          <w:sz w:val="24"/>
          <w:szCs w:val="24"/>
          <w:lang w:val="ru-RU"/>
        </w:rPr>
        <w:t>-19</w:t>
      </w:r>
      <w:r w:rsidR="00901588">
        <w:rPr>
          <w:rFonts w:eastAsia="Calibri" w:cs="Arial"/>
          <w:sz w:val="24"/>
          <w:szCs w:val="24"/>
          <w:lang w:val="ru-RU"/>
        </w:rPr>
        <w:t>.</w:t>
      </w:r>
    </w:p>
    <w:p w:rsidR="00D91E5D" w:rsidRDefault="00D91E5D" w:rsidP="00D91E5D">
      <w:pPr>
        <w:pStyle w:val="text-align-justify"/>
        <w:spacing w:before="0" w:beforeAutospacing="0" w:after="0" w:afterAutospacing="0" w:line="276" w:lineRule="auto"/>
        <w:ind w:firstLine="708"/>
        <w:jc w:val="both"/>
        <w:rPr>
          <w:rFonts w:ascii="Arial" w:hAnsi="Arial" w:cs="Arial"/>
          <w:lang w:val="ru-RU"/>
        </w:rPr>
      </w:pPr>
    </w:p>
    <w:p w:rsidR="00901588" w:rsidRPr="00AB388E" w:rsidRDefault="00901588" w:rsidP="001A3C06">
      <w:pPr>
        <w:pStyle w:val="text-align-justify"/>
        <w:spacing w:before="0" w:beforeAutospacing="0" w:after="0" w:afterAutospacing="0" w:line="276" w:lineRule="auto"/>
        <w:ind w:firstLine="284"/>
        <w:jc w:val="both"/>
        <w:rPr>
          <w:rFonts w:ascii="Arial" w:hAnsi="Arial" w:cs="Arial"/>
          <w:lang w:val="ru-RU"/>
        </w:rPr>
      </w:pPr>
      <w:r>
        <w:rPr>
          <w:rFonts w:ascii="Arial" w:hAnsi="Arial" w:cs="Arial"/>
          <w:lang w:val="ru-RU"/>
        </w:rPr>
        <w:t>Несмотря на свои действия, правит</w:t>
      </w:r>
      <w:r w:rsidR="00AB388E">
        <w:rPr>
          <w:rFonts w:ascii="Arial" w:hAnsi="Arial" w:cs="Arial"/>
          <w:lang w:val="ru-RU"/>
        </w:rPr>
        <w:t xml:space="preserve">ельство США не смогло помешать участию 38 бригад кубинских медицинских работников, численность которых по состоянию на 1 июля 2020 года превышала 3 тыс. человек, в борьбе с этой пандемией в 28 странах и 3 неавтономных территориях. </w:t>
      </w:r>
      <w:r w:rsidR="006046F2">
        <w:rPr>
          <w:rFonts w:ascii="Arial" w:hAnsi="Arial" w:cs="Arial"/>
          <w:lang w:val="ru-RU"/>
        </w:rPr>
        <w:t>К</w:t>
      </w:r>
      <w:r w:rsidR="006046F2">
        <w:rPr>
          <w:rFonts w:ascii="Arial" w:hAnsi="Arial" w:cs="Arial"/>
          <w:lang w:val="en-US"/>
        </w:rPr>
        <w:t xml:space="preserve"> </w:t>
      </w:r>
      <w:r w:rsidR="006046F2">
        <w:rPr>
          <w:rFonts w:ascii="Arial" w:hAnsi="Arial" w:cs="Arial"/>
          <w:lang w:val="ru-RU"/>
        </w:rPr>
        <w:t>этой</w:t>
      </w:r>
      <w:r w:rsidR="006046F2">
        <w:rPr>
          <w:rFonts w:ascii="Arial" w:hAnsi="Arial" w:cs="Arial"/>
          <w:lang w:val="en-US"/>
        </w:rPr>
        <w:t xml:space="preserve"> </w:t>
      </w:r>
      <w:r w:rsidR="006046F2">
        <w:rPr>
          <w:rFonts w:ascii="Arial" w:hAnsi="Arial" w:cs="Arial"/>
          <w:lang w:val="ru-RU"/>
        </w:rPr>
        <w:t>борьбе</w:t>
      </w:r>
      <w:r w:rsidR="006046F2">
        <w:rPr>
          <w:rFonts w:ascii="Arial" w:hAnsi="Arial" w:cs="Arial"/>
          <w:lang w:val="en-US"/>
        </w:rPr>
        <w:t xml:space="preserve"> </w:t>
      </w:r>
      <w:r w:rsidR="006046F2">
        <w:rPr>
          <w:rFonts w:ascii="Arial" w:hAnsi="Arial" w:cs="Arial"/>
          <w:lang w:val="ru-RU"/>
        </w:rPr>
        <w:t>присоединились</w:t>
      </w:r>
      <w:r w:rsidR="00AB388E" w:rsidRPr="00AB388E">
        <w:rPr>
          <w:rFonts w:ascii="Arial" w:hAnsi="Arial" w:cs="Arial"/>
          <w:lang w:val="ru-RU"/>
        </w:rPr>
        <w:t xml:space="preserve"> 28 </w:t>
      </w:r>
      <w:r w:rsidR="00AB388E">
        <w:rPr>
          <w:rFonts w:ascii="Arial" w:hAnsi="Arial" w:cs="Arial"/>
          <w:lang w:val="ru-RU"/>
        </w:rPr>
        <w:t>тыс</w:t>
      </w:r>
      <w:r w:rsidR="00AB388E" w:rsidRPr="00AB388E">
        <w:rPr>
          <w:rFonts w:ascii="Arial" w:hAnsi="Arial" w:cs="Arial"/>
          <w:lang w:val="ru-RU"/>
        </w:rPr>
        <w:t xml:space="preserve">. </w:t>
      </w:r>
      <w:r w:rsidR="00AB388E">
        <w:rPr>
          <w:rFonts w:ascii="Arial" w:hAnsi="Arial" w:cs="Arial"/>
          <w:lang w:val="ru-RU"/>
        </w:rPr>
        <w:t xml:space="preserve">кубинцев, которые предоставляли медицинские услуги в 59 странах до начала пандемии </w:t>
      </w:r>
      <w:r w:rsidR="00AB388E" w:rsidRPr="00A21EC7">
        <w:rPr>
          <w:rFonts w:ascii="Arial" w:hAnsi="Arial" w:cs="Arial"/>
        </w:rPr>
        <w:t>COVID</w:t>
      </w:r>
      <w:r w:rsidR="00AB388E" w:rsidRPr="00AB388E">
        <w:rPr>
          <w:rFonts w:ascii="Arial" w:hAnsi="Arial" w:cs="Arial"/>
          <w:lang w:val="ru-RU"/>
        </w:rPr>
        <w:t xml:space="preserve">-19.  </w:t>
      </w:r>
    </w:p>
    <w:p w:rsidR="00D91E5D" w:rsidRDefault="00D91E5D" w:rsidP="00D91E5D">
      <w:pPr>
        <w:spacing w:after="0"/>
        <w:rPr>
          <w:rFonts w:eastAsia="Calibri" w:cs="Arial"/>
          <w:sz w:val="24"/>
          <w:szCs w:val="24"/>
          <w:lang w:val="ru-RU"/>
        </w:rPr>
      </w:pPr>
    </w:p>
    <w:p w:rsidR="00AB388E" w:rsidRPr="00AB388E" w:rsidRDefault="00AB388E" w:rsidP="001A3C06">
      <w:pPr>
        <w:spacing w:after="0"/>
        <w:ind w:firstLine="284"/>
        <w:rPr>
          <w:rFonts w:eastAsia="Calibri" w:cs="Arial"/>
          <w:szCs w:val="28"/>
          <w:lang w:val="ru-RU"/>
        </w:rPr>
      </w:pPr>
      <w:r>
        <w:rPr>
          <w:rFonts w:cs="Arial"/>
          <w:sz w:val="24"/>
          <w:szCs w:val="24"/>
          <w:lang w:val="ru-RU"/>
        </w:rPr>
        <w:t>Помимо вышеупомянутых действий со стороны правительства США следует отметить терр</w:t>
      </w:r>
      <w:r w:rsidR="006F5507">
        <w:rPr>
          <w:rFonts w:cs="Arial"/>
          <w:sz w:val="24"/>
          <w:szCs w:val="24"/>
          <w:lang w:val="ru-RU"/>
        </w:rPr>
        <w:t>ористическ</w:t>
      </w:r>
      <w:r w:rsidR="00D253A3">
        <w:rPr>
          <w:rFonts w:cs="Arial"/>
          <w:sz w:val="24"/>
          <w:szCs w:val="24"/>
          <w:lang w:val="ru-RU"/>
        </w:rPr>
        <w:t xml:space="preserve">ий обстрел Посольства Кубы в США 30 апреля 2020 года. </w:t>
      </w:r>
      <w:r w:rsidR="006046F2">
        <w:rPr>
          <w:rFonts w:cs="Arial"/>
          <w:sz w:val="24"/>
          <w:szCs w:val="24"/>
          <w:lang w:val="ru-RU"/>
        </w:rPr>
        <w:t>Молчание</w:t>
      </w:r>
      <w:r w:rsidR="006046F2" w:rsidRPr="006046F2">
        <w:rPr>
          <w:rFonts w:cs="Arial"/>
          <w:sz w:val="24"/>
          <w:szCs w:val="24"/>
          <w:lang w:val="ru-RU"/>
        </w:rPr>
        <w:t xml:space="preserve"> </w:t>
      </w:r>
      <w:r w:rsidR="006046F2">
        <w:rPr>
          <w:rFonts w:cs="Arial"/>
          <w:sz w:val="24"/>
          <w:szCs w:val="24"/>
          <w:lang w:val="ru-RU"/>
        </w:rPr>
        <w:t>правительства</w:t>
      </w:r>
      <w:r w:rsidR="006046F2" w:rsidRPr="006046F2">
        <w:rPr>
          <w:rFonts w:cs="Arial"/>
          <w:sz w:val="24"/>
          <w:szCs w:val="24"/>
          <w:lang w:val="ru-RU"/>
        </w:rPr>
        <w:t xml:space="preserve"> </w:t>
      </w:r>
      <w:r w:rsidR="006046F2">
        <w:rPr>
          <w:rFonts w:cs="Arial"/>
          <w:sz w:val="24"/>
          <w:szCs w:val="24"/>
          <w:lang w:val="ru-RU"/>
        </w:rPr>
        <w:t>США</w:t>
      </w:r>
      <w:r w:rsidR="006046F2" w:rsidRPr="006046F2">
        <w:rPr>
          <w:rFonts w:cs="Arial"/>
          <w:sz w:val="24"/>
          <w:szCs w:val="24"/>
          <w:lang w:val="ru-RU"/>
        </w:rPr>
        <w:t xml:space="preserve"> </w:t>
      </w:r>
      <w:r w:rsidR="006046F2">
        <w:rPr>
          <w:rFonts w:cs="Arial"/>
          <w:sz w:val="24"/>
          <w:szCs w:val="24"/>
          <w:lang w:val="ru-RU"/>
        </w:rPr>
        <w:t>равносильно</w:t>
      </w:r>
      <w:r w:rsidR="006046F2" w:rsidRPr="006046F2">
        <w:rPr>
          <w:rFonts w:cs="Arial"/>
          <w:sz w:val="24"/>
          <w:szCs w:val="24"/>
          <w:lang w:val="ru-RU"/>
        </w:rPr>
        <w:t xml:space="preserve"> </w:t>
      </w:r>
      <w:r w:rsidR="006046F2">
        <w:rPr>
          <w:rFonts w:cs="Arial"/>
          <w:sz w:val="24"/>
          <w:szCs w:val="24"/>
          <w:lang w:val="ru-RU"/>
        </w:rPr>
        <w:t xml:space="preserve">соучастию, неспособность </w:t>
      </w:r>
      <w:r w:rsidR="006046F2">
        <w:rPr>
          <w:rFonts w:cs="Arial"/>
          <w:sz w:val="24"/>
          <w:szCs w:val="24"/>
          <w:lang w:val="ru-RU"/>
        </w:rPr>
        <w:lastRenderedPageBreak/>
        <w:t xml:space="preserve">осудить этот теракт или публично высказаться по этому поводу свидетельствует о его согласии с подстрекательством к насилию и ненависти к Кубе и кубинским гражданам, поощряющем осуществление акций этого рода. </w:t>
      </w:r>
      <w:r w:rsidR="003039C5">
        <w:rPr>
          <w:rFonts w:cs="Arial"/>
          <w:sz w:val="24"/>
          <w:szCs w:val="24"/>
          <w:lang w:val="ru-RU"/>
        </w:rPr>
        <w:t xml:space="preserve">Политическая пассивность правительства США в отношении автоматного обстрела дипломатической миссии в столице страны ставит под сомнение выполнение этим правительством своих обязательств, установленных </w:t>
      </w:r>
      <w:r w:rsidR="005F6292">
        <w:rPr>
          <w:rFonts w:cs="Arial"/>
          <w:sz w:val="24"/>
          <w:szCs w:val="24"/>
          <w:lang w:val="ru-RU"/>
        </w:rPr>
        <w:t xml:space="preserve">Венской конвенцией о дипломатических сношениях от 1961 года. </w:t>
      </w:r>
    </w:p>
    <w:p w:rsidR="005F6292" w:rsidRPr="005F6292" w:rsidRDefault="005F6292" w:rsidP="001A3C06">
      <w:pPr>
        <w:pStyle w:val="a5"/>
        <w:spacing w:after="0" w:afterAutospacing="0" w:line="276" w:lineRule="auto"/>
        <w:ind w:firstLine="284"/>
        <w:rPr>
          <w:rStyle w:val="10"/>
          <w:b w:val="0"/>
          <w:sz w:val="24"/>
          <w:szCs w:val="24"/>
          <w:lang w:val="ru-RU"/>
        </w:rPr>
      </w:pPr>
      <w:r>
        <w:rPr>
          <w:rStyle w:val="10"/>
          <w:b w:val="0"/>
          <w:sz w:val="24"/>
          <w:szCs w:val="24"/>
          <w:lang w:val="ru-RU"/>
        </w:rPr>
        <w:t xml:space="preserve">12 мая 2020 года Государственный департамент США уведомил Конгресс о своем решении занести группу стран, в том числе Кубу, в список стран, которые в силу Раздела 40А Закона о контроле над экспортом вооружений оцениваются как «страны, не сотрудничающие в полной мере» с </w:t>
      </w:r>
      <w:r w:rsidR="006A2B11">
        <w:rPr>
          <w:rStyle w:val="10"/>
          <w:b w:val="0"/>
          <w:sz w:val="24"/>
          <w:szCs w:val="24"/>
          <w:lang w:val="ru-RU"/>
        </w:rPr>
        <w:t xml:space="preserve">борьбой США против терроризма в 2019 году. Тем самым правительство США стремится скрыть свой опыт применения государственного терроризма против Кубы, который являлся неизменным элементом агрессивной политики в отношении нашей страны. </w:t>
      </w:r>
    </w:p>
    <w:p w:rsidR="00D91E5D" w:rsidRDefault="00D91E5D" w:rsidP="00D91E5D">
      <w:pPr>
        <w:spacing w:after="0"/>
        <w:rPr>
          <w:rFonts w:eastAsia="Calibri" w:cs="Arial"/>
          <w:sz w:val="24"/>
          <w:szCs w:val="24"/>
          <w:lang w:val="ru-RU"/>
        </w:rPr>
      </w:pPr>
    </w:p>
    <w:p w:rsidR="006A2B11" w:rsidRPr="006A2B11" w:rsidRDefault="006A2B11" w:rsidP="001A3C06">
      <w:pPr>
        <w:spacing w:after="0"/>
        <w:ind w:firstLine="284"/>
        <w:rPr>
          <w:rFonts w:eastAsia="Calibri" w:cs="Arial"/>
          <w:sz w:val="24"/>
          <w:szCs w:val="24"/>
          <w:lang w:val="ru-RU"/>
        </w:rPr>
      </w:pPr>
      <w:r>
        <w:rPr>
          <w:rFonts w:eastAsia="Calibri" w:cs="Arial"/>
          <w:sz w:val="24"/>
          <w:szCs w:val="24"/>
          <w:lang w:val="ru-RU"/>
        </w:rPr>
        <w:t xml:space="preserve">Сегодня, когда человечество противостоит </w:t>
      </w:r>
      <w:r w:rsidR="008B10BF">
        <w:rPr>
          <w:rFonts w:eastAsia="Calibri" w:cs="Arial"/>
          <w:sz w:val="24"/>
          <w:szCs w:val="24"/>
          <w:lang w:val="ru-RU"/>
        </w:rPr>
        <w:t xml:space="preserve">социально-экономическому кризису, отягощенному пандемией </w:t>
      </w:r>
      <w:r w:rsidR="008B10BF" w:rsidRPr="00A21EC7">
        <w:rPr>
          <w:rFonts w:eastAsia="Calibri" w:cs="Arial"/>
          <w:sz w:val="24"/>
          <w:szCs w:val="24"/>
        </w:rPr>
        <w:t>COVID</w:t>
      </w:r>
      <w:r w:rsidR="008B10BF" w:rsidRPr="008B10BF">
        <w:rPr>
          <w:rFonts w:eastAsia="Calibri" w:cs="Arial"/>
          <w:sz w:val="24"/>
          <w:szCs w:val="24"/>
          <w:lang w:val="ru-RU"/>
        </w:rPr>
        <w:t>-19</w:t>
      </w:r>
      <w:r w:rsidR="008B10BF">
        <w:rPr>
          <w:rFonts w:eastAsia="Calibri" w:cs="Arial"/>
          <w:sz w:val="24"/>
          <w:szCs w:val="24"/>
          <w:lang w:val="ru-RU"/>
        </w:rPr>
        <w:t xml:space="preserve">, масштаб которой никто не может точно предсказать, становится, как никогда, необходимым требование международного сообщества о </w:t>
      </w:r>
      <w:r w:rsidR="008E0F08">
        <w:rPr>
          <w:rFonts w:eastAsia="Calibri" w:cs="Arial"/>
          <w:sz w:val="24"/>
          <w:szCs w:val="24"/>
          <w:lang w:val="ru-RU"/>
        </w:rPr>
        <w:t>снятии блокады Кубы, ус</w:t>
      </w:r>
      <w:r w:rsidR="000F1F3F">
        <w:rPr>
          <w:rFonts w:eastAsia="Calibri" w:cs="Arial"/>
          <w:sz w:val="24"/>
          <w:szCs w:val="24"/>
          <w:lang w:val="ru-RU"/>
        </w:rPr>
        <w:t xml:space="preserve">тановленной правительством США и являющейся системой самых сложных и длительных односторонних </w:t>
      </w:r>
      <w:r w:rsidR="001D3CDB">
        <w:rPr>
          <w:rFonts w:eastAsia="Calibri" w:cs="Arial"/>
          <w:sz w:val="24"/>
          <w:szCs w:val="24"/>
          <w:lang w:val="ru-RU"/>
        </w:rPr>
        <w:t>принудительных</w:t>
      </w:r>
      <w:r w:rsidR="000F1F3F">
        <w:rPr>
          <w:rFonts w:eastAsia="Calibri" w:cs="Arial"/>
          <w:sz w:val="24"/>
          <w:szCs w:val="24"/>
          <w:lang w:val="ru-RU"/>
        </w:rPr>
        <w:t xml:space="preserve"> мер, которые применялись бы против какой-либо страны. </w:t>
      </w:r>
    </w:p>
    <w:p w:rsidR="00B42D12" w:rsidRPr="008B10BF" w:rsidRDefault="00B42D12" w:rsidP="00D91E5D">
      <w:pPr>
        <w:spacing w:after="0"/>
        <w:rPr>
          <w:rFonts w:eastAsia="Calibri" w:cs="Arial"/>
          <w:sz w:val="24"/>
          <w:szCs w:val="24"/>
          <w:lang w:val="ru-RU"/>
        </w:rPr>
      </w:pPr>
    </w:p>
    <w:p w:rsidR="00F6742B" w:rsidRPr="00D91E5D" w:rsidRDefault="00F6742B" w:rsidP="00D91E5D">
      <w:pPr>
        <w:spacing w:after="0"/>
        <w:rPr>
          <w:lang w:val="ru-RU"/>
        </w:rPr>
      </w:pPr>
      <w:bookmarkStart w:id="0" w:name="_Toc45110392"/>
      <w:r w:rsidRPr="00D91E5D">
        <w:rPr>
          <w:rStyle w:val="10"/>
          <w:rFonts w:eastAsia="Calibri"/>
          <w:lang w:val="ru-RU"/>
        </w:rPr>
        <w:t xml:space="preserve">1. </w:t>
      </w:r>
      <w:bookmarkEnd w:id="0"/>
      <w:r w:rsidR="000F1F3F">
        <w:rPr>
          <w:rStyle w:val="10"/>
          <w:rFonts w:eastAsia="Calibri"/>
          <w:lang w:val="ru-RU"/>
        </w:rPr>
        <w:t>Продолжение</w:t>
      </w:r>
      <w:r w:rsidR="00D91E5D">
        <w:rPr>
          <w:rStyle w:val="10"/>
          <w:rFonts w:eastAsia="Calibri"/>
          <w:lang w:val="ru-RU"/>
        </w:rPr>
        <w:t xml:space="preserve"> </w:t>
      </w:r>
      <w:r w:rsidR="000F1F3F">
        <w:rPr>
          <w:rStyle w:val="10"/>
          <w:rFonts w:eastAsia="Calibri"/>
          <w:lang w:val="ru-RU"/>
        </w:rPr>
        <w:t>и</w:t>
      </w:r>
      <w:r w:rsidR="00D91E5D">
        <w:rPr>
          <w:rStyle w:val="10"/>
          <w:rFonts w:eastAsia="Calibri"/>
          <w:lang w:val="ru-RU"/>
        </w:rPr>
        <w:t xml:space="preserve"> </w:t>
      </w:r>
      <w:r w:rsidR="000F1F3F">
        <w:rPr>
          <w:rStyle w:val="10"/>
          <w:rFonts w:eastAsia="Calibri"/>
          <w:lang w:val="ru-RU"/>
        </w:rPr>
        <w:t>ужесточение</w:t>
      </w:r>
      <w:r w:rsidR="00566E4E">
        <w:rPr>
          <w:rStyle w:val="10"/>
          <w:rFonts w:eastAsia="Calibri"/>
          <w:lang w:val="ru-RU"/>
        </w:rPr>
        <w:t xml:space="preserve"> </w:t>
      </w:r>
      <w:r w:rsidR="000F1F3F">
        <w:rPr>
          <w:rStyle w:val="10"/>
          <w:rFonts w:eastAsia="Calibri"/>
          <w:lang w:val="ru-RU"/>
        </w:rPr>
        <w:t>политики</w:t>
      </w:r>
      <w:r w:rsidR="00D91E5D">
        <w:rPr>
          <w:rStyle w:val="10"/>
          <w:rFonts w:eastAsia="Calibri"/>
          <w:lang w:val="ru-RU"/>
        </w:rPr>
        <w:t xml:space="preserve"> </w:t>
      </w:r>
      <w:r w:rsidR="000F1F3F">
        <w:rPr>
          <w:rStyle w:val="10"/>
          <w:rFonts w:eastAsia="Calibri"/>
          <w:lang w:val="ru-RU"/>
        </w:rPr>
        <w:t>блокады</w:t>
      </w:r>
      <w:r w:rsidR="008A0C8D">
        <w:pict>
          <v:rect id="_x0000_i1026" style="width:425.2pt;height:1.5pt" o:hralign="center" o:hrstd="t" o:hrnoshade="t" o:hr="t" fillcolor="black" stroked="f"/>
        </w:pict>
      </w:r>
    </w:p>
    <w:p w:rsidR="001E2F03" w:rsidRPr="00D91E5D" w:rsidRDefault="001E2F03" w:rsidP="00D91E5D">
      <w:pPr>
        <w:pStyle w:val="2"/>
        <w:spacing w:after="0"/>
        <w:rPr>
          <w:lang w:val="ru-RU"/>
        </w:rPr>
      </w:pPr>
      <w:bookmarkStart w:id="1" w:name="_Toc45110393"/>
      <w:r w:rsidRPr="00D91E5D">
        <w:rPr>
          <w:lang w:val="ru-RU"/>
        </w:rPr>
        <w:t xml:space="preserve">1.1 </w:t>
      </w:r>
      <w:bookmarkEnd w:id="1"/>
      <w:r w:rsidR="000F1F3F">
        <w:rPr>
          <w:lang w:val="ru-RU"/>
        </w:rPr>
        <w:t>Действительность</w:t>
      </w:r>
      <w:r w:rsidR="00D91E5D">
        <w:rPr>
          <w:lang w:val="ru-RU"/>
        </w:rPr>
        <w:t xml:space="preserve"> </w:t>
      </w:r>
      <w:r w:rsidR="000F1F3F">
        <w:rPr>
          <w:lang w:val="ru-RU"/>
        </w:rPr>
        <w:t>законов</w:t>
      </w:r>
      <w:r w:rsidR="00D91E5D">
        <w:rPr>
          <w:lang w:val="ru-RU"/>
        </w:rPr>
        <w:t xml:space="preserve"> </w:t>
      </w:r>
      <w:r w:rsidR="000F1F3F">
        <w:rPr>
          <w:lang w:val="ru-RU"/>
        </w:rPr>
        <w:t>о</w:t>
      </w:r>
      <w:r w:rsidR="00D91E5D">
        <w:rPr>
          <w:lang w:val="ru-RU"/>
        </w:rPr>
        <w:t xml:space="preserve"> </w:t>
      </w:r>
      <w:r w:rsidR="000F1F3F">
        <w:rPr>
          <w:lang w:val="ru-RU"/>
        </w:rPr>
        <w:t>блокаде</w:t>
      </w:r>
      <w:r w:rsidR="000F1F3F" w:rsidRPr="00D91E5D">
        <w:rPr>
          <w:lang w:val="ru-RU"/>
        </w:rPr>
        <w:t xml:space="preserve">. </w:t>
      </w:r>
    </w:p>
    <w:p w:rsidR="00D91E5D" w:rsidRDefault="00D91E5D" w:rsidP="00D91E5D">
      <w:pPr>
        <w:spacing w:after="0"/>
        <w:rPr>
          <w:rFonts w:cs="Arial"/>
          <w:sz w:val="24"/>
          <w:lang w:val="ru-RU"/>
        </w:rPr>
      </w:pPr>
    </w:p>
    <w:p w:rsidR="00965B66" w:rsidRPr="000F1F3F" w:rsidRDefault="000F1F3F" w:rsidP="001A3C06">
      <w:pPr>
        <w:spacing w:after="0"/>
        <w:ind w:firstLine="284"/>
        <w:rPr>
          <w:rFonts w:eastAsia="Calibri" w:cs="Arial"/>
          <w:sz w:val="24"/>
          <w:szCs w:val="24"/>
          <w:lang w:val="ru-RU"/>
        </w:rPr>
      </w:pPr>
      <w:r>
        <w:rPr>
          <w:rFonts w:eastAsia="Calibri" w:cs="Arial"/>
          <w:sz w:val="24"/>
          <w:szCs w:val="24"/>
          <w:lang w:val="ru-RU"/>
        </w:rPr>
        <w:t>Меры, прин</w:t>
      </w:r>
      <w:r w:rsidR="002670E4">
        <w:rPr>
          <w:rFonts w:eastAsia="Calibri" w:cs="Arial"/>
          <w:sz w:val="24"/>
          <w:szCs w:val="24"/>
          <w:lang w:val="ru-RU"/>
        </w:rPr>
        <w:t>имаемые</w:t>
      </w:r>
      <w:r>
        <w:rPr>
          <w:rFonts w:eastAsia="Calibri" w:cs="Arial"/>
          <w:sz w:val="24"/>
          <w:szCs w:val="24"/>
          <w:lang w:val="ru-RU"/>
        </w:rPr>
        <w:t xml:space="preserve"> против Кубы</w:t>
      </w:r>
      <w:r w:rsidR="002670E4">
        <w:rPr>
          <w:rFonts w:eastAsia="Calibri" w:cs="Arial"/>
          <w:sz w:val="24"/>
          <w:szCs w:val="24"/>
          <w:lang w:val="ru-RU"/>
        </w:rPr>
        <w:t>, и неоднократные</w:t>
      </w:r>
      <w:r>
        <w:rPr>
          <w:rFonts w:eastAsia="Calibri" w:cs="Arial"/>
          <w:sz w:val="24"/>
          <w:szCs w:val="24"/>
          <w:lang w:val="ru-RU"/>
        </w:rPr>
        <w:t xml:space="preserve"> изменения </w:t>
      </w:r>
      <w:r w:rsidR="002670E4">
        <w:rPr>
          <w:rFonts w:eastAsia="Calibri" w:cs="Arial"/>
          <w:sz w:val="24"/>
          <w:szCs w:val="24"/>
          <w:lang w:val="ru-RU"/>
        </w:rPr>
        <w:t xml:space="preserve">Норматив </w:t>
      </w:r>
      <w:r>
        <w:rPr>
          <w:rFonts w:eastAsia="Calibri" w:cs="Arial"/>
          <w:sz w:val="24"/>
          <w:szCs w:val="24"/>
          <w:lang w:val="ru-RU"/>
        </w:rPr>
        <w:t>контроля над кубинскими активами (</w:t>
      </w:r>
      <w:r w:rsidRPr="00D10023">
        <w:rPr>
          <w:rFonts w:cs="Arial"/>
          <w:sz w:val="24"/>
        </w:rPr>
        <w:t>CACR</w:t>
      </w:r>
      <w:r>
        <w:rPr>
          <w:rFonts w:cs="Arial"/>
          <w:sz w:val="24"/>
          <w:lang w:val="ru-RU"/>
        </w:rPr>
        <w:t>, аббревиатура англ. языка), применяемые правительством США в период, рассматриваемый в этом докладе, свидетельствуют</w:t>
      </w:r>
      <w:r w:rsidR="001212DB">
        <w:rPr>
          <w:rFonts w:cs="Arial"/>
          <w:sz w:val="24"/>
          <w:lang w:val="ru-RU"/>
        </w:rPr>
        <w:t xml:space="preserve"> о действ</w:t>
      </w:r>
      <w:r w:rsidR="002670E4">
        <w:rPr>
          <w:rFonts w:cs="Arial"/>
          <w:sz w:val="24"/>
          <w:lang w:val="ru-RU"/>
        </w:rPr>
        <w:t>ительности законов и норм</w:t>
      </w:r>
      <w:r w:rsidR="001212DB">
        <w:rPr>
          <w:rFonts w:cs="Arial"/>
          <w:sz w:val="24"/>
          <w:lang w:val="ru-RU"/>
        </w:rPr>
        <w:t xml:space="preserve">, лежащих в основе политики блокады. Государственные </w:t>
      </w:r>
      <w:r w:rsidR="00383CF1">
        <w:rPr>
          <w:rFonts w:cs="Arial"/>
          <w:sz w:val="24"/>
          <w:lang w:val="ru-RU"/>
        </w:rPr>
        <w:t xml:space="preserve">и правительственные </w:t>
      </w:r>
      <w:r w:rsidR="001212DB">
        <w:rPr>
          <w:rFonts w:cs="Arial"/>
          <w:sz w:val="24"/>
          <w:lang w:val="ru-RU"/>
        </w:rPr>
        <w:t xml:space="preserve">агентства </w:t>
      </w:r>
      <w:r w:rsidR="00383CF1">
        <w:rPr>
          <w:rFonts w:cs="Arial"/>
          <w:sz w:val="24"/>
          <w:lang w:val="ru-RU"/>
        </w:rPr>
        <w:t>США, в том числе Министерство финансов и Министерство торговли этой страны, неукоснительно применяют законодательства Конгресса и административные распоряжения, устанавливающие политику блокады. Ниже перечисляются основные законы:</w:t>
      </w:r>
    </w:p>
    <w:p w:rsidR="00383CF1" w:rsidRPr="001D3076" w:rsidRDefault="00383CF1" w:rsidP="00D91E5D">
      <w:pPr>
        <w:pStyle w:val="Default"/>
        <w:numPr>
          <w:ilvl w:val="0"/>
          <w:numId w:val="1"/>
        </w:numPr>
        <w:spacing w:line="276" w:lineRule="auto"/>
        <w:ind w:left="284"/>
        <w:jc w:val="both"/>
        <w:rPr>
          <w:color w:val="auto"/>
          <w:lang w:val="ru-RU"/>
        </w:rPr>
      </w:pPr>
      <w:r w:rsidRPr="00B37738">
        <w:rPr>
          <w:i/>
          <w:lang w:val="ru-RU"/>
        </w:rPr>
        <w:t>Закон о торговле с врагом от 1917 года (англ.</w:t>
      </w:r>
      <w:r w:rsidRPr="00B37738">
        <w:rPr>
          <w:i/>
          <w:lang w:val="es-MX"/>
        </w:rPr>
        <w:t>Trading</w:t>
      </w:r>
      <w:r w:rsidR="00D91E5D">
        <w:rPr>
          <w:i/>
          <w:lang w:val="ru-RU"/>
        </w:rPr>
        <w:t xml:space="preserve"> </w:t>
      </w:r>
      <w:r w:rsidRPr="00B37738">
        <w:rPr>
          <w:i/>
          <w:lang w:val="es-MX"/>
        </w:rPr>
        <w:t>with</w:t>
      </w:r>
      <w:r w:rsidR="00D91E5D">
        <w:rPr>
          <w:i/>
          <w:lang w:val="ru-RU"/>
        </w:rPr>
        <w:t xml:space="preserve"> </w:t>
      </w:r>
      <w:r w:rsidRPr="00B37738">
        <w:rPr>
          <w:i/>
          <w:lang w:val="es-MX"/>
        </w:rPr>
        <w:t>the</w:t>
      </w:r>
      <w:r w:rsidR="00D91E5D">
        <w:rPr>
          <w:i/>
          <w:lang w:val="ru-RU"/>
        </w:rPr>
        <w:t xml:space="preserve"> </w:t>
      </w:r>
      <w:r w:rsidRPr="00B37738">
        <w:rPr>
          <w:i/>
          <w:lang w:val="es-MX"/>
        </w:rPr>
        <w:t>Enemy</w:t>
      </w:r>
      <w:r w:rsidR="00D91E5D">
        <w:rPr>
          <w:i/>
          <w:lang w:val="ru-RU"/>
        </w:rPr>
        <w:t xml:space="preserve"> </w:t>
      </w:r>
      <w:r w:rsidRPr="00B37738">
        <w:rPr>
          <w:i/>
          <w:lang w:val="es-MX"/>
        </w:rPr>
        <w:t>Act</w:t>
      </w:r>
      <w:r w:rsidRPr="00B37738">
        <w:rPr>
          <w:i/>
          <w:lang w:val="ru-RU"/>
        </w:rPr>
        <w:t xml:space="preserve">, </w:t>
      </w:r>
      <w:r w:rsidRPr="00B37738">
        <w:rPr>
          <w:i/>
          <w:lang w:val="es-MX"/>
        </w:rPr>
        <w:t>TWEA</w:t>
      </w:r>
      <w:r w:rsidRPr="00B37738">
        <w:rPr>
          <w:lang w:val="ru-RU"/>
        </w:rPr>
        <w:t>): В силу его раздела 5 (</w:t>
      </w:r>
      <w:r w:rsidRPr="00B37738">
        <w:rPr>
          <w:lang w:val="es-MX"/>
        </w:rPr>
        <w:t>b</w:t>
      </w:r>
      <w:r w:rsidRPr="00B37738">
        <w:rPr>
          <w:lang w:val="ru-RU"/>
        </w:rPr>
        <w:t xml:space="preserve">) главе правительства предоставляются полномочия, которые дают ему возможность применять экономические санкции в военное время или в течение любого другого периода чрезвычайного положения в стране, и налагается запрет на торговлю с врагом или его союзниками во время вооруженных конфликтов. На основании Закона о международных чрезвычайных экономических </w:t>
      </w:r>
      <w:r w:rsidRPr="00B37738">
        <w:rPr>
          <w:lang w:val="ru-RU"/>
        </w:rPr>
        <w:lastRenderedPageBreak/>
        <w:t xml:space="preserve">полномочиях, принятого в 1977 году, полномочия Президента для того, чтобы применять новые санкции, аргументируя это чрезвычайным положением в стране, были ограничены. Однако вышеупомянутый закон продолжал применяться по отношению к Кубе, </w:t>
      </w:r>
      <w:r>
        <w:rPr>
          <w:lang w:val="ru-RU"/>
        </w:rPr>
        <w:t xml:space="preserve">и </w:t>
      </w:r>
      <w:r w:rsidRPr="00B37738">
        <w:rPr>
          <w:lang w:val="ru-RU"/>
        </w:rPr>
        <w:t xml:space="preserve">последующие американские президенты продлевали </w:t>
      </w:r>
      <w:r>
        <w:rPr>
          <w:lang w:val="ru-RU"/>
        </w:rPr>
        <w:t xml:space="preserve">его </w:t>
      </w:r>
      <w:r w:rsidRPr="00B37738">
        <w:rPr>
          <w:lang w:val="ru-RU"/>
        </w:rPr>
        <w:t xml:space="preserve">применение. На основании этого законодательства, наиболее давнего из законов подобного рода, в 1963 году были приняты </w:t>
      </w:r>
      <w:r w:rsidR="00F76426">
        <w:rPr>
          <w:lang w:val="ru-RU"/>
        </w:rPr>
        <w:t>Нормативы</w:t>
      </w:r>
      <w:r w:rsidRPr="00B37738">
        <w:rPr>
          <w:lang w:val="ru-RU"/>
        </w:rPr>
        <w:t xml:space="preserve"> контроля над кубинскими активами (</w:t>
      </w:r>
      <w:r w:rsidRPr="00B37738">
        <w:rPr>
          <w:lang w:val="es-MX"/>
        </w:rPr>
        <w:t>CACR</w:t>
      </w:r>
      <w:r w:rsidRPr="00B37738">
        <w:rPr>
          <w:lang w:val="ru-RU"/>
        </w:rPr>
        <w:t>, англ. аббревиатура)</w:t>
      </w:r>
      <w:r w:rsidR="00F76426">
        <w:rPr>
          <w:lang w:val="ru-RU"/>
        </w:rPr>
        <w:t xml:space="preserve">. </w:t>
      </w:r>
      <w:r w:rsidRPr="00B37738">
        <w:rPr>
          <w:lang w:val="ru-RU"/>
        </w:rPr>
        <w:t xml:space="preserve">Куба является единственной страной, для которой это законодательство остается в силе. </w:t>
      </w:r>
      <w:r w:rsidR="00F76426">
        <w:rPr>
          <w:lang w:val="ru-RU"/>
        </w:rPr>
        <w:t>На его основании п</w:t>
      </w:r>
      <w:r w:rsidRPr="00B37738">
        <w:rPr>
          <w:lang w:val="ru-RU"/>
        </w:rPr>
        <w:t xml:space="preserve">резидент Трамп </w:t>
      </w:r>
      <w:r w:rsidR="00F76426" w:rsidRPr="00B37738">
        <w:rPr>
          <w:lang w:val="ru-RU"/>
        </w:rPr>
        <w:t>продл</w:t>
      </w:r>
      <w:r w:rsidR="00F76426">
        <w:rPr>
          <w:lang w:val="ru-RU"/>
        </w:rPr>
        <w:t>евал</w:t>
      </w:r>
      <w:r w:rsidR="00F76426" w:rsidRPr="00B37738">
        <w:rPr>
          <w:lang w:val="ru-RU"/>
        </w:rPr>
        <w:t xml:space="preserve"> санкции против Кубы </w:t>
      </w:r>
      <w:r w:rsidR="00F76426">
        <w:rPr>
          <w:lang w:val="ru-RU"/>
        </w:rPr>
        <w:t xml:space="preserve">ы 2017, 2018 и 2019 годах. </w:t>
      </w:r>
    </w:p>
    <w:p w:rsidR="00F76426" w:rsidRPr="00D91E5D" w:rsidRDefault="00F76426" w:rsidP="00D91E5D">
      <w:pPr>
        <w:spacing w:after="0"/>
        <w:rPr>
          <w:lang w:val="ru-RU"/>
        </w:rPr>
      </w:pPr>
    </w:p>
    <w:p w:rsidR="00F76426" w:rsidRPr="00F76426" w:rsidRDefault="00F76426" w:rsidP="00D91E5D">
      <w:pPr>
        <w:pStyle w:val="Default"/>
        <w:numPr>
          <w:ilvl w:val="0"/>
          <w:numId w:val="1"/>
        </w:numPr>
        <w:spacing w:line="276" w:lineRule="auto"/>
        <w:ind w:left="284"/>
        <w:jc w:val="both"/>
        <w:rPr>
          <w:color w:val="auto"/>
          <w:lang w:val="ru-RU"/>
        </w:rPr>
      </w:pPr>
      <w:r w:rsidRPr="00FC6DF7">
        <w:rPr>
          <w:i/>
          <w:lang w:val="ru-RU"/>
        </w:rPr>
        <w:t>Закон о внешней помощи (1961 год):</w:t>
      </w:r>
      <w:r w:rsidR="00D91E5D">
        <w:rPr>
          <w:i/>
          <w:lang w:val="ru-RU"/>
        </w:rPr>
        <w:t xml:space="preserve"> </w:t>
      </w:r>
      <w:r w:rsidRPr="00FC6DF7">
        <w:rPr>
          <w:iCs/>
          <w:lang w:val="ru-RU"/>
        </w:rPr>
        <w:t>Посредством этого закона президент Соединенных Штатов Америки уполномочивается устанавливать и поддерживать полное «эмбарго» на торговлю с Кубой. Он также запрещает оказание какой-либо помощи правительству Кубы. Закон устанавливает, что фонды правительства Соединенных Штатов Америки, которые предназначены для международной помощи и вручаются международным организациям, не могут использоваться в программах, связанных с Кубой. Закон запрещает предоставлять Кубе какую бы то ни было помощь, им предусмотренную, или любые льготы, предусматриваемые другим законом. Запрет будет действовать до тех пор, пока Президент не решит, что Куба осуществила действия для того, чтобы возвратить американским гражданам и организациям не менее 50 процентов стоимости национализированного кубинским правительством после победы Революции имущества или компенсировать его в законном порядке</w:t>
      </w:r>
      <w:r>
        <w:rPr>
          <w:iCs/>
          <w:lang w:val="ru-RU"/>
        </w:rPr>
        <w:t>.</w:t>
      </w:r>
    </w:p>
    <w:p w:rsidR="00F76426" w:rsidRPr="00D91E5D" w:rsidRDefault="00F76426" w:rsidP="00D91E5D">
      <w:pPr>
        <w:spacing w:after="0"/>
        <w:rPr>
          <w:lang w:val="ru-RU"/>
        </w:rPr>
      </w:pPr>
    </w:p>
    <w:p w:rsidR="00F76426" w:rsidRPr="00B37738" w:rsidRDefault="00F76426" w:rsidP="00D91E5D">
      <w:pPr>
        <w:pStyle w:val="Default"/>
        <w:numPr>
          <w:ilvl w:val="0"/>
          <w:numId w:val="1"/>
        </w:numPr>
        <w:spacing w:line="276" w:lineRule="auto"/>
        <w:ind w:left="284"/>
        <w:jc w:val="both"/>
        <w:rPr>
          <w:color w:val="auto"/>
          <w:lang w:val="ru-RU"/>
        </w:rPr>
      </w:pPr>
      <w:r w:rsidRPr="00FC6DF7">
        <w:rPr>
          <w:i/>
          <w:lang w:val="ru-RU"/>
        </w:rPr>
        <w:t>Президентский указ 3447:</w:t>
      </w:r>
      <w:r w:rsidRPr="00FC6DF7">
        <w:rPr>
          <w:lang w:val="ru-RU"/>
        </w:rPr>
        <w:t xml:space="preserve"> Президент Джон Ф. Кеннеди 3 февраля 1962 года объявил о полном «эмбарго» на торговлю между Соединенными Штатами Америки и Кубой во исполнение раздела 620 (а) Закона о внешней помощи</w:t>
      </w:r>
      <w:r>
        <w:rPr>
          <w:lang w:val="ru-RU"/>
        </w:rPr>
        <w:t>.</w:t>
      </w:r>
    </w:p>
    <w:p w:rsidR="00F76426" w:rsidRPr="00F76426" w:rsidRDefault="00F76426" w:rsidP="00D91E5D">
      <w:pPr>
        <w:pStyle w:val="Default"/>
        <w:spacing w:line="276" w:lineRule="auto"/>
        <w:ind w:left="-76"/>
        <w:jc w:val="both"/>
        <w:rPr>
          <w:color w:val="auto"/>
          <w:lang w:val="ru-RU"/>
        </w:rPr>
      </w:pPr>
    </w:p>
    <w:p w:rsidR="00F76426" w:rsidRPr="00B37738" w:rsidRDefault="00F76426" w:rsidP="00D91E5D">
      <w:pPr>
        <w:pStyle w:val="Default"/>
        <w:numPr>
          <w:ilvl w:val="0"/>
          <w:numId w:val="1"/>
        </w:numPr>
        <w:spacing w:line="276" w:lineRule="auto"/>
        <w:ind w:left="284"/>
        <w:jc w:val="both"/>
        <w:rPr>
          <w:color w:val="auto"/>
          <w:lang w:val="ru-RU"/>
        </w:rPr>
      </w:pPr>
      <w:r w:rsidRPr="00B37738">
        <w:rPr>
          <w:i/>
          <w:color w:val="auto"/>
          <w:lang w:val="ru-RU"/>
        </w:rPr>
        <w:t>Нор</w:t>
      </w:r>
      <w:r w:rsidRPr="00B37738">
        <w:rPr>
          <w:i/>
          <w:lang w:val="ru-RU"/>
        </w:rPr>
        <w:t>мативы контроля над кубинскими активами Министерства финансов (1963 г.)</w:t>
      </w:r>
      <w:r w:rsidRPr="00B37738">
        <w:rPr>
          <w:lang w:val="ru-RU"/>
        </w:rPr>
        <w:t>: Предусматривают замораживание всех кубинских активов в Соединенных Штатах Америки; запрет на любые финансовые и торговые операции, если только на их реализацию не выдана лицензия; запрет на ввоз кубинских товаров в Соединенные Штаты Америки; запрет на осуществление операций с Кубой с использованием долларов США любым физическим или юридическим лицом из Соединенных Штатов Америки или третьих стран и т.д.</w:t>
      </w:r>
    </w:p>
    <w:p w:rsidR="00F76426" w:rsidRPr="00F76426" w:rsidRDefault="00F76426" w:rsidP="00D91E5D">
      <w:pPr>
        <w:pStyle w:val="Default"/>
        <w:spacing w:line="276" w:lineRule="auto"/>
        <w:ind w:left="-76"/>
        <w:jc w:val="both"/>
        <w:rPr>
          <w:color w:val="auto"/>
          <w:lang w:val="ru-RU"/>
        </w:rPr>
      </w:pPr>
    </w:p>
    <w:p w:rsidR="00F76426" w:rsidRPr="00FC6DF7" w:rsidRDefault="00F76426" w:rsidP="00D91E5D">
      <w:pPr>
        <w:pStyle w:val="Default"/>
        <w:numPr>
          <w:ilvl w:val="0"/>
          <w:numId w:val="1"/>
        </w:numPr>
        <w:spacing w:line="276" w:lineRule="auto"/>
        <w:ind w:left="284"/>
        <w:jc w:val="both"/>
        <w:rPr>
          <w:color w:val="auto"/>
          <w:lang w:val="ru-RU"/>
        </w:rPr>
      </w:pPr>
      <w:r w:rsidRPr="00FC6DF7">
        <w:rPr>
          <w:i/>
          <w:color w:val="auto"/>
          <w:lang w:val="ru-RU"/>
        </w:rPr>
        <w:t>З</w:t>
      </w:r>
      <w:r w:rsidRPr="00FC6DF7">
        <w:rPr>
          <w:i/>
          <w:lang w:val="ru-RU"/>
        </w:rPr>
        <w:t>акон об управлении экспортом (1979 г.):</w:t>
      </w:r>
      <w:r>
        <w:rPr>
          <w:lang w:val="ru-RU"/>
        </w:rPr>
        <w:t xml:space="preserve"> В его разделе 2401 (</w:t>
      </w:r>
      <w:r>
        <w:t>b</w:t>
      </w:r>
      <w:r>
        <w:rPr>
          <w:lang w:val="ru-RU"/>
        </w:rPr>
        <w:t xml:space="preserve">) (1) «Контроль национальной безопасности. Политика в отношении определенных государств», учреждается Список контроля над торговлей, в который на усмотрение Президента Соединенных Штатов Америки включено определенное количество стран, по отношению к которым может быть </w:t>
      </w:r>
      <w:r>
        <w:rPr>
          <w:lang w:val="ru-RU"/>
        </w:rPr>
        <w:lastRenderedPageBreak/>
        <w:t>установлен специальный контроль над экспортом по соображениям национальной безопасности. Куба числится в этом списке</w:t>
      </w:r>
    </w:p>
    <w:p w:rsidR="00F76426" w:rsidRPr="00AE6108" w:rsidRDefault="00F76426" w:rsidP="00D91E5D">
      <w:pPr>
        <w:pStyle w:val="Default"/>
        <w:spacing w:line="276" w:lineRule="auto"/>
        <w:ind w:left="-76"/>
        <w:jc w:val="both"/>
        <w:rPr>
          <w:color w:val="auto"/>
          <w:lang w:val="es-ES"/>
        </w:rPr>
      </w:pPr>
    </w:p>
    <w:p w:rsidR="00F76426" w:rsidRDefault="00F76426" w:rsidP="00D91E5D">
      <w:pPr>
        <w:pStyle w:val="Default"/>
        <w:numPr>
          <w:ilvl w:val="0"/>
          <w:numId w:val="1"/>
        </w:numPr>
        <w:spacing w:line="276" w:lineRule="auto"/>
        <w:ind w:left="284" w:hanging="284"/>
        <w:jc w:val="both"/>
        <w:rPr>
          <w:lang w:val="ru-RU" w:eastAsia="es-ES"/>
        </w:rPr>
      </w:pPr>
      <w:r w:rsidRPr="00FC6DF7">
        <w:rPr>
          <w:i/>
          <w:color w:val="auto"/>
          <w:lang w:val="ru-RU"/>
        </w:rPr>
        <w:t>Н</w:t>
      </w:r>
      <w:r w:rsidRPr="00FC6DF7">
        <w:rPr>
          <w:i/>
          <w:lang w:val="ru-RU"/>
        </w:rPr>
        <w:t xml:space="preserve">ормативы управления экспортом (англ. аббревиатура </w:t>
      </w:r>
      <w:r w:rsidRPr="00FC6DF7">
        <w:rPr>
          <w:i/>
          <w:lang w:val="es-ES_tradnl"/>
        </w:rPr>
        <w:t>EAR</w:t>
      </w:r>
      <w:r w:rsidRPr="00FC6DF7">
        <w:rPr>
          <w:i/>
          <w:lang w:val="ru-RU"/>
        </w:rPr>
        <w:t>, 1979 год)</w:t>
      </w:r>
      <w:r w:rsidRPr="00FC6DF7">
        <w:rPr>
          <w:lang w:val="ru-RU"/>
        </w:rPr>
        <w:t xml:space="preserve">: </w:t>
      </w:r>
      <w:r>
        <w:rPr>
          <w:lang w:val="ru-RU"/>
        </w:rPr>
        <w:t>Устанавливают</w:t>
      </w:r>
      <w:r w:rsidR="00D91E5D">
        <w:rPr>
          <w:lang w:val="ru-RU"/>
        </w:rPr>
        <w:t xml:space="preserve"> </w:t>
      </w:r>
      <w:r>
        <w:rPr>
          <w:lang w:val="ru-RU"/>
        </w:rPr>
        <w:t>основы</w:t>
      </w:r>
      <w:r w:rsidR="00D91E5D">
        <w:rPr>
          <w:lang w:val="ru-RU"/>
        </w:rPr>
        <w:t xml:space="preserve"> </w:t>
      </w:r>
      <w:r>
        <w:rPr>
          <w:lang w:val="ru-RU"/>
        </w:rPr>
        <w:t>общего</w:t>
      </w:r>
      <w:r w:rsidR="00D91E5D">
        <w:rPr>
          <w:lang w:val="ru-RU"/>
        </w:rPr>
        <w:t xml:space="preserve"> </w:t>
      </w:r>
      <w:r>
        <w:rPr>
          <w:lang w:val="ru-RU"/>
        </w:rPr>
        <w:t>контроля</w:t>
      </w:r>
      <w:r w:rsidR="00D91E5D">
        <w:rPr>
          <w:lang w:val="ru-RU"/>
        </w:rPr>
        <w:t xml:space="preserve"> </w:t>
      </w:r>
      <w:r>
        <w:rPr>
          <w:lang w:val="ru-RU"/>
        </w:rPr>
        <w:t>над</w:t>
      </w:r>
      <w:r w:rsidR="00D91E5D">
        <w:rPr>
          <w:lang w:val="ru-RU"/>
        </w:rPr>
        <w:t xml:space="preserve"> </w:t>
      </w:r>
      <w:r>
        <w:rPr>
          <w:lang w:val="ru-RU"/>
        </w:rPr>
        <w:t>товарами</w:t>
      </w:r>
      <w:r w:rsidR="00D91E5D">
        <w:rPr>
          <w:lang w:val="ru-RU"/>
        </w:rPr>
        <w:t xml:space="preserve"> </w:t>
      </w:r>
      <w:r>
        <w:rPr>
          <w:lang w:val="ru-RU"/>
        </w:rPr>
        <w:t>и</w:t>
      </w:r>
      <w:r w:rsidR="00D91E5D">
        <w:rPr>
          <w:lang w:val="ru-RU"/>
        </w:rPr>
        <w:t xml:space="preserve"> </w:t>
      </w:r>
      <w:r>
        <w:rPr>
          <w:lang w:val="ru-RU"/>
        </w:rPr>
        <w:t>операциями</w:t>
      </w:r>
      <w:r w:rsidRPr="00FC6DF7">
        <w:rPr>
          <w:lang w:val="ru-RU"/>
        </w:rPr>
        <w:t xml:space="preserve">, </w:t>
      </w:r>
      <w:r>
        <w:rPr>
          <w:lang w:val="ru-RU"/>
        </w:rPr>
        <w:t>находящимися</w:t>
      </w:r>
      <w:r w:rsidR="00D91E5D">
        <w:rPr>
          <w:lang w:val="ru-RU"/>
        </w:rPr>
        <w:t xml:space="preserve"> </w:t>
      </w:r>
      <w:r>
        <w:rPr>
          <w:lang w:val="ru-RU"/>
        </w:rPr>
        <w:t>под</w:t>
      </w:r>
      <w:r w:rsidR="00D91E5D">
        <w:rPr>
          <w:lang w:val="ru-RU"/>
        </w:rPr>
        <w:t xml:space="preserve"> </w:t>
      </w:r>
      <w:r>
        <w:rPr>
          <w:lang w:val="ru-RU"/>
        </w:rPr>
        <w:t>контролем</w:t>
      </w:r>
      <w:r w:rsidR="00D91E5D">
        <w:rPr>
          <w:lang w:val="ru-RU"/>
        </w:rPr>
        <w:t xml:space="preserve"> </w:t>
      </w:r>
      <w:r w:rsidRPr="00FC6DF7">
        <w:rPr>
          <w:lang w:val="es-ES_tradnl"/>
        </w:rPr>
        <w:t>EAR</w:t>
      </w:r>
      <w:r w:rsidR="00D91E5D">
        <w:rPr>
          <w:lang w:val="ru-RU"/>
        </w:rPr>
        <w:t xml:space="preserve"> </w:t>
      </w:r>
      <w:r>
        <w:rPr>
          <w:lang w:val="ru-RU"/>
        </w:rPr>
        <w:t>в</w:t>
      </w:r>
      <w:r w:rsidR="00D91E5D">
        <w:rPr>
          <w:lang w:val="ru-RU"/>
        </w:rPr>
        <w:t xml:space="preserve"> </w:t>
      </w:r>
      <w:r>
        <w:rPr>
          <w:lang w:val="ru-RU"/>
        </w:rPr>
        <w:t>соответствии</w:t>
      </w:r>
      <w:r w:rsidR="00D91E5D">
        <w:rPr>
          <w:lang w:val="ru-RU"/>
        </w:rPr>
        <w:t xml:space="preserve"> </w:t>
      </w:r>
      <w:r>
        <w:rPr>
          <w:lang w:val="ru-RU"/>
        </w:rPr>
        <w:t>с</w:t>
      </w:r>
      <w:r w:rsidR="00D91E5D">
        <w:rPr>
          <w:lang w:val="ru-RU"/>
        </w:rPr>
        <w:t xml:space="preserve"> </w:t>
      </w:r>
      <w:r>
        <w:rPr>
          <w:lang w:val="ru-RU"/>
        </w:rPr>
        <w:t>санкциями</w:t>
      </w:r>
      <w:r w:rsidRPr="00FC6DF7">
        <w:rPr>
          <w:lang w:val="ru-RU"/>
        </w:rPr>
        <w:t xml:space="preserve">, </w:t>
      </w:r>
      <w:r>
        <w:rPr>
          <w:lang w:val="ru-RU"/>
        </w:rPr>
        <w:t>установленными</w:t>
      </w:r>
      <w:r w:rsidR="00D91E5D">
        <w:rPr>
          <w:lang w:val="ru-RU"/>
        </w:rPr>
        <w:t xml:space="preserve"> </w:t>
      </w:r>
      <w:r>
        <w:rPr>
          <w:lang w:val="ru-RU"/>
        </w:rPr>
        <w:t>правительством</w:t>
      </w:r>
      <w:r w:rsidR="00D91E5D">
        <w:rPr>
          <w:lang w:val="ru-RU"/>
        </w:rPr>
        <w:t xml:space="preserve"> </w:t>
      </w:r>
      <w:r>
        <w:rPr>
          <w:lang w:val="ru-RU"/>
        </w:rPr>
        <w:t>Соединенных</w:t>
      </w:r>
      <w:r w:rsidR="00D91E5D">
        <w:rPr>
          <w:lang w:val="ru-RU"/>
        </w:rPr>
        <w:t xml:space="preserve"> </w:t>
      </w:r>
      <w:r>
        <w:rPr>
          <w:lang w:val="ru-RU"/>
        </w:rPr>
        <w:t>Штатов</w:t>
      </w:r>
      <w:r w:rsidR="00D91E5D">
        <w:rPr>
          <w:lang w:val="ru-RU"/>
        </w:rPr>
        <w:t xml:space="preserve"> </w:t>
      </w:r>
      <w:r>
        <w:rPr>
          <w:lang w:val="ru-RU"/>
        </w:rPr>
        <w:t>Америки</w:t>
      </w:r>
      <w:r w:rsidRPr="00FC6DF7">
        <w:rPr>
          <w:lang w:val="ru-RU"/>
        </w:rPr>
        <w:t xml:space="preserve">. </w:t>
      </w:r>
      <w:r>
        <w:rPr>
          <w:lang w:val="ru-RU"/>
        </w:rPr>
        <w:t xml:space="preserve">Также устанавливают общую политику отказа по выдаче лицензий  для экспорта и реэкспорта товаров на Кубу.  </w:t>
      </w:r>
    </w:p>
    <w:p w:rsidR="00F76426" w:rsidRPr="00F76426" w:rsidRDefault="00F76426" w:rsidP="00D91E5D">
      <w:pPr>
        <w:pStyle w:val="Default"/>
        <w:spacing w:line="276" w:lineRule="auto"/>
        <w:jc w:val="both"/>
        <w:rPr>
          <w:color w:val="auto"/>
          <w:lang w:val="ru-RU"/>
        </w:rPr>
      </w:pPr>
    </w:p>
    <w:p w:rsidR="00F76426" w:rsidRPr="007F5A6D" w:rsidRDefault="007F5A6D" w:rsidP="00D91E5D">
      <w:pPr>
        <w:pStyle w:val="Default"/>
        <w:numPr>
          <w:ilvl w:val="0"/>
          <w:numId w:val="1"/>
        </w:numPr>
        <w:spacing w:line="276" w:lineRule="auto"/>
        <w:ind w:left="284"/>
        <w:jc w:val="both"/>
        <w:rPr>
          <w:lang w:val="ru-RU" w:eastAsia="es-ES"/>
        </w:rPr>
      </w:pPr>
      <w:r w:rsidRPr="00B37738">
        <w:rPr>
          <w:i/>
          <w:color w:val="auto"/>
          <w:lang w:val="ru-RU"/>
        </w:rPr>
        <w:t>З</w:t>
      </w:r>
      <w:r w:rsidRPr="00B37738">
        <w:rPr>
          <w:i/>
          <w:lang w:val="ru-RU"/>
        </w:rPr>
        <w:t>акон в целях кубинской демократии или закон Торричелли (1992 год)</w:t>
      </w:r>
      <w:r w:rsidRPr="00B37738">
        <w:rPr>
          <w:lang w:val="ru-RU"/>
        </w:rPr>
        <w:t>:</w:t>
      </w:r>
      <w:r>
        <w:rPr>
          <w:iCs/>
          <w:lang w:val="ru-RU"/>
        </w:rPr>
        <w:t xml:space="preserve"> З</w:t>
      </w:r>
      <w:r w:rsidRPr="00B37738">
        <w:rPr>
          <w:iCs/>
          <w:lang w:val="ru-RU"/>
        </w:rPr>
        <w:t>апрещает дочерним американским компаниям, находящимся в третьих странах, торговать с Кубой или с кубинскими гражданами</w:t>
      </w:r>
      <w:r>
        <w:rPr>
          <w:iCs/>
          <w:lang w:val="ru-RU"/>
        </w:rPr>
        <w:t>,</w:t>
      </w:r>
      <w:r w:rsidRPr="00B37738">
        <w:rPr>
          <w:iCs/>
          <w:lang w:val="ru-RU"/>
        </w:rPr>
        <w:t xml:space="preserve"> и заход на американскую территорию в течение 180 дней судов третьих стран, зашедших в порты Кубы, за исключением</w:t>
      </w:r>
      <w:r w:rsidRPr="00B37738">
        <w:rPr>
          <w:lang w:val="ru-RU"/>
        </w:rPr>
        <w:t xml:space="preserve"> тех, которые имеют на это разрешение министра финансов.   </w:t>
      </w:r>
    </w:p>
    <w:p w:rsidR="007F5A6D" w:rsidRDefault="007F5A6D" w:rsidP="00D91E5D">
      <w:pPr>
        <w:pStyle w:val="a3"/>
        <w:spacing w:after="0"/>
      </w:pPr>
    </w:p>
    <w:p w:rsidR="00DC1D27" w:rsidRDefault="00DC1D27" w:rsidP="00D91E5D">
      <w:pPr>
        <w:pStyle w:val="Default"/>
        <w:numPr>
          <w:ilvl w:val="0"/>
          <w:numId w:val="1"/>
        </w:numPr>
        <w:spacing w:line="276" w:lineRule="auto"/>
        <w:ind w:left="284"/>
        <w:jc w:val="both"/>
        <w:rPr>
          <w:color w:val="auto"/>
          <w:lang w:val="ru-RU"/>
        </w:rPr>
      </w:pPr>
      <w:r w:rsidRPr="00B37738">
        <w:rPr>
          <w:i/>
          <w:color w:val="auto"/>
          <w:lang w:val="ru-RU"/>
        </w:rPr>
        <w:t xml:space="preserve">Закон </w:t>
      </w:r>
      <w:r w:rsidRPr="00B37738">
        <w:rPr>
          <w:i/>
          <w:lang w:val="ru-RU"/>
        </w:rPr>
        <w:t>в целях демократической солидарности и свободы Кубы или закон Хелмса-Бертона (1996 год):</w:t>
      </w:r>
      <w:r w:rsidR="00D91E5D">
        <w:rPr>
          <w:i/>
          <w:lang w:val="ru-RU"/>
        </w:rPr>
        <w:t xml:space="preserve"> </w:t>
      </w:r>
      <w:r>
        <w:rPr>
          <w:lang w:val="ru-RU"/>
        </w:rPr>
        <w:t>Посредством</w:t>
      </w:r>
      <w:r w:rsidR="00D91E5D">
        <w:rPr>
          <w:lang w:val="ru-RU"/>
        </w:rPr>
        <w:t xml:space="preserve"> </w:t>
      </w:r>
      <w:r>
        <w:rPr>
          <w:lang w:val="ru-RU"/>
        </w:rPr>
        <w:t>этого</w:t>
      </w:r>
      <w:r w:rsidR="00D91E5D">
        <w:rPr>
          <w:lang w:val="ru-RU"/>
        </w:rPr>
        <w:t xml:space="preserve"> </w:t>
      </w:r>
      <w:r>
        <w:rPr>
          <w:lang w:val="ru-RU"/>
        </w:rPr>
        <w:t>закона</w:t>
      </w:r>
      <w:r w:rsidR="00D91E5D">
        <w:rPr>
          <w:lang w:val="ru-RU"/>
        </w:rPr>
        <w:t xml:space="preserve"> </w:t>
      </w:r>
      <w:r>
        <w:rPr>
          <w:lang w:val="ru-RU"/>
        </w:rPr>
        <w:t>были</w:t>
      </w:r>
      <w:r w:rsidR="00D91E5D">
        <w:rPr>
          <w:lang w:val="ru-RU"/>
        </w:rPr>
        <w:t xml:space="preserve"> </w:t>
      </w:r>
      <w:r>
        <w:rPr>
          <w:lang w:val="ru-RU"/>
        </w:rPr>
        <w:t>упорядочены</w:t>
      </w:r>
      <w:r w:rsidR="00D91E5D">
        <w:rPr>
          <w:lang w:val="ru-RU"/>
        </w:rPr>
        <w:t xml:space="preserve"> </w:t>
      </w:r>
      <w:r>
        <w:rPr>
          <w:lang w:val="ru-RU"/>
        </w:rPr>
        <w:t>распоряжения</w:t>
      </w:r>
      <w:r w:rsidR="00D91E5D">
        <w:rPr>
          <w:lang w:val="ru-RU"/>
        </w:rPr>
        <w:t xml:space="preserve"> </w:t>
      </w:r>
      <w:r>
        <w:rPr>
          <w:lang w:val="ru-RU"/>
        </w:rPr>
        <w:t>блокады</w:t>
      </w:r>
      <w:r w:rsidRPr="00B37738">
        <w:rPr>
          <w:lang w:val="ru-RU"/>
        </w:rPr>
        <w:t xml:space="preserve">, </w:t>
      </w:r>
      <w:r>
        <w:rPr>
          <w:lang w:val="ru-RU"/>
        </w:rPr>
        <w:t>расширена</w:t>
      </w:r>
      <w:r w:rsidR="00D91E5D">
        <w:rPr>
          <w:lang w:val="ru-RU"/>
        </w:rPr>
        <w:t xml:space="preserve"> </w:t>
      </w:r>
      <w:r>
        <w:rPr>
          <w:lang w:val="ru-RU"/>
        </w:rPr>
        <w:t>ее</w:t>
      </w:r>
      <w:r w:rsidR="00D91E5D">
        <w:rPr>
          <w:lang w:val="ru-RU"/>
        </w:rPr>
        <w:t xml:space="preserve"> </w:t>
      </w:r>
      <w:r>
        <w:rPr>
          <w:lang w:val="ru-RU"/>
        </w:rPr>
        <w:t>экстерриториальность</w:t>
      </w:r>
      <w:r w:rsidR="00D91E5D">
        <w:rPr>
          <w:lang w:val="ru-RU"/>
        </w:rPr>
        <w:t xml:space="preserve"> </w:t>
      </w:r>
      <w:r>
        <w:rPr>
          <w:lang w:val="ru-RU"/>
        </w:rPr>
        <w:t>посредством</w:t>
      </w:r>
      <w:r w:rsidR="00D91E5D">
        <w:rPr>
          <w:lang w:val="ru-RU"/>
        </w:rPr>
        <w:t xml:space="preserve"> </w:t>
      </w:r>
      <w:r>
        <w:rPr>
          <w:lang w:val="ru-RU"/>
        </w:rPr>
        <w:t>введения</w:t>
      </w:r>
      <w:r w:rsidR="00D91E5D">
        <w:rPr>
          <w:lang w:val="ru-RU"/>
        </w:rPr>
        <w:t xml:space="preserve"> </w:t>
      </w:r>
      <w:r>
        <w:rPr>
          <w:lang w:val="ru-RU"/>
        </w:rPr>
        <w:t>санкций</w:t>
      </w:r>
      <w:r w:rsidR="00D91E5D">
        <w:rPr>
          <w:lang w:val="ru-RU"/>
        </w:rPr>
        <w:t xml:space="preserve"> </w:t>
      </w:r>
      <w:r>
        <w:rPr>
          <w:lang w:val="ru-RU"/>
        </w:rPr>
        <w:t>в</w:t>
      </w:r>
      <w:r w:rsidR="00D91E5D">
        <w:rPr>
          <w:lang w:val="ru-RU"/>
        </w:rPr>
        <w:t xml:space="preserve"> </w:t>
      </w:r>
      <w:r>
        <w:rPr>
          <w:lang w:val="ru-RU"/>
        </w:rPr>
        <w:t>отношении</w:t>
      </w:r>
      <w:r w:rsidR="00D91E5D">
        <w:rPr>
          <w:lang w:val="ru-RU"/>
        </w:rPr>
        <w:t xml:space="preserve"> </w:t>
      </w:r>
      <w:r>
        <w:rPr>
          <w:lang w:val="ru-RU"/>
        </w:rPr>
        <w:t>руководства</w:t>
      </w:r>
      <w:r w:rsidR="00D91E5D">
        <w:rPr>
          <w:lang w:val="ru-RU"/>
        </w:rPr>
        <w:t xml:space="preserve"> </w:t>
      </w:r>
      <w:r>
        <w:rPr>
          <w:lang w:val="ru-RU"/>
        </w:rPr>
        <w:t>иностранных</w:t>
      </w:r>
      <w:r w:rsidR="00D91E5D">
        <w:rPr>
          <w:lang w:val="ru-RU"/>
        </w:rPr>
        <w:t xml:space="preserve"> </w:t>
      </w:r>
      <w:r>
        <w:rPr>
          <w:lang w:val="ru-RU"/>
        </w:rPr>
        <w:t>фирм</w:t>
      </w:r>
      <w:r w:rsidRPr="00B37738">
        <w:rPr>
          <w:lang w:val="ru-RU"/>
        </w:rPr>
        <w:t xml:space="preserve">, </w:t>
      </w:r>
      <w:r>
        <w:rPr>
          <w:lang w:val="ru-RU"/>
        </w:rPr>
        <w:t>осуществляющих</w:t>
      </w:r>
      <w:r w:rsidR="00D91E5D">
        <w:rPr>
          <w:lang w:val="ru-RU"/>
        </w:rPr>
        <w:t xml:space="preserve"> </w:t>
      </w:r>
      <w:r>
        <w:rPr>
          <w:lang w:val="ru-RU"/>
        </w:rPr>
        <w:t>операции</w:t>
      </w:r>
      <w:r w:rsidR="00D91E5D">
        <w:rPr>
          <w:lang w:val="ru-RU"/>
        </w:rPr>
        <w:t xml:space="preserve"> </w:t>
      </w:r>
      <w:r>
        <w:rPr>
          <w:lang w:val="ru-RU"/>
        </w:rPr>
        <w:t>с</w:t>
      </w:r>
      <w:r w:rsidR="00D91E5D">
        <w:rPr>
          <w:lang w:val="ru-RU"/>
        </w:rPr>
        <w:t xml:space="preserve"> </w:t>
      </w:r>
      <w:r>
        <w:rPr>
          <w:lang w:val="ru-RU"/>
        </w:rPr>
        <w:t>национализированным</w:t>
      </w:r>
      <w:r w:rsidR="00D91E5D">
        <w:rPr>
          <w:lang w:val="ru-RU"/>
        </w:rPr>
        <w:t xml:space="preserve"> </w:t>
      </w:r>
      <w:r>
        <w:rPr>
          <w:lang w:val="ru-RU"/>
        </w:rPr>
        <w:t>американским</w:t>
      </w:r>
      <w:r w:rsidR="00D91E5D">
        <w:rPr>
          <w:lang w:val="ru-RU"/>
        </w:rPr>
        <w:t xml:space="preserve"> </w:t>
      </w:r>
      <w:r>
        <w:rPr>
          <w:lang w:val="ru-RU"/>
        </w:rPr>
        <w:t>имуществом</w:t>
      </w:r>
      <w:r w:rsidR="00D91E5D">
        <w:rPr>
          <w:lang w:val="ru-RU"/>
        </w:rPr>
        <w:t xml:space="preserve"> </w:t>
      </w:r>
      <w:r>
        <w:rPr>
          <w:lang w:val="ru-RU"/>
        </w:rPr>
        <w:t>на</w:t>
      </w:r>
      <w:r w:rsidR="00D91E5D">
        <w:rPr>
          <w:lang w:val="ru-RU"/>
        </w:rPr>
        <w:t xml:space="preserve"> </w:t>
      </w:r>
      <w:r>
        <w:rPr>
          <w:lang w:val="ru-RU"/>
        </w:rPr>
        <w:t>Кубе</w:t>
      </w:r>
      <w:r w:rsidRPr="00B37738">
        <w:rPr>
          <w:lang w:val="ru-RU"/>
        </w:rPr>
        <w:t xml:space="preserve">, </w:t>
      </w:r>
      <w:r>
        <w:rPr>
          <w:lang w:val="ru-RU"/>
        </w:rPr>
        <w:t>и</w:t>
      </w:r>
      <w:r w:rsidR="00D91E5D">
        <w:rPr>
          <w:lang w:val="ru-RU"/>
        </w:rPr>
        <w:t xml:space="preserve"> </w:t>
      </w:r>
      <w:r>
        <w:rPr>
          <w:lang w:val="ru-RU"/>
        </w:rPr>
        <w:t>возможности</w:t>
      </w:r>
      <w:r w:rsidR="00D91E5D">
        <w:rPr>
          <w:lang w:val="ru-RU"/>
        </w:rPr>
        <w:t xml:space="preserve"> </w:t>
      </w:r>
      <w:r>
        <w:rPr>
          <w:lang w:val="ru-RU"/>
        </w:rPr>
        <w:t>возбуждения</w:t>
      </w:r>
      <w:r w:rsidR="00D91E5D">
        <w:rPr>
          <w:lang w:val="ru-RU"/>
        </w:rPr>
        <w:t xml:space="preserve"> </w:t>
      </w:r>
      <w:r>
        <w:rPr>
          <w:lang w:val="ru-RU"/>
        </w:rPr>
        <w:t>исков</w:t>
      </w:r>
      <w:r w:rsidR="00D91E5D">
        <w:rPr>
          <w:lang w:val="ru-RU"/>
        </w:rPr>
        <w:t xml:space="preserve"> </w:t>
      </w:r>
      <w:r>
        <w:rPr>
          <w:lang w:val="ru-RU"/>
        </w:rPr>
        <w:t>в</w:t>
      </w:r>
      <w:r w:rsidR="00D91E5D">
        <w:rPr>
          <w:lang w:val="ru-RU"/>
        </w:rPr>
        <w:t xml:space="preserve"> </w:t>
      </w:r>
      <w:r>
        <w:rPr>
          <w:lang w:val="ru-RU"/>
        </w:rPr>
        <w:t>судах</w:t>
      </w:r>
      <w:r w:rsidR="00D91E5D">
        <w:rPr>
          <w:lang w:val="ru-RU"/>
        </w:rPr>
        <w:t xml:space="preserve"> </w:t>
      </w:r>
      <w:r>
        <w:rPr>
          <w:lang w:val="ru-RU"/>
        </w:rPr>
        <w:t>Соединенных</w:t>
      </w:r>
      <w:r w:rsidR="00D91E5D">
        <w:rPr>
          <w:lang w:val="ru-RU"/>
        </w:rPr>
        <w:t xml:space="preserve"> </w:t>
      </w:r>
      <w:r>
        <w:rPr>
          <w:lang w:val="ru-RU"/>
        </w:rPr>
        <w:t>Штатов</w:t>
      </w:r>
      <w:r w:rsidR="00D91E5D">
        <w:rPr>
          <w:lang w:val="ru-RU"/>
        </w:rPr>
        <w:t xml:space="preserve">    </w:t>
      </w:r>
      <w:r>
        <w:rPr>
          <w:lang w:val="ru-RU"/>
        </w:rPr>
        <w:t>Америки</w:t>
      </w:r>
      <w:r w:rsidRPr="00B37738">
        <w:rPr>
          <w:lang w:val="ru-RU"/>
        </w:rPr>
        <w:t xml:space="preserve">. </w:t>
      </w:r>
      <w:r>
        <w:rPr>
          <w:lang w:val="ru-RU"/>
        </w:rPr>
        <w:t>Равным образом, были ограничены полномочия президента относительно отмены блокады. Впервые в истории 2 мая 2019 года правительство США объявило, что будет давать разрешение на предоставление исков в судах США в силу этого закона.</w:t>
      </w:r>
    </w:p>
    <w:p w:rsidR="007F5A6D" w:rsidRPr="00DC1D27" w:rsidRDefault="007F5A6D" w:rsidP="00D91E5D">
      <w:pPr>
        <w:pStyle w:val="Default"/>
        <w:spacing w:line="276" w:lineRule="auto"/>
        <w:ind w:left="284"/>
        <w:jc w:val="both"/>
        <w:rPr>
          <w:color w:val="auto"/>
          <w:lang w:val="ru-RU"/>
        </w:rPr>
      </w:pPr>
    </w:p>
    <w:p w:rsidR="00DC1D27" w:rsidRPr="00B37738" w:rsidRDefault="00DC1D27" w:rsidP="00D91E5D">
      <w:pPr>
        <w:pStyle w:val="Default"/>
        <w:numPr>
          <w:ilvl w:val="0"/>
          <w:numId w:val="1"/>
        </w:numPr>
        <w:spacing w:line="276" w:lineRule="auto"/>
        <w:ind w:left="284"/>
        <w:jc w:val="both"/>
        <w:rPr>
          <w:color w:val="auto"/>
          <w:lang w:val="ru-RU"/>
        </w:rPr>
      </w:pPr>
      <w:r w:rsidRPr="00B37738">
        <w:rPr>
          <w:i/>
          <w:color w:val="auto"/>
          <w:lang w:val="ru-RU"/>
        </w:rPr>
        <w:t xml:space="preserve">Раздел </w:t>
      </w:r>
      <w:r w:rsidRPr="00B37738">
        <w:rPr>
          <w:i/>
          <w:lang w:val="ru-RU"/>
        </w:rPr>
        <w:t>211 Закона о дополнительных и чрезвычайных ассигнованиях на 1999-й финансовый год:</w:t>
      </w:r>
      <w:r w:rsidRPr="00B37738">
        <w:rPr>
          <w:lang w:val="ru-RU"/>
        </w:rPr>
        <w:t xml:space="preserve"> Запрещает признание американскими судами прав кубинских компаний на товарные знаки, имеющие отношение к национализированному имуществу.  </w:t>
      </w:r>
    </w:p>
    <w:p w:rsidR="00DC1D27" w:rsidRPr="00DC1D27" w:rsidRDefault="00DC1D27" w:rsidP="00D91E5D">
      <w:pPr>
        <w:pStyle w:val="Default"/>
        <w:spacing w:line="276" w:lineRule="auto"/>
        <w:jc w:val="both"/>
        <w:rPr>
          <w:color w:val="auto"/>
          <w:lang w:val="ru-RU"/>
        </w:rPr>
      </w:pPr>
    </w:p>
    <w:p w:rsidR="00DC1D27" w:rsidRPr="00152F85" w:rsidRDefault="00DC1D27" w:rsidP="00D91E5D">
      <w:pPr>
        <w:pStyle w:val="Default"/>
        <w:numPr>
          <w:ilvl w:val="0"/>
          <w:numId w:val="1"/>
        </w:numPr>
        <w:spacing w:line="276" w:lineRule="auto"/>
        <w:ind w:left="284"/>
        <w:jc w:val="both"/>
        <w:rPr>
          <w:color w:val="auto"/>
          <w:lang w:val="ru-RU"/>
        </w:rPr>
      </w:pPr>
      <w:r w:rsidRPr="00B37738">
        <w:rPr>
          <w:i/>
          <w:lang w:val="ru-RU"/>
        </w:rPr>
        <w:t>Закон о реформе торговых санкций и расширении экспорта (2000 год)</w:t>
      </w:r>
      <w:r w:rsidRPr="00B37738">
        <w:rPr>
          <w:lang w:val="ru-RU"/>
        </w:rPr>
        <w:t>:</w:t>
      </w:r>
      <w:r>
        <w:rPr>
          <w:lang w:val="ru-RU"/>
        </w:rPr>
        <w:t xml:space="preserve"> Л</w:t>
      </w:r>
      <w:r w:rsidRPr="00B37738">
        <w:rPr>
          <w:lang w:val="ru-RU"/>
        </w:rPr>
        <w:t>егализировал экспорт сельскохозяйственных продуктов на Кубу при условии, что их оплата будет производиться авансом наличными деньгами без финансирования со стороны Соединенных Штатов Америки. Запретил американцам совершать туристические поездки на Кубу, включив в термин «туризм» любую деятельность, предусматривающую поездки на Кубу, с Кубы и в пределах ее территории, не авториз</w:t>
      </w:r>
      <w:r>
        <w:rPr>
          <w:lang w:val="ru-RU"/>
        </w:rPr>
        <w:t>о</w:t>
      </w:r>
      <w:r w:rsidRPr="00B37738">
        <w:rPr>
          <w:lang w:val="ru-RU"/>
        </w:rPr>
        <w:t xml:space="preserve">ванную разделом 515.560 главы 31 Свода федеральных правил, то есть в момент опубликования этого законодательства были установлены 12 категорий поездок по разрешению.   </w:t>
      </w:r>
    </w:p>
    <w:p w:rsidR="00B37EBE" w:rsidRPr="00DC1D27" w:rsidRDefault="00B37EBE" w:rsidP="00D91E5D">
      <w:pPr>
        <w:pStyle w:val="Default"/>
        <w:spacing w:line="276" w:lineRule="auto"/>
        <w:ind w:left="-76"/>
        <w:jc w:val="both"/>
        <w:rPr>
          <w:color w:val="auto"/>
          <w:lang w:val="ru-RU"/>
        </w:rPr>
      </w:pPr>
    </w:p>
    <w:p w:rsidR="00B37EBE" w:rsidRPr="00DC1D27" w:rsidRDefault="00CD555D" w:rsidP="00D91E5D">
      <w:pPr>
        <w:pStyle w:val="2"/>
        <w:spacing w:after="0"/>
        <w:rPr>
          <w:lang w:val="ru-RU"/>
        </w:rPr>
      </w:pPr>
      <w:bookmarkStart w:id="2" w:name="_Toc45110394"/>
      <w:r w:rsidRPr="002670E4">
        <w:rPr>
          <w:lang w:val="ru-RU"/>
        </w:rPr>
        <w:lastRenderedPageBreak/>
        <w:t>1.2</w:t>
      </w:r>
      <w:r w:rsidR="00660398" w:rsidRPr="002670E4">
        <w:rPr>
          <w:lang w:val="ru-RU"/>
        </w:rPr>
        <w:t>.</w:t>
      </w:r>
      <w:bookmarkEnd w:id="2"/>
      <w:r w:rsidR="00D91E5D">
        <w:rPr>
          <w:lang w:val="ru-RU"/>
        </w:rPr>
        <w:t xml:space="preserve"> </w:t>
      </w:r>
      <w:r w:rsidR="00DC1D27" w:rsidRPr="00DC1D27">
        <w:rPr>
          <w:lang w:val="ru-RU"/>
        </w:rPr>
        <w:t>Основные меры по блокаде, принятые за период с апреля 2019 года по март 2020 года</w:t>
      </w:r>
    </w:p>
    <w:p w:rsidR="00864509" w:rsidRPr="00DC1D27" w:rsidRDefault="00864509" w:rsidP="00D91E5D">
      <w:pPr>
        <w:spacing w:after="0"/>
        <w:contextualSpacing/>
        <w:rPr>
          <w:rFonts w:cs="Arial"/>
          <w:bCs/>
          <w:sz w:val="24"/>
          <w:szCs w:val="28"/>
          <w:lang w:val="ru-RU"/>
        </w:rPr>
      </w:pPr>
    </w:p>
    <w:p w:rsidR="00DC1D27" w:rsidRPr="00734202" w:rsidRDefault="00734202" w:rsidP="001A3C06">
      <w:pPr>
        <w:spacing w:after="0"/>
        <w:ind w:firstLine="284"/>
        <w:contextualSpacing/>
        <w:rPr>
          <w:rFonts w:cs="Arial"/>
          <w:bCs/>
          <w:sz w:val="24"/>
          <w:szCs w:val="28"/>
          <w:lang w:val="ru-RU"/>
        </w:rPr>
      </w:pPr>
      <w:r>
        <w:rPr>
          <w:rFonts w:cs="Arial"/>
          <w:bCs/>
          <w:sz w:val="24"/>
          <w:szCs w:val="28"/>
          <w:lang w:val="ru-RU"/>
        </w:rPr>
        <w:t xml:space="preserve">За период с апреля 2019 года по март 2020 Министерство финансов и министерство торговли США в соответствии с враждебной политикой правительства Дональда Трампа ввели нормативные изменения в силу законов о блокаде Кубы. </w:t>
      </w:r>
      <w:r w:rsidR="00E410E6">
        <w:rPr>
          <w:rFonts w:cs="Arial"/>
          <w:bCs/>
          <w:sz w:val="24"/>
          <w:szCs w:val="28"/>
          <w:lang w:val="ru-RU"/>
        </w:rPr>
        <w:t>Ущерб, понесенный вследствие этих действий, главным образом, в сфере путешествий и финансов, растет, кроме того, вследствие применения механизмов преследования кубинских финансовых операций в пределах юрисдикции третьих стран, что является серьезным сдерживающим фактором для иностранных партнеров и</w:t>
      </w:r>
      <w:r w:rsidR="00660306">
        <w:rPr>
          <w:rFonts w:cs="Arial"/>
          <w:bCs/>
          <w:sz w:val="24"/>
          <w:szCs w:val="28"/>
          <w:lang w:val="ru-RU"/>
        </w:rPr>
        <w:t xml:space="preserve"> тяжелым ударом для кубинской экономики. </w:t>
      </w:r>
    </w:p>
    <w:p w:rsidR="00DC0536" w:rsidRPr="00D91E5D" w:rsidRDefault="00DC0536" w:rsidP="00D91E5D">
      <w:pPr>
        <w:spacing w:after="0"/>
        <w:contextualSpacing/>
        <w:rPr>
          <w:rFonts w:cs="Arial"/>
          <w:bCs/>
          <w:sz w:val="24"/>
          <w:szCs w:val="28"/>
          <w:lang w:val="ru-RU"/>
        </w:rPr>
      </w:pPr>
    </w:p>
    <w:p w:rsidR="00D91E5D" w:rsidRDefault="00660306" w:rsidP="001A3C06">
      <w:pPr>
        <w:spacing w:after="100" w:afterAutospacing="1"/>
        <w:ind w:right="-57" w:firstLine="284"/>
        <w:rPr>
          <w:rFonts w:cs="Arial"/>
          <w:bCs/>
          <w:sz w:val="24"/>
          <w:szCs w:val="28"/>
          <w:lang w:val="ru-RU"/>
        </w:rPr>
      </w:pPr>
      <w:r>
        <w:rPr>
          <w:rFonts w:cs="Arial"/>
          <w:bCs/>
          <w:sz w:val="24"/>
          <w:szCs w:val="28"/>
          <w:lang w:val="ru-RU"/>
        </w:rPr>
        <w:t xml:space="preserve">За период, рассматриваемый </w:t>
      </w:r>
      <w:r w:rsidR="00391569">
        <w:rPr>
          <w:rFonts w:cs="Arial"/>
          <w:bCs/>
          <w:sz w:val="24"/>
          <w:szCs w:val="28"/>
          <w:lang w:val="ru-RU"/>
        </w:rPr>
        <w:t xml:space="preserve">в этом докладе, </w:t>
      </w:r>
      <w:r w:rsidR="009C7DA3">
        <w:rPr>
          <w:rFonts w:cs="Arial"/>
          <w:bCs/>
          <w:sz w:val="24"/>
          <w:szCs w:val="28"/>
          <w:lang w:val="ru-RU"/>
        </w:rPr>
        <w:t>Управление по контролю за иностранными активами (</w:t>
      </w:r>
      <w:r w:rsidR="009C7DA3">
        <w:rPr>
          <w:rFonts w:cs="Arial"/>
          <w:bCs/>
          <w:sz w:val="24"/>
          <w:szCs w:val="28"/>
        </w:rPr>
        <w:t>OFAC</w:t>
      </w:r>
      <w:r w:rsidR="009C7DA3">
        <w:rPr>
          <w:rFonts w:cs="Arial"/>
          <w:bCs/>
          <w:sz w:val="24"/>
          <w:szCs w:val="28"/>
          <w:lang w:val="ru-RU"/>
        </w:rPr>
        <w:t>) ввело 12 санкций против американских и других иностранных компаний за нарушение Норматив по контролю над кубинскими активами. Общая</w:t>
      </w:r>
      <w:r w:rsidR="00D91E5D">
        <w:rPr>
          <w:rFonts w:cs="Arial"/>
          <w:bCs/>
          <w:sz w:val="24"/>
          <w:szCs w:val="28"/>
          <w:lang w:val="ru-RU"/>
        </w:rPr>
        <w:t xml:space="preserve"> </w:t>
      </w:r>
      <w:r w:rsidR="009C7DA3">
        <w:rPr>
          <w:rFonts w:cs="Arial"/>
          <w:bCs/>
          <w:sz w:val="24"/>
          <w:szCs w:val="28"/>
          <w:lang w:val="ru-RU"/>
        </w:rPr>
        <w:t>сумма</w:t>
      </w:r>
      <w:r w:rsidR="00D91E5D">
        <w:rPr>
          <w:rFonts w:cs="Arial"/>
          <w:bCs/>
          <w:sz w:val="24"/>
          <w:szCs w:val="28"/>
          <w:lang w:val="ru-RU"/>
        </w:rPr>
        <w:t xml:space="preserve"> </w:t>
      </w:r>
      <w:r w:rsidR="009C7DA3">
        <w:rPr>
          <w:rFonts w:cs="Arial"/>
          <w:bCs/>
          <w:sz w:val="24"/>
          <w:szCs w:val="28"/>
          <w:lang w:val="ru-RU"/>
        </w:rPr>
        <w:t>штрафов</w:t>
      </w:r>
      <w:r w:rsidR="00D91E5D">
        <w:rPr>
          <w:rFonts w:cs="Arial"/>
          <w:bCs/>
          <w:sz w:val="24"/>
          <w:szCs w:val="28"/>
          <w:lang w:val="ru-RU"/>
        </w:rPr>
        <w:t xml:space="preserve"> </w:t>
      </w:r>
      <w:r w:rsidR="009C7DA3">
        <w:rPr>
          <w:rFonts w:cs="Arial"/>
          <w:bCs/>
          <w:sz w:val="24"/>
          <w:szCs w:val="28"/>
          <w:lang w:val="ru-RU"/>
        </w:rPr>
        <w:t>превышает</w:t>
      </w:r>
      <w:r w:rsidR="009C7DA3" w:rsidRPr="00D91E5D">
        <w:rPr>
          <w:rFonts w:cs="Arial"/>
          <w:bCs/>
          <w:sz w:val="24"/>
          <w:szCs w:val="28"/>
          <w:lang w:val="ru-RU"/>
        </w:rPr>
        <w:t xml:space="preserve"> 2</w:t>
      </w:r>
      <w:r w:rsidR="009C7DA3" w:rsidRPr="002E5A37">
        <w:rPr>
          <w:rFonts w:cs="Arial"/>
          <w:bCs/>
          <w:sz w:val="24"/>
          <w:szCs w:val="28"/>
          <w:lang w:val="es-ES_tradnl"/>
        </w:rPr>
        <w:t> </w:t>
      </w:r>
      <w:r w:rsidR="009C7DA3" w:rsidRPr="00D91E5D">
        <w:rPr>
          <w:rFonts w:cs="Arial"/>
          <w:bCs/>
          <w:sz w:val="24"/>
          <w:szCs w:val="28"/>
          <w:lang w:val="ru-RU"/>
        </w:rPr>
        <w:t>403</w:t>
      </w:r>
      <w:r w:rsidR="009C7DA3" w:rsidRPr="002E5A37">
        <w:rPr>
          <w:rFonts w:cs="Arial"/>
          <w:bCs/>
          <w:sz w:val="24"/>
          <w:szCs w:val="28"/>
          <w:lang w:val="es-ES_tradnl"/>
        </w:rPr>
        <w:t> </w:t>
      </w:r>
      <w:r w:rsidR="009C7DA3" w:rsidRPr="00D91E5D">
        <w:rPr>
          <w:rFonts w:cs="Arial"/>
          <w:bCs/>
          <w:sz w:val="24"/>
          <w:szCs w:val="28"/>
          <w:lang w:val="ru-RU"/>
        </w:rPr>
        <w:t>985</w:t>
      </w:r>
      <w:r w:rsidR="009C7DA3" w:rsidRPr="002E5A37">
        <w:rPr>
          <w:rFonts w:cs="Arial"/>
          <w:bCs/>
          <w:sz w:val="24"/>
          <w:szCs w:val="28"/>
          <w:lang w:val="es-ES_tradnl"/>
        </w:rPr>
        <w:t> </w:t>
      </w:r>
      <w:r w:rsidR="009C7DA3" w:rsidRPr="00D91E5D">
        <w:rPr>
          <w:rFonts w:cs="Arial"/>
          <w:bCs/>
          <w:sz w:val="24"/>
          <w:szCs w:val="28"/>
          <w:lang w:val="ru-RU"/>
        </w:rPr>
        <w:t xml:space="preserve">125 </w:t>
      </w:r>
      <w:r w:rsidR="009C7DA3">
        <w:rPr>
          <w:rFonts w:cs="Arial"/>
          <w:bCs/>
          <w:sz w:val="24"/>
          <w:szCs w:val="28"/>
          <w:lang w:val="ru-RU"/>
        </w:rPr>
        <w:t>долларов</w:t>
      </w:r>
      <w:r w:rsidR="009C7DA3" w:rsidRPr="00D91E5D">
        <w:rPr>
          <w:rFonts w:cs="Arial"/>
          <w:bCs/>
          <w:sz w:val="24"/>
          <w:szCs w:val="28"/>
          <w:lang w:val="ru-RU"/>
        </w:rPr>
        <w:t xml:space="preserve">.      </w:t>
      </w:r>
    </w:p>
    <w:p w:rsidR="009C7DA3" w:rsidRPr="00D91E5D" w:rsidRDefault="009C7DA3" w:rsidP="001A3C06">
      <w:pPr>
        <w:spacing w:after="100" w:afterAutospacing="1"/>
        <w:ind w:right="-57" w:firstLine="284"/>
        <w:rPr>
          <w:rFonts w:cs="Arial"/>
          <w:bCs/>
          <w:sz w:val="24"/>
          <w:szCs w:val="28"/>
          <w:lang w:val="ru-RU"/>
        </w:rPr>
      </w:pPr>
      <w:r>
        <w:rPr>
          <w:rFonts w:cs="Arial"/>
          <w:bCs/>
          <w:sz w:val="24"/>
          <w:szCs w:val="28"/>
          <w:lang w:val="ru-RU"/>
        </w:rPr>
        <w:t>Ниже приводятся основные санкции блокады, зарегистрированные за рассматриваемый период:</w:t>
      </w:r>
    </w:p>
    <w:p w:rsidR="009C7DA3" w:rsidRPr="001B17FB" w:rsidRDefault="009C7DA3" w:rsidP="00D91E5D">
      <w:pPr>
        <w:shd w:val="clear" w:color="auto" w:fill="FFFFFF"/>
        <w:spacing w:after="0"/>
        <w:ind w:firstLine="708"/>
        <w:rPr>
          <w:rFonts w:cs="Arial"/>
          <w:bCs/>
          <w:sz w:val="24"/>
          <w:szCs w:val="24"/>
          <w:shd w:val="clear" w:color="auto" w:fill="FFFFFF"/>
          <w:lang w:val="ru-RU"/>
        </w:rPr>
      </w:pPr>
      <w:r w:rsidRPr="009C7DA3">
        <w:rPr>
          <w:rFonts w:cs="Arial"/>
          <w:b/>
          <w:sz w:val="24"/>
          <w:szCs w:val="24"/>
          <w:lang w:val="ru-RU"/>
        </w:rPr>
        <w:t>5 апреля 2019 года</w:t>
      </w:r>
      <w:r w:rsidR="00D91E5D">
        <w:rPr>
          <w:rFonts w:cs="Arial"/>
          <w:b/>
          <w:sz w:val="24"/>
          <w:szCs w:val="24"/>
          <w:lang w:val="ru-RU"/>
        </w:rPr>
        <w:t xml:space="preserve"> </w:t>
      </w:r>
      <w:r>
        <w:rPr>
          <w:rFonts w:cs="Arial"/>
          <w:bCs/>
          <w:sz w:val="24"/>
          <w:szCs w:val="28"/>
          <w:lang w:val="ru-RU"/>
        </w:rPr>
        <w:t>Управление по контролю за иностранными активами (</w:t>
      </w:r>
      <w:r>
        <w:rPr>
          <w:rFonts w:cs="Arial"/>
          <w:bCs/>
          <w:sz w:val="24"/>
          <w:szCs w:val="28"/>
        </w:rPr>
        <w:t>OFAC</w:t>
      </w:r>
      <w:r>
        <w:rPr>
          <w:rFonts w:cs="Arial"/>
          <w:bCs/>
          <w:sz w:val="24"/>
          <w:szCs w:val="28"/>
          <w:lang w:val="ru-RU"/>
        </w:rPr>
        <w:t>) включило в</w:t>
      </w:r>
      <w:r w:rsidR="001B17FB">
        <w:rPr>
          <w:rFonts w:cs="Arial"/>
          <w:bCs/>
          <w:sz w:val="24"/>
          <w:szCs w:val="28"/>
          <w:lang w:val="ru-RU"/>
        </w:rPr>
        <w:t xml:space="preserve"> свой специальный санкционный список (англ. аббревиатура </w:t>
      </w:r>
      <w:r w:rsidR="001B17FB" w:rsidRPr="00006EA2">
        <w:rPr>
          <w:rFonts w:cs="Arial"/>
          <w:sz w:val="24"/>
          <w:szCs w:val="24"/>
        </w:rPr>
        <w:t>SDN</w:t>
      </w:r>
      <w:r w:rsidR="001B17FB">
        <w:rPr>
          <w:rFonts w:cs="Arial"/>
          <w:sz w:val="24"/>
          <w:szCs w:val="24"/>
          <w:lang w:val="ru-RU"/>
        </w:rPr>
        <w:t xml:space="preserve">) 34 суда, принадлежащих </w:t>
      </w:r>
      <w:r w:rsidR="001B17FB">
        <w:rPr>
          <w:rFonts w:cs="Arial"/>
          <w:bCs/>
          <w:sz w:val="24"/>
          <w:szCs w:val="28"/>
          <w:lang w:val="ru-RU"/>
        </w:rPr>
        <w:t xml:space="preserve">венесуэльской нефтяной компании </w:t>
      </w:r>
      <w:r w:rsidR="001B17FB" w:rsidRPr="00006EA2">
        <w:rPr>
          <w:rFonts w:cs="Arial"/>
          <w:sz w:val="24"/>
          <w:szCs w:val="24"/>
        </w:rPr>
        <w:t>PDVSA</w:t>
      </w:r>
      <w:r w:rsidR="001B17FB">
        <w:rPr>
          <w:rFonts w:cs="Arial"/>
          <w:sz w:val="24"/>
          <w:szCs w:val="24"/>
          <w:lang w:val="ru-RU"/>
        </w:rPr>
        <w:t xml:space="preserve">, а также две другие иностранные компании за поставку нефти на Кубу. </w:t>
      </w:r>
    </w:p>
    <w:p w:rsidR="00D91E5D" w:rsidRDefault="00D91E5D" w:rsidP="00D91E5D">
      <w:pPr>
        <w:shd w:val="clear" w:color="auto" w:fill="FFFFFF"/>
        <w:spacing w:after="0"/>
        <w:rPr>
          <w:rFonts w:cs="Arial"/>
          <w:b/>
          <w:sz w:val="24"/>
          <w:szCs w:val="24"/>
          <w:lang w:val="ru-RU"/>
        </w:rPr>
      </w:pPr>
    </w:p>
    <w:p w:rsidR="001B17FB" w:rsidRPr="001B17FB" w:rsidRDefault="001B17FB" w:rsidP="00D91E5D">
      <w:pPr>
        <w:shd w:val="clear" w:color="auto" w:fill="FFFFFF"/>
        <w:spacing w:after="0"/>
        <w:ind w:firstLine="708"/>
        <w:rPr>
          <w:rStyle w:val="af2"/>
          <w:rFonts w:ascii="Arial" w:eastAsia="Calibri" w:hAnsi="Arial" w:cs="Arial"/>
          <w:lang w:val="ru-RU"/>
        </w:rPr>
      </w:pPr>
      <w:r w:rsidRPr="001B17FB">
        <w:rPr>
          <w:rStyle w:val="af2"/>
          <w:rFonts w:ascii="Arial" w:eastAsia="Calibri" w:hAnsi="Arial" w:cs="Arial"/>
          <w:b/>
          <w:lang w:val="ru-RU"/>
        </w:rPr>
        <w:t xml:space="preserve">9 апреля 2019 </w:t>
      </w:r>
      <w:r w:rsidR="006046F2" w:rsidRPr="001B17FB">
        <w:rPr>
          <w:rStyle w:val="af2"/>
          <w:rFonts w:ascii="Arial" w:eastAsia="Calibri" w:hAnsi="Arial" w:cs="Arial"/>
          <w:b/>
          <w:lang w:val="ru-RU"/>
        </w:rPr>
        <w:t>года</w:t>
      </w:r>
      <w:r w:rsidR="006046F2" w:rsidRPr="006046F2">
        <w:rPr>
          <w:rStyle w:val="af2"/>
          <w:rFonts w:ascii="Arial" w:eastAsia="Calibri" w:hAnsi="Arial" w:cs="Arial"/>
          <w:b/>
          <w:lang w:val="ru-RU"/>
        </w:rPr>
        <w:t xml:space="preserve"> </w:t>
      </w:r>
      <w:r w:rsidR="006046F2">
        <w:rPr>
          <w:rFonts w:cs="Arial"/>
          <w:bCs/>
          <w:sz w:val="24"/>
          <w:szCs w:val="28"/>
          <w:lang w:val="ru-RU"/>
        </w:rPr>
        <w:t>Управление</w:t>
      </w:r>
      <w:r>
        <w:rPr>
          <w:rFonts w:cs="Arial"/>
          <w:bCs/>
          <w:sz w:val="24"/>
          <w:szCs w:val="28"/>
          <w:lang w:val="ru-RU"/>
        </w:rPr>
        <w:t xml:space="preserve"> по контролю за иностранными активами (</w:t>
      </w:r>
      <w:r>
        <w:rPr>
          <w:rFonts w:cs="Arial"/>
          <w:bCs/>
          <w:sz w:val="24"/>
          <w:szCs w:val="28"/>
        </w:rPr>
        <w:t>OFAC</w:t>
      </w:r>
      <w:r>
        <w:rPr>
          <w:rFonts w:cs="Arial"/>
          <w:bCs/>
          <w:sz w:val="24"/>
          <w:szCs w:val="28"/>
          <w:lang w:val="ru-RU"/>
        </w:rPr>
        <w:t>) наложило санкцию на английский банк</w:t>
      </w:r>
      <w:r w:rsidR="00D91E5D">
        <w:rPr>
          <w:rFonts w:cs="Arial"/>
          <w:bCs/>
          <w:sz w:val="24"/>
          <w:szCs w:val="28"/>
          <w:lang w:val="ru-RU"/>
        </w:rPr>
        <w:t xml:space="preserve"> </w:t>
      </w:r>
      <w:r w:rsidRPr="001B17FB">
        <w:rPr>
          <w:rStyle w:val="af2"/>
          <w:rFonts w:ascii="Arial" w:eastAsia="Calibri" w:hAnsi="Arial" w:cs="Arial"/>
          <w:i/>
        </w:rPr>
        <w:t>Standard</w:t>
      </w:r>
      <w:r w:rsidR="00D91E5D">
        <w:rPr>
          <w:rStyle w:val="af2"/>
          <w:rFonts w:ascii="Arial" w:eastAsia="Calibri" w:hAnsi="Arial" w:cs="Arial"/>
          <w:i/>
          <w:lang w:val="ru-RU"/>
        </w:rPr>
        <w:t xml:space="preserve"> </w:t>
      </w:r>
      <w:r w:rsidRPr="001B17FB">
        <w:rPr>
          <w:rStyle w:val="af2"/>
          <w:rFonts w:ascii="Arial" w:eastAsia="Calibri" w:hAnsi="Arial" w:cs="Arial"/>
          <w:i/>
        </w:rPr>
        <w:t>Chartered</w:t>
      </w:r>
      <w:r w:rsidR="00D91E5D">
        <w:rPr>
          <w:rStyle w:val="af2"/>
          <w:rFonts w:ascii="Arial" w:eastAsia="Calibri" w:hAnsi="Arial" w:cs="Arial"/>
          <w:i/>
          <w:lang w:val="ru-RU"/>
        </w:rPr>
        <w:t xml:space="preserve"> </w:t>
      </w:r>
      <w:r w:rsidRPr="001B17FB">
        <w:rPr>
          <w:rStyle w:val="af2"/>
          <w:rFonts w:ascii="Arial" w:eastAsia="Calibri" w:hAnsi="Arial" w:cs="Arial"/>
          <w:i/>
        </w:rPr>
        <w:t>Bank</w:t>
      </w:r>
      <w:r>
        <w:rPr>
          <w:rFonts w:cs="Arial"/>
          <w:bCs/>
          <w:sz w:val="24"/>
          <w:szCs w:val="28"/>
          <w:lang w:val="ru-RU"/>
        </w:rPr>
        <w:t xml:space="preserve"> в Англии. Этот </w:t>
      </w:r>
      <w:r w:rsidR="00B138F6">
        <w:rPr>
          <w:rFonts w:cs="Arial"/>
          <w:bCs/>
          <w:sz w:val="24"/>
          <w:szCs w:val="28"/>
          <w:lang w:val="ru-RU"/>
        </w:rPr>
        <w:t>банк был вынужден уплати</w:t>
      </w:r>
      <w:r w:rsidR="007E726B">
        <w:rPr>
          <w:rFonts w:cs="Arial"/>
          <w:bCs/>
          <w:sz w:val="24"/>
          <w:szCs w:val="28"/>
          <w:lang w:val="ru-RU"/>
        </w:rPr>
        <w:t xml:space="preserve">ть </w:t>
      </w:r>
      <w:r w:rsidR="00D91E5D">
        <w:rPr>
          <w:rFonts w:cs="Arial"/>
          <w:bCs/>
          <w:sz w:val="24"/>
          <w:szCs w:val="28"/>
          <w:lang w:val="ru-RU"/>
        </w:rPr>
        <w:t xml:space="preserve">штраф в 639 023 750 долларов </w:t>
      </w:r>
      <w:r w:rsidR="007E726B">
        <w:rPr>
          <w:rFonts w:cs="Arial"/>
          <w:bCs/>
          <w:sz w:val="24"/>
          <w:szCs w:val="28"/>
          <w:lang w:val="ru-RU"/>
        </w:rPr>
        <w:t xml:space="preserve">за предполагаемые нарушения Норматив по контролю над кубинскими активами и других санкционных программ.  </w:t>
      </w:r>
    </w:p>
    <w:p w:rsidR="00006EA2" w:rsidRPr="001B17FB" w:rsidRDefault="00006EA2" w:rsidP="00D91E5D">
      <w:pPr>
        <w:shd w:val="clear" w:color="auto" w:fill="FFFFFF"/>
        <w:spacing w:after="0"/>
        <w:rPr>
          <w:rFonts w:cs="Arial"/>
          <w:b/>
          <w:sz w:val="24"/>
          <w:szCs w:val="24"/>
          <w:lang w:val="ru-RU"/>
        </w:rPr>
      </w:pPr>
    </w:p>
    <w:p w:rsidR="007E726B" w:rsidRPr="007F2BF7" w:rsidRDefault="007E726B" w:rsidP="00A61AAA">
      <w:pPr>
        <w:shd w:val="clear" w:color="auto" w:fill="FFFFFF"/>
        <w:spacing w:after="0"/>
        <w:ind w:firstLine="708"/>
        <w:rPr>
          <w:rFonts w:cs="Arial"/>
          <w:sz w:val="24"/>
          <w:szCs w:val="24"/>
          <w:lang w:val="ru-RU"/>
        </w:rPr>
      </w:pPr>
      <w:bookmarkStart w:id="3" w:name="_Hlk29488071"/>
      <w:r w:rsidRPr="007E726B">
        <w:rPr>
          <w:rFonts w:cs="Arial"/>
          <w:b/>
          <w:sz w:val="24"/>
          <w:szCs w:val="24"/>
          <w:lang w:val="ru-RU"/>
        </w:rPr>
        <w:t xml:space="preserve">11 апреля 2019 года </w:t>
      </w:r>
      <w:r w:rsidR="007F2BF7">
        <w:rPr>
          <w:rFonts w:cs="Arial"/>
          <w:sz w:val="24"/>
          <w:szCs w:val="24"/>
          <w:lang w:val="ru-RU"/>
        </w:rPr>
        <w:t xml:space="preserve">Управление по контролю за кубинскими активами ввело санкции против английских нефтяных компаний </w:t>
      </w:r>
      <w:r w:rsidR="007F2BF7" w:rsidRPr="007F2BF7">
        <w:rPr>
          <w:rFonts w:cs="Arial"/>
          <w:i/>
          <w:sz w:val="24"/>
          <w:szCs w:val="24"/>
          <w:lang w:val="ru-RU"/>
        </w:rPr>
        <w:t>2</w:t>
      </w:r>
      <w:r w:rsidR="007F2BF7" w:rsidRPr="007F2BF7">
        <w:rPr>
          <w:rFonts w:cs="Arial"/>
          <w:i/>
          <w:sz w:val="24"/>
          <w:szCs w:val="24"/>
        </w:rPr>
        <w:t>H</w:t>
      </w:r>
      <w:r w:rsidR="00A61AAA">
        <w:rPr>
          <w:rFonts w:cs="Arial"/>
          <w:i/>
          <w:sz w:val="24"/>
          <w:szCs w:val="24"/>
          <w:lang w:val="ru-RU"/>
        </w:rPr>
        <w:t xml:space="preserve"> </w:t>
      </w:r>
      <w:r w:rsidR="007F2BF7" w:rsidRPr="007F2BF7">
        <w:rPr>
          <w:rFonts w:cs="Arial"/>
          <w:i/>
          <w:sz w:val="24"/>
          <w:szCs w:val="24"/>
        </w:rPr>
        <w:t>OFFSHORE</w:t>
      </w:r>
      <w:r w:rsidR="00A61AAA">
        <w:rPr>
          <w:rFonts w:cs="Arial"/>
          <w:i/>
          <w:sz w:val="24"/>
          <w:szCs w:val="24"/>
          <w:lang w:val="ru-RU"/>
        </w:rPr>
        <w:t xml:space="preserve">  </w:t>
      </w:r>
      <w:r w:rsidR="007F2BF7" w:rsidRPr="007F2BF7">
        <w:rPr>
          <w:rFonts w:cs="Arial"/>
          <w:i/>
          <w:sz w:val="24"/>
          <w:szCs w:val="24"/>
        </w:rPr>
        <w:t>ACTEON</w:t>
      </w:r>
      <w:r w:rsidR="00A61AAA">
        <w:rPr>
          <w:rFonts w:cs="Arial"/>
          <w:i/>
          <w:sz w:val="24"/>
          <w:szCs w:val="24"/>
          <w:lang w:val="ru-RU"/>
        </w:rPr>
        <w:t xml:space="preserve"> </w:t>
      </w:r>
      <w:r w:rsidR="007F2BF7" w:rsidRPr="007F2BF7">
        <w:rPr>
          <w:rFonts w:cs="Arial"/>
          <w:i/>
          <w:sz w:val="24"/>
          <w:szCs w:val="24"/>
        </w:rPr>
        <w:t>GROUP</w:t>
      </w:r>
      <w:r w:rsidR="00A61AAA">
        <w:rPr>
          <w:rFonts w:cs="Arial"/>
          <w:i/>
          <w:sz w:val="24"/>
          <w:szCs w:val="24"/>
          <w:lang w:val="ru-RU"/>
        </w:rPr>
        <w:t xml:space="preserve"> </w:t>
      </w:r>
      <w:r w:rsidR="007F2BF7" w:rsidRPr="007F2BF7">
        <w:rPr>
          <w:rFonts w:cs="Arial"/>
          <w:i/>
          <w:sz w:val="24"/>
          <w:szCs w:val="24"/>
        </w:rPr>
        <w:t>Ltd</w:t>
      </w:r>
      <w:r w:rsidR="007F2BF7">
        <w:rPr>
          <w:rFonts w:cs="Arial"/>
          <w:sz w:val="24"/>
          <w:szCs w:val="24"/>
          <w:lang w:val="ru-RU"/>
        </w:rPr>
        <w:t xml:space="preserve">. </w:t>
      </w:r>
      <w:r w:rsidR="00A61AAA">
        <w:rPr>
          <w:rFonts w:cs="Arial"/>
          <w:sz w:val="24"/>
          <w:szCs w:val="24"/>
          <w:lang w:val="ru-RU"/>
        </w:rPr>
        <w:t>з</w:t>
      </w:r>
      <w:r w:rsidR="007F2BF7">
        <w:rPr>
          <w:rFonts w:cs="Arial"/>
          <w:sz w:val="24"/>
          <w:szCs w:val="24"/>
          <w:lang w:val="ru-RU"/>
        </w:rPr>
        <w:t xml:space="preserve">а нарушение Норматив по контролю над кубинскими активами. Сумма штрафа компании </w:t>
      </w:r>
      <w:r w:rsidR="007F2BF7" w:rsidRPr="007F2BF7">
        <w:rPr>
          <w:rFonts w:cs="Arial"/>
          <w:i/>
          <w:sz w:val="24"/>
          <w:szCs w:val="24"/>
          <w:lang w:val="ru-RU"/>
        </w:rPr>
        <w:t>2</w:t>
      </w:r>
      <w:r w:rsidR="007F2BF7" w:rsidRPr="007F2BF7">
        <w:rPr>
          <w:rFonts w:cs="Arial"/>
          <w:i/>
          <w:sz w:val="24"/>
          <w:szCs w:val="24"/>
        </w:rPr>
        <w:t>H</w:t>
      </w:r>
      <w:r w:rsidR="00A61AAA">
        <w:rPr>
          <w:rFonts w:cs="Arial"/>
          <w:i/>
          <w:sz w:val="24"/>
          <w:szCs w:val="24"/>
          <w:lang w:val="ru-RU"/>
        </w:rPr>
        <w:t xml:space="preserve"> </w:t>
      </w:r>
      <w:r w:rsidR="007F2BF7" w:rsidRPr="007F2BF7">
        <w:rPr>
          <w:rFonts w:cs="Arial"/>
          <w:i/>
          <w:sz w:val="24"/>
          <w:szCs w:val="24"/>
        </w:rPr>
        <w:t>OFFSHORE</w:t>
      </w:r>
      <w:r w:rsidR="00A61AAA">
        <w:rPr>
          <w:rFonts w:cs="Arial"/>
          <w:i/>
          <w:sz w:val="24"/>
          <w:szCs w:val="24"/>
          <w:lang w:val="ru-RU"/>
        </w:rPr>
        <w:t xml:space="preserve"> </w:t>
      </w:r>
      <w:r w:rsidR="007F2BF7">
        <w:rPr>
          <w:rFonts w:cs="Arial"/>
          <w:sz w:val="24"/>
          <w:szCs w:val="24"/>
          <w:lang w:val="ru-RU"/>
        </w:rPr>
        <w:t>составила 227 500 долларов, в то время как компания</w:t>
      </w:r>
      <w:r w:rsidR="00A61AAA">
        <w:rPr>
          <w:rFonts w:cs="Arial"/>
          <w:sz w:val="24"/>
          <w:szCs w:val="24"/>
          <w:lang w:val="ru-RU"/>
        </w:rPr>
        <w:t xml:space="preserve"> </w:t>
      </w:r>
      <w:r w:rsidR="007F2BF7" w:rsidRPr="007F2BF7">
        <w:rPr>
          <w:rFonts w:cs="Arial"/>
          <w:i/>
          <w:sz w:val="24"/>
          <w:szCs w:val="24"/>
        </w:rPr>
        <w:t>ACTEON</w:t>
      </w:r>
      <w:r w:rsidR="00A61AAA">
        <w:rPr>
          <w:rFonts w:cs="Arial"/>
          <w:i/>
          <w:sz w:val="24"/>
          <w:szCs w:val="24"/>
          <w:lang w:val="ru-RU"/>
        </w:rPr>
        <w:t xml:space="preserve"> </w:t>
      </w:r>
      <w:r w:rsidR="007F2BF7" w:rsidRPr="007F2BF7">
        <w:rPr>
          <w:rFonts w:cs="Arial"/>
          <w:i/>
          <w:sz w:val="24"/>
          <w:szCs w:val="24"/>
        </w:rPr>
        <w:t>GROUP</w:t>
      </w:r>
      <w:r w:rsidR="00A61AAA">
        <w:rPr>
          <w:rFonts w:cs="Arial"/>
          <w:i/>
          <w:sz w:val="24"/>
          <w:szCs w:val="24"/>
          <w:lang w:val="ru-RU"/>
        </w:rPr>
        <w:t xml:space="preserve"> </w:t>
      </w:r>
      <w:r w:rsidR="007F2BF7" w:rsidRPr="007F2BF7">
        <w:rPr>
          <w:rFonts w:cs="Arial"/>
          <w:i/>
          <w:sz w:val="24"/>
          <w:szCs w:val="24"/>
        </w:rPr>
        <w:t>Ltd</w:t>
      </w:r>
      <w:r w:rsidR="007F2BF7" w:rsidRPr="007F2BF7">
        <w:rPr>
          <w:rFonts w:cs="Arial"/>
          <w:i/>
          <w:sz w:val="24"/>
          <w:szCs w:val="24"/>
          <w:lang w:val="ru-RU"/>
        </w:rPr>
        <w:t>.</w:t>
      </w:r>
      <w:r w:rsidR="007F2BF7">
        <w:rPr>
          <w:rFonts w:cs="Arial"/>
          <w:sz w:val="24"/>
          <w:szCs w:val="24"/>
          <w:lang w:val="ru-RU"/>
        </w:rPr>
        <w:t xml:space="preserve"> должна была уплатить штраф в 213 866 долларов. </w:t>
      </w:r>
    </w:p>
    <w:p w:rsidR="00B37EBE" w:rsidRPr="007F2BF7" w:rsidRDefault="00B37EBE" w:rsidP="00D91E5D">
      <w:pPr>
        <w:shd w:val="clear" w:color="auto" w:fill="FFFFFF"/>
        <w:spacing w:after="0"/>
        <w:rPr>
          <w:rFonts w:cs="Arial"/>
          <w:sz w:val="24"/>
          <w:szCs w:val="24"/>
          <w:lang w:val="ru-RU"/>
        </w:rPr>
      </w:pPr>
      <w:bookmarkStart w:id="4" w:name="_Hlk26183455"/>
      <w:bookmarkEnd w:id="3"/>
    </w:p>
    <w:p w:rsidR="007F2BF7" w:rsidRPr="007F2BF7" w:rsidRDefault="007F2BF7" w:rsidP="00A61AAA">
      <w:pPr>
        <w:shd w:val="clear" w:color="auto" w:fill="FFFFFF"/>
        <w:spacing w:after="0"/>
        <w:ind w:firstLine="708"/>
        <w:rPr>
          <w:rFonts w:cs="Arial"/>
          <w:sz w:val="24"/>
          <w:szCs w:val="24"/>
          <w:lang w:val="ru-RU"/>
        </w:rPr>
      </w:pPr>
      <w:bookmarkStart w:id="5" w:name="_Hlk29488162"/>
      <w:bookmarkEnd w:id="4"/>
      <w:r w:rsidRPr="007F2BF7">
        <w:rPr>
          <w:rFonts w:cs="Arial"/>
          <w:b/>
          <w:sz w:val="24"/>
          <w:szCs w:val="24"/>
          <w:lang w:val="ru-RU"/>
        </w:rPr>
        <w:t>12 апреля 2019 года</w:t>
      </w:r>
      <w:r w:rsidR="00A61AAA">
        <w:rPr>
          <w:rFonts w:cs="Arial"/>
          <w:b/>
          <w:sz w:val="24"/>
          <w:szCs w:val="24"/>
          <w:lang w:val="ru-RU"/>
        </w:rPr>
        <w:t xml:space="preserve"> </w:t>
      </w:r>
      <w:r w:rsidRPr="007F2BF7">
        <w:rPr>
          <w:rFonts w:cs="Arial"/>
          <w:i/>
          <w:sz w:val="24"/>
          <w:szCs w:val="24"/>
        </w:rPr>
        <w:t>OFAC</w:t>
      </w:r>
      <w:r w:rsidR="00A61AAA">
        <w:rPr>
          <w:rFonts w:cs="Arial"/>
          <w:i/>
          <w:sz w:val="24"/>
          <w:szCs w:val="24"/>
          <w:lang w:val="ru-RU"/>
        </w:rPr>
        <w:t xml:space="preserve"> </w:t>
      </w:r>
      <w:r>
        <w:rPr>
          <w:rFonts w:cs="Arial"/>
          <w:sz w:val="24"/>
          <w:szCs w:val="24"/>
          <w:lang w:val="ru-RU"/>
        </w:rPr>
        <w:t xml:space="preserve">оштрафовало 4 компании и 9 судов нефтяной промышленности Венесуэлы, некоторые из которых должны были транспортировать нефть на Кубу. </w:t>
      </w:r>
    </w:p>
    <w:p w:rsidR="00006EA2" w:rsidRPr="007F2BF7" w:rsidRDefault="00006EA2" w:rsidP="00D91E5D">
      <w:pPr>
        <w:shd w:val="clear" w:color="auto" w:fill="FFFFFF"/>
        <w:spacing w:after="0"/>
        <w:rPr>
          <w:rFonts w:cs="Arial"/>
          <w:b/>
          <w:sz w:val="24"/>
          <w:szCs w:val="24"/>
          <w:lang w:val="ru-RU"/>
        </w:rPr>
      </w:pPr>
    </w:p>
    <w:bookmarkEnd w:id="5"/>
    <w:p w:rsidR="007F2BF7" w:rsidRPr="0063086D" w:rsidRDefault="007F2BF7" w:rsidP="00A61AAA">
      <w:pPr>
        <w:shd w:val="clear" w:color="auto" w:fill="FFFFFF"/>
        <w:spacing w:after="0"/>
        <w:ind w:firstLine="708"/>
        <w:rPr>
          <w:rFonts w:cs="Arial"/>
          <w:sz w:val="24"/>
          <w:szCs w:val="24"/>
          <w:lang w:val="ru-RU"/>
        </w:rPr>
      </w:pPr>
      <w:r w:rsidRPr="00A61AAA">
        <w:rPr>
          <w:rFonts w:cs="Arial"/>
          <w:b/>
          <w:sz w:val="24"/>
          <w:szCs w:val="24"/>
          <w:lang w:val="ru-RU"/>
        </w:rPr>
        <w:t xml:space="preserve">15 </w:t>
      </w:r>
      <w:r w:rsidRPr="0063086D">
        <w:rPr>
          <w:rFonts w:cs="Arial"/>
          <w:b/>
          <w:sz w:val="24"/>
          <w:szCs w:val="24"/>
          <w:lang w:val="ru-RU"/>
        </w:rPr>
        <w:t>апреля</w:t>
      </w:r>
      <w:r w:rsidRPr="00A61AAA">
        <w:rPr>
          <w:rFonts w:cs="Arial"/>
          <w:b/>
          <w:sz w:val="24"/>
          <w:szCs w:val="24"/>
          <w:lang w:val="ru-RU"/>
        </w:rPr>
        <w:t xml:space="preserve"> 2019 </w:t>
      </w:r>
      <w:r w:rsidRPr="0063086D">
        <w:rPr>
          <w:rFonts w:cs="Arial"/>
          <w:b/>
          <w:sz w:val="24"/>
          <w:szCs w:val="24"/>
          <w:lang w:val="ru-RU"/>
        </w:rPr>
        <w:t>года</w:t>
      </w:r>
      <w:r w:rsidR="00A61AAA">
        <w:rPr>
          <w:rFonts w:cs="Arial"/>
          <w:b/>
          <w:sz w:val="24"/>
          <w:szCs w:val="24"/>
          <w:lang w:val="ru-RU"/>
        </w:rPr>
        <w:t xml:space="preserve"> </w:t>
      </w:r>
      <w:r w:rsidRPr="007F2BF7">
        <w:rPr>
          <w:rFonts w:cs="Arial"/>
          <w:i/>
          <w:sz w:val="24"/>
          <w:szCs w:val="24"/>
        </w:rPr>
        <w:t>OFAC</w:t>
      </w:r>
      <w:r w:rsidR="00A61AAA">
        <w:rPr>
          <w:rFonts w:cs="Arial"/>
          <w:i/>
          <w:sz w:val="24"/>
          <w:szCs w:val="24"/>
          <w:lang w:val="ru-RU"/>
        </w:rPr>
        <w:t xml:space="preserve"> </w:t>
      </w:r>
      <w:r w:rsidR="0063086D">
        <w:rPr>
          <w:rFonts w:cs="Arial"/>
          <w:sz w:val="24"/>
          <w:szCs w:val="24"/>
          <w:lang w:val="ru-RU"/>
        </w:rPr>
        <w:t>оштрафовало</w:t>
      </w:r>
      <w:r w:rsidR="00A61AAA">
        <w:rPr>
          <w:rFonts w:cs="Arial"/>
          <w:sz w:val="24"/>
          <w:szCs w:val="24"/>
          <w:lang w:val="ru-RU"/>
        </w:rPr>
        <w:t xml:space="preserve"> </w:t>
      </w:r>
      <w:r w:rsidR="0063086D">
        <w:rPr>
          <w:rFonts w:cs="Arial"/>
          <w:sz w:val="24"/>
          <w:szCs w:val="24"/>
          <w:lang w:val="ru-RU"/>
        </w:rPr>
        <w:t>финансово</w:t>
      </w:r>
      <w:r w:rsidR="0063086D" w:rsidRPr="00A61AAA">
        <w:rPr>
          <w:rFonts w:cs="Arial"/>
          <w:sz w:val="24"/>
          <w:szCs w:val="24"/>
          <w:lang w:val="ru-RU"/>
        </w:rPr>
        <w:t>-</w:t>
      </w:r>
      <w:r w:rsidR="0063086D">
        <w:rPr>
          <w:rFonts w:cs="Arial"/>
          <w:sz w:val="24"/>
          <w:szCs w:val="24"/>
          <w:lang w:val="ru-RU"/>
        </w:rPr>
        <w:t>банковские</w:t>
      </w:r>
      <w:r w:rsidR="00A61AAA">
        <w:rPr>
          <w:rFonts w:cs="Arial"/>
          <w:sz w:val="24"/>
          <w:szCs w:val="24"/>
          <w:lang w:val="ru-RU"/>
        </w:rPr>
        <w:t xml:space="preserve"> </w:t>
      </w:r>
      <w:r w:rsidR="0063086D">
        <w:rPr>
          <w:rFonts w:cs="Arial"/>
          <w:sz w:val="24"/>
          <w:szCs w:val="24"/>
          <w:lang w:val="ru-RU"/>
        </w:rPr>
        <w:t>компании</w:t>
      </w:r>
      <w:r w:rsidR="00A61AAA">
        <w:rPr>
          <w:rFonts w:cs="Arial"/>
          <w:sz w:val="24"/>
          <w:szCs w:val="24"/>
          <w:lang w:val="ru-RU"/>
        </w:rPr>
        <w:t xml:space="preserve"> </w:t>
      </w:r>
      <w:r w:rsidR="0063086D" w:rsidRPr="0063086D">
        <w:rPr>
          <w:rStyle w:val="af2"/>
          <w:rFonts w:ascii="Arial" w:eastAsia="Calibri" w:hAnsi="Arial" w:cs="Arial"/>
          <w:i/>
        </w:rPr>
        <w:t>UniCredit</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Bank</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AG</w:t>
      </w:r>
      <w:r w:rsidR="0063086D" w:rsidRPr="00A61AAA">
        <w:rPr>
          <w:rStyle w:val="af2"/>
          <w:rFonts w:ascii="Arial" w:eastAsia="Calibri" w:hAnsi="Arial" w:cs="Arial"/>
          <w:i/>
          <w:lang w:val="ru-RU"/>
        </w:rPr>
        <w:t xml:space="preserve"> </w:t>
      </w:r>
      <w:r w:rsidR="0063086D" w:rsidRPr="00A61AAA">
        <w:rPr>
          <w:rStyle w:val="af2"/>
          <w:rFonts w:ascii="Arial" w:eastAsia="Calibri" w:hAnsi="Arial" w:cs="Arial"/>
          <w:lang w:val="ru-RU"/>
        </w:rPr>
        <w:t>(</w:t>
      </w:r>
      <w:r w:rsidR="0063086D">
        <w:rPr>
          <w:rStyle w:val="af2"/>
          <w:rFonts w:ascii="Arial" w:eastAsia="Calibri" w:hAnsi="Arial" w:cs="Arial"/>
          <w:lang w:val="ru-RU"/>
        </w:rPr>
        <w:t>Германия</w:t>
      </w:r>
      <w:r w:rsidR="0063086D" w:rsidRPr="00A61AAA">
        <w:rPr>
          <w:rStyle w:val="af2"/>
          <w:rFonts w:ascii="Arial" w:eastAsia="Calibri" w:hAnsi="Arial" w:cs="Arial"/>
          <w:lang w:val="ru-RU"/>
        </w:rPr>
        <w:t xml:space="preserve">), </w:t>
      </w:r>
      <w:r w:rsidR="0063086D" w:rsidRPr="0063086D">
        <w:rPr>
          <w:rStyle w:val="af2"/>
          <w:rFonts w:ascii="Arial" w:eastAsia="Calibri" w:hAnsi="Arial" w:cs="Arial"/>
          <w:i/>
        </w:rPr>
        <w:t>UniCredit</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Bank</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Austria</w:t>
      </w:r>
      <w:r w:rsidR="0063086D" w:rsidRPr="00A61AAA">
        <w:rPr>
          <w:rStyle w:val="af2"/>
          <w:rFonts w:ascii="Arial" w:eastAsia="Calibri" w:hAnsi="Arial" w:cs="Arial"/>
          <w:lang w:val="ru-RU"/>
        </w:rPr>
        <w:t xml:space="preserve"> (</w:t>
      </w:r>
      <w:r w:rsidR="0063086D">
        <w:rPr>
          <w:rStyle w:val="af2"/>
          <w:rFonts w:ascii="Arial" w:eastAsia="Calibri" w:hAnsi="Arial" w:cs="Arial"/>
          <w:lang w:val="ru-RU"/>
        </w:rPr>
        <w:t>Австрия</w:t>
      </w:r>
      <w:r w:rsidR="0063086D" w:rsidRPr="00A61AAA">
        <w:rPr>
          <w:rStyle w:val="af2"/>
          <w:rFonts w:ascii="Arial" w:eastAsia="Calibri" w:hAnsi="Arial" w:cs="Arial"/>
          <w:lang w:val="ru-RU"/>
        </w:rPr>
        <w:t xml:space="preserve">) </w:t>
      </w:r>
      <w:r w:rsidR="0063086D">
        <w:rPr>
          <w:rStyle w:val="af2"/>
          <w:rFonts w:ascii="Arial" w:eastAsia="Calibri" w:hAnsi="Arial" w:cs="Arial"/>
          <w:lang w:val="ru-RU"/>
        </w:rPr>
        <w:t>и</w:t>
      </w:r>
      <w:r w:rsidR="00A61AAA">
        <w:rPr>
          <w:rStyle w:val="af2"/>
          <w:rFonts w:ascii="Arial" w:eastAsia="Calibri" w:hAnsi="Arial" w:cs="Arial"/>
          <w:lang w:val="ru-RU"/>
        </w:rPr>
        <w:t xml:space="preserve"> </w:t>
      </w:r>
      <w:r w:rsidR="0063086D" w:rsidRPr="0063086D">
        <w:rPr>
          <w:rStyle w:val="af2"/>
          <w:rFonts w:ascii="Arial" w:eastAsia="Calibri" w:hAnsi="Arial" w:cs="Arial"/>
          <w:i/>
        </w:rPr>
        <w:lastRenderedPageBreak/>
        <w:t>UniCredit</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Bank</w:t>
      </w:r>
      <w:r w:rsidR="0063086D" w:rsidRPr="00A61AAA">
        <w:rPr>
          <w:rStyle w:val="af2"/>
          <w:rFonts w:ascii="Arial" w:eastAsia="Calibri" w:hAnsi="Arial" w:cs="Arial"/>
          <w:i/>
          <w:lang w:val="ru-RU"/>
        </w:rPr>
        <w:t xml:space="preserve"> </w:t>
      </w:r>
      <w:r w:rsidR="0063086D" w:rsidRPr="0063086D">
        <w:rPr>
          <w:rStyle w:val="af2"/>
          <w:rFonts w:ascii="Arial" w:eastAsia="Calibri" w:hAnsi="Arial" w:cs="Arial"/>
          <w:i/>
        </w:rPr>
        <w:t>SpA</w:t>
      </w:r>
      <w:r w:rsidR="0063086D" w:rsidRPr="00A61AAA">
        <w:rPr>
          <w:rStyle w:val="af2"/>
          <w:rFonts w:ascii="Arial" w:eastAsia="Calibri" w:hAnsi="Arial" w:cs="Arial"/>
          <w:lang w:val="ru-RU"/>
        </w:rPr>
        <w:t xml:space="preserve"> (</w:t>
      </w:r>
      <w:r w:rsidR="0063086D">
        <w:rPr>
          <w:rStyle w:val="af2"/>
          <w:rFonts w:ascii="Arial" w:eastAsia="Calibri" w:hAnsi="Arial" w:cs="Arial"/>
          <w:lang w:val="ru-RU"/>
        </w:rPr>
        <w:t>Италия</w:t>
      </w:r>
      <w:r w:rsidR="0063086D" w:rsidRPr="00A61AAA">
        <w:rPr>
          <w:rStyle w:val="af2"/>
          <w:rFonts w:ascii="Arial" w:eastAsia="Calibri" w:hAnsi="Arial" w:cs="Arial"/>
          <w:lang w:val="ru-RU"/>
        </w:rPr>
        <w:t xml:space="preserve">) </w:t>
      </w:r>
      <w:r w:rsidR="0063086D">
        <w:rPr>
          <w:rStyle w:val="af2"/>
          <w:rFonts w:ascii="Arial" w:eastAsia="Calibri" w:hAnsi="Arial" w:cs="Arial"/>
          <w:lang w:val="ru-RU"/>
        </w:rPr>
        <w:t>на</w:t>
      </w:r>
      <w:r w:rsidR="00A61AAA">
        <w:rPr>
          <w:rStyle w:val="af2"/>
          <w:rFonts w:ascii="Arial" w:eastAsia="Calibri" w:hAnsi="Arial" w:cs="Arial"/>
          <w:lang w:val="ru-RU"/>
        </w:rPr>
        <w:t xml:space="preserve"> </w:t>
      </w:r>
      <w:r w:rsidR="0063086D">
        <w:rPr>
          <w:rStyle w:val="af2"/>
          <w:rFonts w:ascii="Arial" w:eastAsia="Calibri" w:hAnsi="Arial" w:cs="Arial"/>
          <w:lang w:val="ru-RU"/>
        </w:rPr>
        <w:t>сумму</w:t>
      </w:r>
      <w:r w:rsidR="00A61AAA">
        <w:rPr>
          <w:rStyle w:val="af2"/>
          <w:rFonts w:ascii="Arial" w:eastAsia="Calibri" w:hAnsi="Arial" w:cs="Arial"/>
          <w:lang w:val="ru-RU"/>
        </w:rPr>
        <w:t xml:space="preserve"> </w:t>
      </w:r>
      <w:r w:rsidR="0063086D">
        <w:rPr>
          <w:rStyle w:val="af2"/>
          <w:rFonts w:ascii="Arial" w:eastAsia="Calibri" w:hAnsi="Arial" w:cs="Arial"/>
          <w:lang w:val="ru-RU"/>
        </w:rPr>
        <w:t>в</w:t>
      </w:r>
      <w:r w:rsidR="0063086D" w:rsidRPr="00A61AAA">
        <w:rPr>
          <w:rStyle w:val="af2"/>
          <w:rFonts w:ascii="Arial" w:eastAsia="Calibri" w:hAnsi="Arial" w:cs="Arial"/>
          <w:lang w:val="ru-RU"/>
        </w:rPr>
        <w:t xml:space="preserve"> 1</w:t>
      </w:r>
      <w:r w:rsidR="0063086D" w:rsidRPr="0063086D">
        <w:rPr>
          <w:rStyle w:val="af2"/>
          <w:rFonts w:ascii="Arial" w:eastAsia="Calibri" w:hAnsi="Arial" w:cs="Arial"/>
        </w:rPr>
        <w:t> </w:t>
      </w:r>
      <w:r w:rsidR="0063086D" w:rsidRPr="00A61AAA">
        <w:rPr>
          <w:rStyle w:val="af2"/>
          <w:rFonts w:ascii="Arial" w:eastAsia="Calibri" w:hAnsi="Arial" w:cs="Arial"/>
          <w:lang w:val="ru-RU"/>
        </w:rPr>
        <w:t>300</w:t>
      </w:r>
      <w:r w:rsidR="0063086D" w:rsidRPr="0063086D">
        <w:rPr>
          <w:rStyle w:val="af2"/>
          <w:rFonts w:ascii="Arial" w:eastAsia="Calibri" w:hAnsi="Arial" w:cs="Arial"/>
        </w:rPr>
        <w:t> </w:t>
      </w:r>
      <w:r w:rsidR="0063086D" w:rsidRPr="00A61AAA">
        <w:rPr>
          <w:rStyle w:val="af2"/>
          <w:rFonts w:ascii="Arial" w:eastAsia="Calibri" w:hAnsi="Arial" w:cs="Arial"/>
          <w:lang w:val="ru-RU"/>
        </w:rPr>
        <w:t>000</w:t>
      </w:r>
      <w:r w:rsidR="0063086D" w:rsidRPr="0063086D">
        <w:rPr>
          <w:rStyle w:val="af2"/>
          <w:rFonts w:ascii="Arial" w:eastAsia="Calibri" w:hAnsi="Arial" w:cs="Arial"/>
        </w:rPr>
        <w:t> </w:t>
      </w:r>
      <w:r w:rsidR="0063086D" w:rsidRPr="00A61AAA">
        <w:rPr>
          <w:rStyle w:val="af2"/>
          <w:rFonts w:ascii="Arial" w:eastAsia="Calibri" w:hAnsi="Arial" w:cs="Arial"/>
          <w:lang w:val="ru-RU"/>
        </w:rPr>
        <w:t xml:space="preserve">000 </w:t>
      </w:r>
      <w:r w:rsidR="0063086D">
        <w:rPr>
          <w:rStyle w:val="af2"/>
          <w:rFonts w:ascii="Arial" w:eastAsia="Calibri" w:hAnsi="Arial" w:cs="Arial"/>
          <w:lang w:val="ru-RU"/>
        </w:rPr>
        <w:t>долларов</w:t>
      </w:r>
      <w:r w:rsidR="0063086D" w:rsidRPr="00A61AAA">
        <w:rPr>
          <w:rStyle w:val="af2"/>
          <w:rFonts w:ascii="Arial" w:eastAsia="Calibri" w:hAnsi="Arial" w:cs="Arial"/>
          <w:lang w:val="ru-RU"/>
        </w:rPr>
        <w:t xml:space="preserve">. </w:t>
      </w:r>
      <w:r w:rsidR="0063086D">
        <w:rPr>
          <w:rStyle w:val="af2"/>
          <w:rFonts w:ascii="Arial" w:eastAsia="Calibri" w:hAnsi="Arial" w:cs="Arial"/>
          <w:lang w:val="ru-RU"/>
        </w:rPr>
        <w:t xml:space="preserve">Эти учреждения произвели банковские операции, нарушившие </w:t>
      </w:r>
      <w:r w:rsidR="00D83F5B">
        <w:rPr>
          <w:rStyle w:val="af2"/>
          <w:rFonts w:ascii="Arial" w:eastAsia="Calibri" w:hAnsi="Arial" w:cs="Arial"/>
          <w:lang w:val="ru-RU"/>
        </w:rPr>
        <w:t xml:space="preserve">Нормативы по контролю над кубинскими активами. </w:t>
      </w:r>
    </w:p>
    <w:p w:rsidR="00006EA2" w:rsidRPr="00D83F5B" w:rsidRDefault="00006EA2" w:rsidP="00D91E5D">
      <w:pPr>
        <w:shd w:val="clear" w:color="auto" w:fill="FFFFFF"/>
        <w:spacing w:after="0"/>
        <w:rPr>
          <w:rStyle w:val="af2"/>
          <w:rFonts w:ascii="Arial" w:eastAsia="Calibri" w:hAnsi="Arial" w:cs="Arial"/>
          <w:b/>
          <w:lang w:val="ru-RU"/>
        </w:rPr>
      </w:pPr>
    </w:p>
    <w:p w:rsidR="00D83F5B" w:rsidRPr="00D83F5B" w:rsidRDefault="00A61AAA" w:rsidP="00A61AAA">
      <w:pPr>
        <w:shd w:val="clear" w:color="auto" w:fill="FFFFFF"/>
        <w:spacing w:after="0"/>
        <w:ind w:firstLine="708"/>
        <w:rPr>
          <w:rStyle w:val="af2"/>
          <w:rFonts w:ascii="Arial" w:eastAsia="Calibri" w:hAnsi="Arial" w:cs="Arial"/>
          <w:lang w:val="ru-RU"/>
        </w:rPr>
      </w:pPr>
      <w:r>
        <w:rPr>
          <w:rStyle w:val="af2"/>
          <w:rFonts w:ascii="Arial" w:eastAsia="Calibri" w:hAnsi="Arial" w:cs="Arial"/>
          <w:b/>
          <w:lang w:val="ru-RU"/>
        </w:rPr>
        <w:t xml:space="preserve"> </w:t>
      </w:r>
      <w:r w:rsidR="00D83F5B" w:rsidRPr="00D83F5B">
        <w:rPr>
          <w:rStyle w:val="af2"/>
          <w:rFonts w:ascii="Arial" w:eastAsia="Calibri" w:hAnsi="Arial" w:cs="Arial"/>
          <w:b/>
          <w:lang w:val="ru-RU"/>
        </w:rPr>
        <w:t xml:space="preserve">17 апреля 2019 года </w:t>
      </w:r>
      <w:r w:rsidR="00D83F5B">
        <w:rPr>
          <w:rStyle w:val="af2"/>
          <w:rFonts w:ascii="Arial" w:eastAsia="Calibri" w:hAnsi="Arial" w:cs="Arial"/>
          <w:lang w:val="ru-RU"/>
        </w:rPr>
        <w:t xml:space="preserve">государственный секретарь США Майк Помпео объявил о полной активизации Раздела </w:t>
      </w:r>
      <w:r w:rsidR="00D83F5B" w:rsidRPr="00006EA2">
        <w:rPr>
          <w:rStyle w:val="af2"/>
          <w:rFonts w:ascii="Arial" w:eastAsia="Calibri" w:hAnsi="Arial" w:cs="Arial"/>
        </w:rPr>
        <w:t>III</w:t>
      </w:r>
      <w:r w:rsidR="00D83F5B">
        <w:rPr>
          <w:rStyle w:val="af2"/>
          <w:rFonts w:ascii="Arial" w:eastAsia="Calibri" w:hAnsi="Arial" w:cs="Arial"/>
          <w:lang w:val="ru-RU"/>
        </w:rPr>
        <w:t xml:space="preserve"> Закона Хелмса-Бертона со 2 мая 2019 года, предоставив, тем самым, возможность возбуждать в судах США дела по представленным в силу этого закона искам против иностранных инвесторов и тех, кто поддерживал торговые отношения с Кубой. </w:t>
      </w:r>
    </w:p>
    <w:p w:rsidR="00A44C95" w:rsidRPr="00A61AAA" w:rsidRDefault="00A44C95" w:rsidP="00D91E5D">
      <w:pPr>
        <w:shd w:val="clear" w:color="auto" w:fill="FFFFFF"/>
        <w:spacing w:after="0"/>
        <w:rPr>
          <w:rFonts w:cs="Arial"/>
          <w:sz w:val="24"/>
          <w:szCs w:val="24"/>
          <w:lang w:val="ru-RU" w:eastAsia="es-ES_tradnl"/>
        </w:rPr>
      </w:pPr>
    </w:p>
    <w:p w:rsidR="003233FD" w:rsidRDefault="00A44C95" w:rsidP="00A61AAA">
      <w:pPr>
        <w:shd w:val="clear" w:color="auto" w:fill="FFFFFF"/>
        <w:spacing w:after="0"/>
        <w:ind w:firstLine="708"/>
        <w:rPr>
          <w:rFonts w:cs="Arial"/>
          <w:sz w:val="24"/>
          <w:szCs w:val="28"/>
          <w:lang w:val="ru-RU"/>
        </w:rPr>
      </w:pPr>
      <w:r w:rsidRPr="003233FD">
        <w:rPr>
          <w:rStyle w:val="af2"/>
          <w:rFonts w:ascii="Arial" w:eastAsia="Calibri" w:hAnsi="Arial" w:cs="Arial"/>
          <w:b/>
          <w:lang w:val="ru-RU"/>
        </w:rPr>
        <w:t>24 апреля 2019 года</w:t>
      </w:r>
      <w:r>
        <w:rPr>
          <w:rStyle w:val="af2"/>
          <w:rFonts w:ascii="Arial" w:eastAsia="Calibri" w:hAnsi="Arial" w:cs="Arial"/>
          <w:lang w:val="ru-RU"/>
        </w:rPr>
        <w:t xml:space="preserve"> Госдепартамент </w:t>
      </w:r>
      <w:r w:rsidR="003233FD">
        <w:rPr>
          <w:rStyle w:val="af2"/>
          <w:rFonts w:ascii="Arial" w:eastAsia="Calibri" w:hAnsi="Arial" w:cs="Arial"/>
          <w:lang w:val="ru-RU"/>
        </w:rPr>
        <w:t xml:space="preserve">объявил об очередном обновлении </w:t>
      </w:r>
      <w:r w:rsidR="003233FD">
        <w:rPr>
          <w:rFonts w:cs="Arial"/>
          <w:sz w:val="24"/>
          <w:szCs w:val="28"/>
          <w:lang w:val="ru-RU"/>
        </w:rPr>
        <w:t>Ограничительного</w:t>
      </w:r>
      <w:r w:rsidR="00A61AAA">
        <w:rPr>
          <w:rFonts w:cs="Arial"/>
          <w:sz w:val="24"/>
          <w:szCs w:val="28"/>
          <w:lang w:val="ru-RU"/>
        </w:rPr>
        <w:t xml:space="preserve"> </w:t>
      </w:r>
      <w:r w:rsidR="003233FD">
        <w:rPr>
          <w:rFonts w:cs="Arial"/>
          <w:sz w:val="24"/>
          <w:szCs w:val="28"/>
          <w:lang w:val="ru-RU"/>
        </w:rPr>
        <w:t>списка</w:t>
      </w:r>
      <w:r w:rsidR="00A61AAA">
        <w:rPr>
          <w:rFonts w:cs="Arial"/>
          <w:sz w:val="24"/>
          <w:szCs w:val="28"/>
          <w:lang w:val="ru-RU"/>
        </w:rPr>
        <w:t xml:space="preserve"> </w:t>
      </w:r>
      <w:r w:rsidR="003233FD">
        <w:rPr>
          <w:rFonts w:cs="Arial"/>
          <w:sz w:val="24"/>
          <w:szCs w:val="28"/>
          <w:lang w:val="ru-RU"/>
        </w:rPr>
        <w:t>кубинских</w:t>
      </w:r>
      <w:r w:rsidR="00A61AAA">
        <w:rPr>
          <w:rFonts w:cs="Arial"/>
          <w:sz w:val="24"/>
          <w:szCs w:val="28"/>
          <w:lang w:val="ru-RU"/>
        </w:rPr>
        <w:t xml:space="preserve"> </w:t>
      </w:r>
      <w:r w:rsidR="003233FD">
        <w:rPr>
          <w:rFonts w:cs="Arial"/>
          <w:sz w:val="24"/>
          <w:szCs w:val="28"/>
          <w:lang w:val="ru-RU"/>
        </w:rPr>
        <w:t xml:space="preserve">учреждений, куда были введены еще 5 учреждений (всего 216). В июле было объявлено об очередном обновлении списка с включением 2 предприятий (всего 218 учреждений). Последнее и третье по счету обновление было произведено 15 ноября 2019 года с включением 5 кубинских учреждений (всего 223).  </w:t>
      </w:r>
    </w:p>
    <w:p w:rsidR="003233FD" w:rsidRPr="00A61AAA" w:rsidRDefault="003233FD" w:rsidP="00D91E5D">
      <w:pPr>
        <w:shd w:val="clear" w:color="auto" w:fill="FFFFFF"/>
        <w:spacing w:after="0"/>
        <w:rPr>
          <w:rStyle w:val="af2"/>
          <w:rFonts w:ascii="Arial" w:eastAsia="Calibri" w:hAnsi="Arial" w:cs="Arial"/>
          <w:lang w:val="ru-RU"/>
        </w:rPr>
      </w:pPr>
    </w:p>
    <w:p w:rsidR="003233FD" w:rsidRPr="00C50F39" w:rsidRDefault="003233FD" w:rsidP="00A61AAA">
      <w:pPr>
        <w:shd w:val="clear" w:color="auto" w:fill="FFFFFF"/>
        <w:spacing w:after="0"/>
        <w:ind w:firstLine="708"/>
        <w:rPr>
          <w:rStyle w:val="af2"/>
          <w:rFonts w:ascii="Arial" w:eastAsia="Calibri" w:hAnsi="Arial" w:cs="Arial"/>
          <w:b/>
          <w:lang w:val="ru-RU"/>
        </w:rPr>
      </w:pPr>
      <w:r w:rsidRPr="003233FD">
        <w:rPr>
          <w:rStyle w:val="af2"/>
          <w:rFonts w:ascii="Arial" w:eastAsia="Calibri" w:hAnsi="Arial" w:cs="Arial"/>
          <w:b/>
          <w:lang w:val="ru-RU"/>
        </w:rPr>
        <w:t>4 июня 2019 года</w:t>
      </w:r>
      <w:r w:rsidR="00A61AAA">
        <w:rPr>
          <w:rStyle w:val="af2"/>
          <w:rFonts w:ascii="Arial" w:eastAsia="Calibri" w:hAnsi="Arial" w:cs="Arial"/>
          <w:b/>
          <w:lang w:val="ru-RU"/>
        </w:rPr>
        <w:t xml:space="preserve"> </w:t>
      </w:r>
      <w:r w:rsidR="00C50F39" w:rsidRPr="00C50F39">
        <w:rPr>
          <w:rStyle w:val="af2"/>
          <w:rFonts w:ascii="Arial" w:eastAsia="Calibri" w:hAnsi="Arial" w:cs="Arial"/>
          <w:i/>
        </w:rPr>
        <w:t>OFAC</w:t>
      </w:r>
      <w:r w:rsidR="00A61AAA">
        <w:rPr>
          <w:rStyle w:val="af2"/>
          <w:rFonts w:ascii="Arial" w:eastAsia="Calibri" w:hAnsi="Arial" w:cs="Arial"/>
          <w:i/>
          <w:lang w:val="ru-RU"/>
        </w:rPr>
        <w:t xml:space="preserve"> </w:t>
      </w:r>
      <w:r w:rsidR="00C50F39">
        <w:rPr>
          <w:rStyle w:val="af2"/>
          <w:rFonts w:ascii="Arial" w:eastAsia="Calibri" w:hAnsi="Arial" w:cs="Arial"/>
          <w:lang w:val="ru-RU"/>
        </w:rPr>
        <w:t>и Бюро промышленности и безопасности (</w:t>
      </w:r>
      <w:r w:rsidR="00C50F39" w:rsidRPr="00C50F39">
        <w:rPr>
          <w:rStyle w:val="af2"/>
          <w:rFonts w:ascii="Arial" w:eastAsia="Calibri" w:hAnsi="Arial" w:cs="Arial"/>
          <w:i/>
        </w:rPr>
        <w:t>BIS</w:t>
      </w:r>
      <w:r w:rsidR="00C50F39">
        <w:rPr>
          <w:rStyle w:val="af2"/>
          <w:rFonts w:ascii="Arial" w:eastAsia="Calibri" w:hAnsi="Arial" w:cs="Arial"/>
          <w:lang w:val="ru-RU"/>
        </w:rPr>
        <w:t>) Министерства торговли</w:t>
      </w:r>
      <w:r w:rsidR="008868AE">
        <w:rPr>
          <w:rStyle w:val="af2"/>
          <w:rFonts w:ascii="Arial" w:eastAsia="Calibri" w:hAnsi="Arial" w:cs="Arial"/>
          <w:lang w:val="ru-RU"/>
        </w:rPr>
        <w:t xml:space="preserve"> объявили о внесении нормативных изменений в политику в отношении Кубы</w:t>
      </w:r>
      <w:r w:rsidR="002E5A37">
        <w:rPr>
          <w:rStyle w:val="af2"/>
          <w:rFonts w:ascii="Arial" w:eastAsia="Calibri" w:hAnsi="Arial" w:cs="Arial"/>
          <w:lang w:val="ru-RU"/>
        </w:rPr>
        <w:t xml:space="preserve">, касающихся, главным образом, </w:t>
      </w:r>
      <w:r w:rsidR="005D0E9A">
        <w:rPr>
          <w:rStyle w:val="af2"/>
          <w:rFonts w:ascii="Arial" w:eastAsia="Calibri" w:hAnsi="Arial" w:cs="Arial"/>
          <w:lang w:val="ru-RU"/>
        </w:rPr>
        <w:t>поездок на Кубу</w:t>
      </w:r>
      <w:r w:rsidR="002E5A37">
        <w:rPr>
          <w:rStyle w:val="af2"/>
          <w:rFonts w:ascii="Arial" w:eastAsia="Calibri" w:hAnsi="Arial" w:cs="Arial"/>
          <w:lang w:val="ru-RU"/>
        </w:rPr>
        <w:t>. Мер</w:t>
      </w:r>
      <w:r w:rsidR="008607E6">
        <w:rPr>
          <w:rStyle w:val="af2"/>
          <w:rFonts w:ascii="Arial" w:eastAsia="Calibri" w:hAnsi="Arial" w:cs="Arial"/>
          <w:lang w:val="ru-RU"/>
        </w:rPr>
        <w:t xml:space="preserve">ы предусматривали отмену поездок в рамках контактов «народ-народу» и прекращение выдачи лицензий неторговым самолетам, пассажирским (круизным) и рекреативным судам на заход на территорию Кубы. </w:t>
      </w:r>
      <w:r w:rsidR="008607E6">
        <w:rPr>
          <w:rFonts w:cs="Arial"/>
          <w:sz w:val="24"/>
          <w:szCs w:val="24"/>
          <w:lang w:val="ru-RU"/>
        </w:rPr>
        <w:t>Равным образом, было отдано распоряжение о том, что американские граждане, прибывшие на Кубу в рамках любой из 12 разрешенных категорий поездок, не имеют права осуществлять прямые финансовые операции с предприятиями, включенными в «Ограничительный список кубинских учреждений».</w:t>
      </w:r>
    </w:p>
    <w:p w:rsidR="008607E6" w:rsidRDefault="008607E6" w:rsidP="00D91E5D">
      <w:pPr>
        <w:shd w:val="clear" w:color="auto" w:fill="FFFFFF"/>
        <w:spacing w:after="0"/>
        <w:rPr>
          <w:rFonts w:cs="Arial"/>
          <w:sz w:val="24"/>
          <w:szCs w:val="24"/>
          <w:lang w:val="ru-RU"/>
        </w:rPr>
      </w:pPr>
    </w:p>
    <w:p w:rsidR="008607E6" w:rsidRPr="008607E6" w:rsidRDefault="008607E6" w:rsidP="00A61AAA">
      <w:pPr>
        <w:shd w:val="clear" w:color="auto" w:fill="FFFFFF"/>
        <w:spacing w:after="0"/>
        <w:ind w:firstLine="708"/>
        <w:rPr>
          <w:rFonts w:eastAsia="Calibri" w:cs="Arial"/>
          <w:sz w:val="24"/>
          <w:szCs w:val="24"/>
          <w:lang w:val="ru-RU" w:eastAsia="es-ES_tradnl"/>
        </w:rPr>
      </w:pPr>
      <w:r w:rsidRPr="005D0E9A">
        <w:rPr>
          <w:rFonts w:cs="Arial"/>
          <w:b/>
          <w:sz w:val="24"/>
          <w:szCs w:val="24"/>
          <w:lang w:val="ru-RU"/>
        </w:rPr>
        <w:t>13 июня 2019 года</w:t>
      </w:r>
      <w:r w:rsidR="00A61AAA">
        <w:rPr>
          <w:rFonts w:cs="Arial"/>
          <w:b/>
          <w:sz w:val="24"/>
          <w:szCs w:val="24"/>
          <w:lang w:val="ru-RU"/>
        </w:rPr>
        <w:t xml:space="preserve"> </w:t>
      </w:r>
      <w:r>
        <w:rPr>
          <w:rFonts w:cs="Arial"/>
          <w:sz w:val="24"/>
          <w:lang w:val="ru-RU"/>
        </w:rPr>
        <w:t xml:space="preserve">Управление по контролю за иностранными активами (ОФАК) оштрафовало американские компании </w:t>
      </w:r>
      <w:r w:rsidRPr="008607E6">
        <w:rPr>
          <w:rFonts w:cs="Arial"/>
          <w:i/>
          <w:sz w:val="24"/>
          <w:szCs w:val="24"/>
        </w:rPr>
        <w:t>EXPEDIA</w:t>
      </w:r>
      <w:r w:rsidR="00A61AAA">
        <w:rPr>
          <w:rFonts w:cs="Arial"/>
          <w:i/>
          <w:sz w:val="24"/>
          <w:szCs w:val="24"/>
          <w:lang w:val="ru-RU"/>
        </w:rPr>
        <w:t xml:space="preserve"> </w:t>
      </w:r>
      <w:r w:rsidRPr="008607E6">
        <w:rPr>
          <w:rFonts w:cs="Arial"/>
          <w:i/>
          <w:sz w:val="24"/>
          <w:szCs w:val="24"/>
        </w:rPr>
        <w:t>GROUPINC</w:t>
      </w:r>
      <w:r w:rsidRPr="008607E6">
        <w:rPr>
          <w:rFonts w:cs="Arial"/>
          <w:i/>
          <w:sz w:val="24"/>
          <w:szCs w:val="24"/>
          <w:lang w:val="ru-RU"/>
        </w:rPr>
        <w:t xml:space="preserve">., </w:t>
      </w:r>
      <w:r w:rsidRPr="008607E6">
        <w:rPr>
          <w:rFonts w:cs="Arial"/>
          <w:i/>
          <w:sz w:val="24"/>
          <w:szCs w:val="24"/>
        </w:rPr>
        <w:t>HOTEL</w:t>
      </w:r>
      <w:r w:rsidR="00A61AAA">
        <w:rPr>
          <w:rFonts w:cs="Arial"/>
          <w:i/>
          <w:sz w:val="24"/>
          <w:szCs w:val="24"/>
          <w:lang w:val="ru-RU"/>
        </w:rPr>
        <w:t xml:space="preserve"> </w:t>
      </w:r>
      <w:r w:rsidRPr="008607E6">
        <w:rPr>
          <w:rFonts w:cs="Arial"/>
          <w:i/>
          <w:sz w:val="24"/>
          <w:szCs w:val="24"/>
        </w:rPr>
        <w:t>BEDS</w:t>
      </w:r>
      <w:r w:rsidR="00A61AAA">
        <w:rPr>
          <w:rFonts w:cs="Arial"/>
          <w:i/>
          <w:sz w:val="24"/>
          <w:szCs w:val="24"/>
          <w:lang w:val="ru-RU"/>
        </w:rPr>
        <w:t xml:space="preserve"> </w:t>
      </w:r>
      <w:r w:rsidRPr="00A61AAA">
        <w:rPr>
          <w:rFonts w:cs="Arial"/>
          <w:i/>
          <w:sz w:val="24"/>
          <w:szCs w:val="24"/>
        </w:rPr>
        <w:t>USA</w:t>
      </w:r>
      <w:r w:rsidR="00A61AAA">
        <w:rPr>
          <w:rFonts w:cs="Arial"/>
          <w:i/>
          <w:sz w:val="24"/>
          <w:szCs w:val="24"/>
          <w:lang w:val="ru-RU"/>
        </w:rPr>
        <w:t xml:space="preserve"> </w:t>
      </w:r>
      <w:r w:rsidRPr="008607E6">
        <w:rPr>
          <w:rFonts w:cs="Arial"/>
          <w:i/>
          <w:sz w:val="24"/>
          <w:szCs w:val="24"/>
        </w:rPr>
        <w:t>INC</w:t>
      </w:r>
      <w:r w:rsidRPr="008607E6">
        <w:rPr>
          <w:rFonts w:cs="Arial"/>
          <w:i/>
          <w:sz w:val="24"/>
          <w:szCs w:val="24"/>
          <w:lang w:val="ru-RU"/>
        </w:rPr>
        <w:t xml:space="preserve">. </w:t>
      </w:r>
      <w:r w:rsidRPr="008607E6">
        <w:rPr>
          <w:rFonts w:cs="Arial"/>
          <w:sz w:val="24"/>
          <w:szCs w:val="24"/>
          <w:lang w:val="ru-RU"/>
        </w:rPr>
        <w:t>и</w:t>
      </w:r>
      <w:r w:rsidR="00A61AAA">
        <w:rPr>
          <w:rFonts w:cs="Arial"/>
          <w:sz w:val="24"/>
          <w:szCs w:val="24"/>
          <w:lang w:val="ru-RU"/>
        </w:rPr>
        <w:t xml:space="preserve"> </w:t>
      </w:r>
      <w:r w:rsidRPr="008607E6">
        <w:rPr>
          <w:rFonts w:cs="Arial"/>
          <w:i/>
          <w:sz w:val="24"/>
          <w:szCs w:val="24"/>
        </w:rPr>
        <w:t>CUBA</w:t>
      </w:r>
      <w:r w:rsidR="00A61AAA">
        <w:rPr>
          <w:rFonts w:cs="Arial"/>
          <w:i/>
          <w:sz w:val="24"/>
          <w:szCs w:val="24"/>
          <w:lang w:val="ru-RU"/>
        </w:rPr>
        <w:t xml:space="preserve"> </w:t>
      </w:r>
      <w:r w:rsidRPr="008607E6">
        <w:rPr>
          <w:rFonts w:cs="Arial"/>
          <w:i/>
          <w:sz w:val="24"/>
          <w:szCs w:val="24"/>
        </w:rPr>
        <w:t>SPHERE</w:t>
      </w:r>
      <w:r w:rsidR="00A61AAA">
        <w:rPr>
          <w:rFonts w:cs="Arial"/>
          <w:i/>
          <w:sz w:val="24"/>
          <w:szCs w:val="24"/>
          <w:lang w:val="ru-RU"/>
        </w:rPr>
        <w:t xml:space="preserve"> </w:t>
      </w:r>
      <w:r w:rsidRPr="008607E6">
        <w:rPr>
          <w:rFonts w:cs="Arial"/>
          <w:i/>
          <w:sz w:val="24"/>
          <w:szCs w:val="24"/>
        </w:rPr>
        <w:t>INC</w:t>
      </w:r>
      <w:r w:rsidRPr="008607E6">
        <w:rPr>
          <w:rFonts w:cs="Arial"/>
          <w:sz w:val="24"/>
          <w:szCs w:val="24"/>
          <w:lang w:val="ru-RU"/>
        </w:rPr>
        <w:t>.</w:t>
      </w:r>
      <w:r>
        <w:rPr>
          <w:rFonts w:cs="Arial"/>
          <w:sz w:val="24"/>
          <w:szCs w:val="24"/>
          <w:lang w:val="ru-RU"/>
        </w:rPr>
        <w:t xml:space="preserve"> за нарушение Норматив по ко</w:t>
      </w:r>
      <w:r w:rsidR="005D0E9A">
        <w:rPr>
          <w:rFonts w:cs="Arial"/>
          <w:sz w:val="24"/>
          <w:szCs w:val="24"/>
          <w:lang w:val="ru-RU"/>
        </w:rPr>
        <w:t>нтролю над кубинскими активами, а именно</w:t>
      </w:r>
      <w:r w:rsidR="00A61AAA">
        <w:rPr>
          <w:rFonts w:cs="Arial"/>
          <w:sz w:val="24"/>
          <w:szCs w:val="24"/>
          <w:lang w:val="ru-RU"/>
        </w:rPr>
        <w:t>,</w:t>
      </w:r>
      <w:r w:rsidR="005D0E9A">
        <w:rPr>
          <w:rFonts w:cs="Arial"/>
          <w:sz w:val="24"/>
          <w:szCs w:val="24"/>
          <w:lang w:val="ru-RU"/>
        </w:rPr>
        <w:t xml:space="preserve"> за операции, связанные с поездками или услугами в области поездок на Кубу.</w:t>
      </w:r>
    </w:p>
    <w:p w:rsidR="00B37EBE" w:rsidRPr="008607E6" w:rsidRDefault="00B37EBE" w:rsidP="00D91E5D">
      <w:pPr>
        <w:pStyle w:val="a3"/>
        <w:shd w:val="clear" w:color="auto" w:fill="FFFFFF"/>
        <w:spacing w:after="0"/>
        <w:ind w:left="284" w:hanging="284"/>
        <w:rPr>
          <w:rFonts w:ascii="Arial" w:hAnsi="Arial" w:cs="Arial"/>
          <w:sz w:val="24"/>
          <w:szCs w:val="24"/>
          <w:lang w:val="ru-RU"/>
        </w:rPr>
      </w:pPr>
    </w:p>
    <w:p w:rsidR="005D0E9A" w:rsidRPr="000F7D91" w:rsidRDefault="005D0E9A" w:rsidP="00A61AAA">
      <w:pPr>
        <w:spacing w:after="0"/>
        <w:ind w:firstLine="708"/>
        <w:rPr>
          <w:rFonts w:cs="Arial"/>
          <w:lang w:val="ru-RU"/>
        </w:rPr>
      </w:pPr>
      <w:r w:rsidRPr="005D0E9A">
        <w:rPr>
          <w:rFonts w:cs="Arial"/>
          <w:b/>
          <w:sz w:val="24"/>
          <w:lang w:val="ru-RU"/>
        </w:rPr>
        <w:t>3 июля 2019 года</w:t>
      </w:r>
      <w:r>
        <w:rPr>
          <w:rFonts w:cs="Arial"/>
          <w:sz w:val="24"/>
          <w:lang w:val="ru-RU"/>
        </w:rPr>
        <w:t xml:space="preserve"> Министерство финансов включило в Список специально обозначенных граждан предприятие </w:t>
      </w:r>
      <w:r w:rsidRPr="000F7D91">
        <w:rPr>
          <w:rFonts w:cs="Arial"/>
          <w:i/>
          <w:sz w:val="24"/>
        </w:rPr>
        <w:t>CUBAMETALES</w:t>
      </w:r>
      <w:r>
        <w:rPr>
          <w:rFonts w:cs="Arial"/>
          <w:sz w:val="24"/>
          <w:lang w:val="ru-RU"/>
        </w:rPr>
        <w:t xml:space="preserve">, сославшись на его участие в импорте нефти из Венесуэлы.  </w:t>
      </w:r>
    </w:p>
    <w:p w:rsidR="005D0E9A" w:rsidRPr="005D0E9A" w:rsidRDefault="005D0E9A" w:rsidP="00D91E5D">
      <w:pPr>
        <w:shd w:val="clear" w:color="auto" w:fill="FFFFFF"/>
        <w:spacing w:after="0"/>
        <w:rPr>
          <w:rFonts w:cs="Arial"/>
          <w:sz w:val="24"/>
          <w:szCs w:val="24"/>
          <w:lang w:val="ru-RU"/>
        </w:rPr>
      </w:pPr>
    </w:p>
    <w:p w:rsidR="005D0E9A" w:rsidRPr="005D0E9A" w:rsidRDefault="005D0E9A" w:rsidP="00A61AAA">
      <w:pPr>
        <w:shd w:val="clear" w:color="auto" w:fill="FFFFFF"/>
        <w:spacing w:after="0"/>
        <w:ind w:firstLine="708"/>
        <w:rPr>
          <w:rStyle w:val="af2"/>
          <w:rFonts w:ascii="Arial" w:eastAsia="Calibri" w:hAnsi="Arial" w:cs="Arial"/>
          <w:lang w:val="ru-RU"/>
        </w:rPr>
      </w:pPr>
      <w:r w:rsidRPr="005D0E9A">
        <w:rPr>
          <w:rStyle w:val="af2"/>
          <w:rFonts w:ascii="Arial" w:eastAsia="Calibri" w:hAnsi="Arial" w:cs="Arial"/>
          <w:b/>
          <w:lang w:val="ru-RU"/>
        </w:rPr>
        <w:t>6 сентября 2019 года</w:t>
      </w:r>
      <w:r w:rsidR="00A61AAA">
        <w:rPr>
          <w:rStyle w:val="af2"/>
          <w:rFonts w:ascii="Arial" w:eastAsia="Calibri" w:hAnsi="Arial" w:cs="Arial"/>
          <w:b/>
          <w:lang w:val="ru-RU"/>
        </w:rPr>
        <w:t xml:space="preserve"> </w:t>
      </w:r>
      <w:r>
        <w:rPr>
          <w:rFonts w:cs="Arial"/>
          <w:sz w:val="24"/>
          <w:lang w:val="ru-RU"/>
        </w:rPr>
        <w:t>Управление по контролю за иностранными активами (ОФАК) обновило Нормативы по контролю за кубинскими активами,</w:t>
      </w:r>
      <w:r w:rsidR="00D138BD">
        <w:rPr>
          <w:rFonts w:cs="Arial"/>
          <w:sz w:val="24"/>
          <w:lang w:val="ru-RU"/>
        </w:rPr>
        <w:t xml:space="preserve"> ограничив объем денежных переводов семьям до тысячи долларов в месяц, отменив денежные переводы в дар (не семьям) и все перечисления, связанные с Кубой, отправляемые и направляемые за пределами США </w:t>
      </w:r>
      <w:r w:rsidR="003D2AFA">
        <w:rPr>
          <w:rFonts w:cs="Arial"/>
          <w:sz w:val="24"/>
          <w:lang w:val="ru-RU"/>
        </w:rPr>
        <w:t>(</w:t>
      </w:r>
      <w:r w:rsidR="003D2AFA" w:rsidRPr="00006EA2">
        <w:rPr>
          <w:rStyle w:val="af2"/>
          <w:rFonts w:ascii="Arial" w:eastAsia="Calibri" w:hAnsi="Arial" w:cs="Arial"/>
        </w:rPr>
        <w:t>U</w:t>
      </w:r>
      <w:r w:rsidR="003D2AFA" w:rsidRPr="003D2AFA">
        <w:rPr>
          <w:rStyle w:val="af2"/>
          <w:rFonts w:ascii="Arial" w:eastAsia="Calibri" w:hAnsi="Arial" w:cs="Arial"/>
          <w:lang w:val="ru-RU"/>
        </w:rPr>
        <w:t>-</w:t>
      </w:r>
      <w:r w:rsidR="003D2AFA" w:rsidRPr="00006EA2">
        <w:rPr>
          <w:rStyle w:val="af2"/>
          <w:rFonts w:ascii="Arial" w:eastAsia="Calibri" w:hAnsi="Arial" w:cs="Arial"/>
        </w:rPr>
        <w:t>Turn</w:t>
      </w:r>
      <w:r w:rsidR="003D2AFA">
        <w:rPr>
          <w:rFonts w:cs="Arial"/>
          <w:sz w:val="24"/>
          <w:lang w:val="ru-RU"/>
        </w:rPr>
        <w:t>- перечисления).</w:t>
      </w:r>
    </w:p>
    <w:p w:rsidR="00B37EBE" w:rsidRPr="005D0E9A" w:rsidRDefault="00B37EBE" w:rsidP="00D91E5D">
      <w:pPr>
        <w:pStyle w:val="a3"/>
        <w:shd w:val="clear" w:color="auto" w:fill="FFFFFF"/>
        <w:spacing w:after="0"/>
        <w:ind w:left="284" w:hanging="284"/>
        <w:rPr>
          <w:rFonts w:ascii="Arial" w:hAnsi="Arial" w:cs="Arial"/>
          <w:sz w:val="24"/>
          <w:szCs w:val="24"/>
          <w:lang w:val="ru-RU"/>
        </w:rPr>
      </w:pPr>
    </w:p>
    <w:p w:rsidR="003D2AFA" w:rsidRPr="003D2AFA" w:rsidRDefault="003D2AFA" w:rsidP="00A61AAA">
      <w:pPr>
        <w:shd w:val="clear" w:color="auto" w:fill="FFFFFF"/>
        <w:spacing w:after="0"/>
        <w:ind w:firstLine="708"/>
        <w:rPr>
          <w:rFonts w:cs="Arial"/>
          <w:sz w:val="24"/>
          <w:szCs w:val="24"/>
          <w:lang w:val="ru-RU"/>
        </w:rPr>
      </w:pPr>
      <w:bookmarkStart w:id="6" w:name="_Hlk29489014"/>
      <w:r>
        <w:rPr>
          <w:rFonts w:cs="Arial"/>
          <w:b/>
          <w:sz w:val="24"/>
          <w:szCs w:val="24"/>
          <w:lang w:val="ru-RU"/>
        </w:rPr>
        <w:lastRenderedPageBreak/>
        <w:t xml:space="preserve">13 сентября 2019 года </w:t>
      </w:r>
      <w:r>
        <w:rPr>
          <w:rFonts w:cs="Arial"/>
          <w:sz w:val="24"/>
          <w:szCs w:val="24"/>
          <w:lang w:val="ru-RU"/>
        </w:rPr>
        <w:t xml:space="preserve">президент Дональд Трамп продлил еще на один год действие в отношении Кубы Закона о торговле с врагом. </w:t>
      </w:r>
    </w:p>
    <w:p w:rsidR="00B37EBE" w:rsidRPr="003D2AFA" w:rsidRDefault="00B37EBE" w:rsidP="00D91E5D">
      <w:pPr>
        <w:pStyle w:val="a3"/>
        <w:shd w:val="clear" w:color="auto" w:fill="FFFFFF"/>
        <w:spacing w:after="0"/>
        <w:ind w:left="284" w:hanging="284"/>
        <w:rPr>
          <w:rFonts w:ascii="Arial" w:hAnsi="Arial" w:cs="Arial"/>
          <w:sz w:val="24"/>
          <w:szCs w:val="24"/>
          <w:lang w:val="ru-RU"/>
        </w:rPr>
      </w:pPr>
    </w:p>
    <w:bookmarkEnd w:id="6"/>
    <w:p w:rsidR="003D2AFA" w:rsidRPr="003D2AFA" w:rsidRDefault="003D2AFA" w:rsidP="00A61AAA">
      <w:pPr>
        <w:shd w:val="clear" w:color="auto" w:fill="FFFFFF"/>
        <w:spacing w:after="0"/>
        <w:ind w:firstLine="708"/>
        <w:rPr>
          <w:rFonts w:cs="Arial"/>
          <w:sz w:val="24"/>
          <w:szCs w:val="24"/>
          <w:lang w:val="ru-RU"/>
        </w:rPr>
      </w:pPr>
      <w:r w:rsidRPr="003D2AFA">
        <w:rPr>
          <w:rFonts w:cs="Arial"/>
          <w:b/>
          <w:sz w:val="24"/>
          <w:szCs w:val="24"/>
          <w:lang w:val="ru-RU"/>
        </w:rPr>
        <w:t>17 сентября 2019 года</w:t>
      </w:r>
      <w:r w:rsidR="00A61AAA">
        <w:rPr>
          <w:rFonts w:cs="Arial"/>
          <w:b/>
          <w:sz w:val="24"/>
          <w:szCs w:val="24"/>
          <w:lang w:val="ru-RU"/>
        </w:rPr>
        <w:t xml:space="preserve"> </w:t>
      </w:r>
      <w:r>
        <w:rPr>
          <w:rFonts w:cs="Arial"/>
          <w:sz w:val="24"/>
          <w:szCs w:val="24"/>
          <w:lang w:val="ru-RU"/>
        </w:rPr>
        <w:t xml:space="preserve">ОФАК включила в санкционный список специально обозначенных граждан </w:t>
      </w:r>
      <w:r w:rsidRPr="003D2AFA">
        <w:rPr>
          <w:rStyle w:val="af2"/>
          <w:rFonts w:ascii="Arial" w:eastAsia="Calibri" w:hAnsi="Arial" w:cs="Arial"/>
          <w:lang w:val="ru-RU"/>
        </w:rPr>
        <w:t>(</w:t>
      </w:r>
      <w:r w:rsidRPr="00006EA2">
        <w:rPr>
          <w:rStyle w:val="af2"/>
          <w:rFonts w:ascii="Arial" w:eastAsia="Calibri" w:hAnsi="Arial" w:cs="Arial"/>
        </w:rPr>
        <w:t>SDN</w:t>
      </w:r>
      <w:r w:rsidRPr="003D2AFA">
        <w:rPr>
          <w:rStyle w:val="af2"/>
          <w:rFonts w:ascii="Arial" w:eastAsia="Calibri" w:hAnsi="Arial" w:cs="Arial"/>
          <w:lang w:val="ru-RU"/>
        </w:rPr>
        <w:t>)</w:t>
      </w:r>
      <w:r>
        <w:rPr>
          <w:rStyle w:val="af2"/>
          <w:rFonts w:ascii="Arial" w:eastAsia="Calibri" w:hAnsi="Arial" w:cs="Arial"/>
          <w:lang w:val="ru-RU"/>
        </w:rPr>
        <w:t xml:space="preserve"> 3 человека (2 колумбийцев и 1 итальянку) и 17 компаний  (12 в Колумбии,  4 в Панаме и 1 в Италии), </w:t>
      </w:r>
      <w:r>
        <w:rPr>
          <w:rFonts w:cs="Arial"/>
          <w:sz w:val="24"/>
          <w:lang w:val="ru-RU"/>
        </w:rPr>
        <w:t xml:space="preserve">сославшись на их участие в транспортировке нефти на Кубу. </w:t>
      </w:r>
    </w:p>
    <w:p w:rsidR="00B37EBE" w:rsidRPr="003D2AFA" w:rsidRDefault="00B37EBE" w:rsidP="00D91E5D">
      <w:pPr>
        <w:pStyle w:val="a3"/>
        <w:shd w:val="clear" w:color="auto" w:fill="FFFFFF"/>
        <w:spacing w:after="0"/>
        <w:ind w:left="284" w:hanging="284"/>
        <w:rPr>
          <w:rFonts w:ascii="Arial" w:hAnsi="Arial" w:cs="Arial"/>
          <w:sz w:val="24"/>
          <w:szCs w:val="24"/>
          <w:lang w:val="ru-RU"/>
        </w:rPr>
      </w:pPr>
    </w:p>
    <w:p w:rsidR="003D2AFA" w:rsidRPr="003D2AFA" w:rsidRDefault="003D2AFA" w:rsidP="00A61AAA">
      <w:pPr>
        <w:shd w:val="clear" w:color="auto" w:fill="FFFFFF"/>
        <w:spacing w:after="0"/>
        <w:ind w:firstLine="708"/>
        <w:rPr>
          <w:rFonts w:cs="Arial"/>
          <w:b/>
          <w:sz w:val="24"/>
          <w:szCs w:val="24"/>
          <w:lang w:val="ru-RU"/>
        </w:rPr>
      </w:pPr>
      <w:r w:rsidRPr="003D2AFA">
        <w:rPr>
          <w:rFonts w:cs="Arial"/>
          <w:b/>
          <w:sz w:val="24"/>
          <w:szCs w:val="24"/>
          <w:lang w:val="ru-RU"/>
        </w:rPr>
        <w:t xml:space="preserve">24 сентября 2029 года </w:t>
      </w:r>
      <w:r>
        <w:rPr>
          <w:rFonts w:cs="Arial"/>
          <w:sz w:val="24"/>
          <w:szCs w:val="24"/>
          <w:lang w:val="ru-RU"/>
        </w:rPr>
        <w:t xml:space="preserve">ОФАК включила в санкционный список специально обозначенных граждан </w:t>
      </w:r>
      <w:r w:rsidRPr="003D2AFA">
        <w:rPr>
          <w:rStyle w:val="af2"/>
          <w:rFonts w:ascii="Arial" w:eastAsia="Calibri" w:hAnsi="Arial" w:cs="Arial"/>
          <w:lang w:val="ru-RU"/>
        </w:rPr>
        <w:t>(</w:t>
      </w:r>
      <w:r w:rsidRPr="00006EA2">
        <w:rPr>
          <w:rStyle w:val="af2"/>
          <w:rFonts w:ascii="Arial" w:eastAsia="Calibri" w:hAnsi="Arial" w:cs="Arial"/>
        </w:rPr>
        <w:t>SDN</w:t>
      </w:r>
      <w:r w:rsidRPr="003D2AFA">
        <w:rPr>
          <w:rStyle w:val="af2"/>
          <w:rFonts w:ascii="Arial" w:eastAsia="Calibri" w:hAnsi="Arial" w:cs="Arial"/>
          <w:lang w:val="ru-RU"/>
        </w:rPr>
        <w:t>)</w:t>
      </w:r>
      <w:r w:rsidR="00256213">
        <w:rPr>
          <w:rStyle w:val="af2"/>
          <w:rFonts w:ascii="Arial" w:eastAsia="Calibri" w:hAnsi="Arial" w:cs="Arial"/>
          <w:lang w:val="ru-RU"/>
        </w:rPr>
        <w:t xml:space="preserve"> еще 4 компании (3 панамские и 1 кипрская) и 4 суда, принявшие участие в перевозке венесуэльской нефти на Кубу.</w:t>
      </w:r>
    </w:p>
    <w:p w:rsidR="00B37EBE" w:rsidRPr="003D2AFA" w:rsidRDefault="00B37EBE" w:rsidP="00D91E5D">
      <w:pPr>
        <w:pStyle w:val="a3"/>
        <w:shd w:val="clear" w:color="auto" w:fill="FFFFFF"/>
        <w:spacing w:after="0"/>
        <w:ind w:left="284" w:hanging="284"/>
        <w:rPr>
          <w:rFonts w:ascii="Arial" w:hAnsi="Arial" w:cs="Arial"/>
          <w:sz w:val="24"/>
          <w:szCs w:val="24"/>
          <w:lang w:val="ru-RU"/>
        </w:rPr>
      </w:pPr>
    </w:p>
    <w:p w:rsidR="00256213" w:rsidRPr="00761EA5" w:rsidRDefault="00256213" w:rsidP="00A61AAA">
      <w:pPr>
        <w:shd w:val="clear" w:color="auto" w:fill="FFFFFF"/>
        <w:spacing w:after="0"/>
        <w:ind w:firstLine="708"/>
        <w:rPr>
          <w:rFonts w:cs="Arial"/>
          <w:b/>
          <w:sz w:val="24"/>
          <w:szCs w:val="24"/>
          <w:u w:val="single"/>
          <w:lang w:val="ru-RU"/>
        </w:rPr>
      </w:pPr>
      <w:r w:rsidRPr="00761EA5">
        <w:rPr>
          <w:rFonts w:cs="Arial"/>
          <w:b/>
          <w:sz w:val="24"/>
          <w:szCs w:val="24"/>
          <w:lang w:val="ru-RU"/>
        </w:rPr>
        <w:t xml:space="preserve">1 </w:t>
      </w:r>
      <w:r w:rsidRPr="00256213">
        <w:rPr>
          <w:rFonts w:cs="Arial"/>
          <w:b/>
          <w:sz w:val="24"/>
          <w:szCs w:val="24"/>
          <w:lang w:val="ru-RU"/>
        </w:rPr>
        <w:t>октября</w:t>
      </w:r>
      <w:r w:rsidRPr="00761EA5">
        <w:rPr>
          <w:rFonts w:cs="Arial"/>
          <w:b/>
          <w:sz w:val="24"/>
          <w:szCs w:val="24"/>
          <w:lang w:val="ru-RU"/>
        </w:rPr>
        <w:t xml:space="preserve"> 2019 </w:t>
      </w:r>
      <w:r w:rsidRPr="00256213">
        <w:rPr>
          <w:rFonts w:cs="Arial"/>
          <w:b/>
          <w:sz w:val="24"/>
          <w:szCs w:val="24"/>
          <w:lang w:val="ru-RU"/>
        </w:rPr>
        <w:t>года</w:t>
      </w:r>
      <w:r w:rsidR="00A61AAA">
        <w:rPr>
          <w:rFonts w:cs="Arial"/>
          <w:b/>
          <w:sz w:val="24"/>
          <w:szCs w:val="24"/>
          <w:lang w:val="ru-RU"/>
        </w:rPr>
        <w:t xml:space="preserve"> </w:t>
      </w:r>
      <w:r w:rsidRPr="00256213">
        <w:rPr>
          <w:rFonts w:cs="Arial"/>
          <w:sz w:val="24"/>
          <w:szCs w:val="24"/>
          <w:lang w:val="ru-RU"/>
        </w:rPr>
        <w:t>ОФАК</w:t>
      </w:r>
      <w:r w:rsidR="00A61AAA">
        <w:rPr>
          <w:rFonts w:cs="Arial"/>
          <w:sz w:val="24"/>
          <w:szCs w:val="24"/>
          <w:lang w:val="ru-RU"/>
        </w:rPr>
        <w:t xml:space="preserve"> </w:t>
      </w:r>
      <w:r>
        <w:rPr>
          <w:rFonts w:cs="Arial"/>
          <w:sz w:val="24"/>
          <w:szCs w:val="24"/>
          <w:lang w:val="ru-RU"/>
        </w:rPr>
        <w:t>оштрафовало</w:t>
      </w:r>
      <w:r w:rsidR="00A61AAA">
        <w:rPr>
          <w:rFonts w:cs="Arial"/>
          <w:sz w:val="24"/>
          <w:szCs w:val="24"/>
          <w:lang w:val="ru-RU"/>
        </w:rPr>
        <w:t xml:space="preserve"> </w:t>
      </w:r>
      <w:r>
        <w:rPr>
          <w:rFonts w:cs="Arial"/>
          <w:sz w:val="24"/>
          <w:szCs w:val="24"/>
          <w:lang w:val="ru-RU"/>
        </w:rPr>
        <w:t>компанию</w:t>
      </w:r>
      <w:r w:rsidR="00A61AAA">
        <w:rPr>
          <w:rFonts w:cs="Arial"/>
          <w:sz w:val="24"/>
          <w:szCs w:val="24"/>
          <w:lang w:val="ru-RU"/>
        </w:rPr>
        <w:t xml:space="preserve"> </w:t>
      </w:r>
      <w:r w:rsidRPr="00256213">
        <w:rPr>
          <w:rFonts w:cs="Arial"/>
          <w:i/>
          <w:sz w:val="24"/>
          <w:szCs w:val="24"/>
        </w:rPr>
        <w:t>GENERAL</w:t>
      </w:r>
      <w:r w:rsidR="00A61AAA">
        <w:rPr>
          <w:rFonts w:cs="Arial"/>
          <w:i/>
          <w:sz w:val="24"/>
          <w:szCs w:val="24"/>
          <w:lang w:val="ru-RU"/>
        </w:rPr>
        <w:t xml:space="preserve"> </w:t>
      </w:r>
      <w:r w:rsidRPr="00256213">
        <w:rPr>
          <w:rFonts w:cs="Arial"/>
          <w:i/>
          <w:sz w:val="24"/>
          <w:szCs w:val="24"/>
        </w:rPr>
        <w:t>ELECTRIC</w:t>
      </w:r>
      <w:r w:rsidRPr="00761EA5">
        <w:rPr>
          <w:rFonts w:cs="Arial"/>
          <w:i/>
          <w:sz w:val="24"/>
          <w:szCs w:val="24"/>
          <w:lang w:val="ru-RU"/>
        </w:rPr>
        <w:t xml:space="preserve"> (</w:t>
      </w:r>
      <w:r w:rsidRPr="00256213">
        <w:rPr>
          <w:rFonts w:cs="Arial"/>
          <w:i/>
          <w:sz w:val="24"/>
          <w:szCs w:val="24"/>
        </w:rPr>
        <w:t>GE</w:t>
      </w:r>
      <w:r w:rsidRPr="00761EA5">
        <w:rPr>
          <w:rFonts w:cs="Arial"/>
          <w:i/>
          <w:sz w:val="24"/>
          <w:szCs w:val="24"/>
          <w:lang w:val="ru-RU"/>
        </w:rPr>
        <w:t>)</w:t>
      </w:r>
      <w:r w:rsidR="00A61AAA">
        <w:rPr>
          <w:rFonts w:cs="Arial"/>
          <w:i/>
          <w:sz w:val="24"/>
          <w:szCs w:val="24"/>
          <w:lang w:val="ru-RU"/>
        </w:rPr>
        <w:t xml:space="preserve"> </w:t>
      </w:r>
      <w:r>
        <w:rPr>
          <w:rFonts w:cs="Arial"/>
          <w:sz w:val="24"/>
          <w:szCs w:val="24"/>
          <w:lang w:val="ru-RU"/>
        </w:rPr>
        <w:t>из</w:t>
      </w:r>
      <w:r w:rsidR="00A61AAA">
        <w:rPr>
          <w:rFonts w:cs="Arial"/>
          <w:sz w:val="24"/>
          <w:szCs w:val="24"/>
          <w:lang w:val="ru-RU"/>
        </w:rPr>
        <w:t xml:space="preserve"> </w:t>
      </w:r>
      <w:r>
        <w:rPr>
          <w:rFonts w:cs="Arial"/>
          <w:sz w:val="24"/>
          <w:szCs w:val="24"/>
          <w:lang w:val="ru-RU"/>
        </w:rPr>
        <w:t>Бостона</w:t>
      </w:r>
      <w:r w:rsidR="00A61AAA">
        <w:rPr>
          <w:rFonts w:cs="Arial"/>
          <w:sz w:val="24"/>
          <w:szCs w:val="24"/>
          <w:lang w:val="ru-RU"/>
        </w:rPr>
        <w:t xml:space="preserve"> </w:t>
      </w:r>
      <w:r>
        <w:rPr>
          <w:rFonts w:cs="Arial"/>
          <w:sz w:val="24"/>
          <w:szCs w:val="24"/>
          <w:lang w:val="ru-RU"/>
        </w:rPr>
        <w:t>в</w:t>
      </w:r>
      <w:r w:rsidR="00A61AAA">
        <w:rPr>
          <w:rFonts w:cs="Arial"/>
          <w:sz w:val="24"/>
          <w:szCs w:val="24"/>
          <w:lang w:val="ru-RU"/>
        </w:rPr>
        <w:t xml:space="preserve"> </w:t>
      </w:r>
      <w:r>
        <w:rPr>
          <w:rFonts w:cs="Arial"/>
          <w:sz w:val="24"/>
          <w:szCs w:val="24"/>
          <w:lang w:val="ru-RU"/>
        </w:rPr>
        <w:t>штате</w:t>
      </w:r>
      <w:r w:rsidR="00A61AAA">
        <w:rPr>
          <w:rFonts w:cs="Arial"/>
          <w:sz w:val="24"/>
          <w:szCs w:val="24"/>
          <w:lang w:val="ru-RU"/>
        </w:rPr>
        <w:t xml:space="preserve"> </w:t>
      </w:r>
      <w:r>
        <w:rPr>
          <w:rFonts w:cs="Arial"/>
          <w:sz w:val="24"/>
          <w:szCs w:val="24"/>
          <w:lang w:val="ru-RU"/>
        </w:rPr>
        <w:t>Массачусетс</w:t>
      </w:r>
      <w:r w:rsidR="00A61AAA">
        <w:rPr>
          <w:rFonts w:cs="Arial"/>
          <w:sz w:val="24"/>
          <w:szCs w:val="24"/>
          <w:lang w:val="ru-RU"/>
        </w:rPr>
        <w:t xml:space="preserve"> </w:t>
      </w:r>
      <w:r>
        <w:rPr>
          <w:rFonts w:cs="Arial"/>
          <w:sz w:val="24"/>
          <w:szCs w:val="24"/>
          <w:lang w:val="ru-RU"/>
        </w:rPr>
        <w:t>на</w:t>
      </w:r>
      <w:r w:rsidRPr="00761EA5">
        <w:rPr>
          <w:rFonts w:cs="Arial"/>
          <w:sz w:val="24"/>
          <w:szCs w:val="24"/>
          <w:lang w:val="ru-RU"/>
        </w:rPr>
        <w:t xml:space="preserve"> 2</w:t>
      </w:r>
      <w:r w:rsidRPr="00256213">
        <w:rPr>
          <w:rFonts w:cs="Arial"/>
          <w:sz w:val="24"/>
          <w:szCs w:val="24"/>
        </w:rPr>
        <w:t> </w:t>
      </w:r>
      <w:r w:rsidRPr="00761EA5">
        <w:rPr>
          <w:rFonts w:cs="Arial"/>
          <w:sz w:val="24"/>
          <w:szCs w:val="24"/>
          <w:lang w:val="ru-RU"/>
        </w:rPr>
        <w:t>718</w:t>
      </w:r>
      <w:r w:rsidRPr="00256213">
        <w:rPr>
          <w:rFonts w:cs="Arial"/>
          <w:sz w:val="24"/>
          <w:szCs w:val="24"/>
        </w:rPr>
        <w:t> </w:t>
      </w:r>
      <w:r w:rsidRPr="00761EA5">
        <w:rPr>
          <w:rFonts w:cs="Arial"/>
          <w:sz w:val="24"/>
          <w:szCs w:val="24"/>
          <w:lang w:val="ru-RU"/>
        </w:rPr>
        <w:t xml:space="preserve">581 </w:t>
      </w:r>
      <w:r>
        <w:rPr>
          <w:rFonts w:cs="Arial"/>
          <w:sz w:val="24"/>
          <w:szCs w:val="24"/>
          <w:lang w:val="ru-RU"/>
        </w:rPr>
        <w:t>долларов</w:t>
      </w:r>
      <w:r w:rsidR="00A61AAA">
        <w:rPr>
          <w:rFonts w:cs="Arial"/>
          <w:sz w:val="24"/>
          <w:szCs w:val="24"/>
          <w:lang w:val="ru-RU"/>
        </w:rPr>
        <w:t xml:space="preserve"> </w:t>
      </w:r>
      <w:r>
        <w:rPr>
          <w:rFonts w:cs="Arial"/>
          <w:sz w:val="24"/>
          <w:szCs w:val="24"/>
          <w:lang w:val="ru-RU"/>
        </w:rPr>
        <w:t>за</w:t>
      </w:r>
      <w:r w:rsidR="00A61AAA">
        <w:rPr>
          <w:rFonts w:cs="Arial"/>
          <w:sz w:val="24"/>
          <w:szCs w:val="24"/>
          <w:lang w:val="ru-RU"/>
        </w:rPr>
        <w:t xml:space="preserve"> </w:t>
      </w:r>
      <w:r>
        <w:rPr>
          <w:rFonts w:cs="Arial"/>
          <w:sz w:val="24"/>
          <w:szCs w:val="24"/>
          <w:lang w:val="ru-RU"/>
        </w:rPr>
        <w:t>предполагаемые</w:t>
      </w:r>
      <w:r w:rsidR="00A61AAA">
        <w:rPr>
          <w:rFonts w:cs="Arial"/>
          <w:sz w:val="24"/>
          <w:szCs w:val="24"/>
          <w:lang w:val="ru-RU"/>
        </w:rPr>
        <w:t xml:space="preserve"> </w:t>
      </w:r>
      <w:r>
        <w:rPr>
          <w:rFonts w:cs="Arial"/>
          <w:sz w:val="24"/>
          <w:szCs w:val="24"/>
          <w:lang w:val="ru-RU"/>
        </w:rPr>
        <w:t>нарушения</w:t>
      </w:r>
      <w:r w:rsidR="00A61AAA">
        <w:rPr>
          <w:rFonts w:cs="Arial"/>
          <w:sz w:val="24"/>
          <w:szCs w:val="24"/>
          <w:lang w:val="ru-RU"/>
        </w:rPr>
        <w:t xml:space="preserve"> </w:t>
      </w:r>
      <w:r>
        <w:rPr>
          <w:rFonts w:cs="Arial"/>
          <w:sz w:val="24"/>
          <w:szCs w:val="24"/>
          <w:lang w:val="ru-RU"/>
        </w:rPr>
        <w:t>Норматив</w:t>
      </w:r>
      <w:r w:rsidR="00A61AAA">
        <w:rPr>
          <w:rFonts w:cs="Arial"/>
          <w:sz w:val="24"/>
          <w:szCs w:val="24"/>
          <w:lang w:val="ru-RU"/>
        </w:rPr>
        <w:t xml:space="preserve"> </w:t>
      </w:r>
      <w:r>
        <w:rPr>
          <w:rFonts w:cs="Arial"/>
          <w:sz w:val="24"/>
          <w:szCs w:val="24"/>
          <w:lang w:val="ru-RU"/>
        </w:rPr>
        <w:t>по</w:t>
      </w:r>
      <w:r w:rsidR="00A61AAA">
        <w:rPr>
          <w:rFonts w:cs="Arial"/>
          <w:sz w:val="24"/>
          <w:szCs w:val="24"/>
          <w:lang w:val="ru-RU"/>
        </w:rPr>
        <w:t xml:space="preserve"> </w:t>
      </w:r>
      <w:r>
        <w:rPr>
          <w:rFonts w:cs="Arial"/>
          <w:sz w:val="24"/>
          <w:szCs w:val="24"/>
          <w:lang w:val="ru-RU"/>
        </w:rPr>
        <w:t>контролю</w:t>
      </w:r>
      <w:r w:rsidR="00A61AAA">
        <w:rPr>
          <w:rFonts w:cs="Arial"/>
          <w:sz w:val="24"/>
          <w:szCs w:val="24"/>
          <w:lang w:val="ru-RU"/>
        </w:rPr>
        <w:t xml:space="preserve"> </w:t>
      </w:r>
      <w:r>
        <w:rPr>
          <w:rFonts w:cs="Arial"/>
          <w:sz w:val="24"/>
          <w:szCs w:val="24"/>
          <w:lang w:val="ru-RU"/>
        </w:rPr>
        <w:t>за</w:t>
      </w:r>
      <w:r w:rsidR="00A61AAA">
        <w:rPr>
          <w:rFonts w:cs="Arial"/>
          <w:sz w:val="24"/>
          <w:szCs w:val="24"/>
          <w:lang w:val="ru-RU"/>
        </w:rPr>
        <w:t xml:space="preserve"> </w:t>
      </w:r>
      <w:r>
        <w:rPr>
          <w:rFonts w:cs="Arial"/>
          <w:sz w:val="24"/>
          <w:szCs w:val="24"/>
          <w:lang w:val="ru-RU"/>
        </w:rPr>
        <w:t>кубинскими</w:t>
      </w:r>
      <w:r w:rsidR="00A61AAA">
        <w:rPr>
          <w:rFonts w:cs="Arial"/>
          <w:sz w:val="24"/>
          <w:szCs w:val="24"/>
          <w:lang w:val="ru-RU"/>
        </w:rPr>
        <w:t xml:space="preserve"> </w:t>
      </w:r>
      <w:r>
        <w:rPr>
          <w:rFonts w:cs="Arial"/>
          <w:sz w:val="24"/>
          <w:szCs w:val="24"/>
          <w:lang w:val="ru-RU"/>
        </w:rPr>
        <w:t>активами</w:t>
      </w:r>
      <w:r w:rsidRPr="00761EA5">
        <w:rPr>
          <w:rFonts w:cs="Arial"/>
          <w:sz w:val="24"/>
          <w:szCs w:val="24"/>
          <w:lang w:val="ru-RU"/>
        </w:rPr>
        <w:t xml:space="preserve">.  </w:t>
      </w:r>
    </w:p>
    <w:p w:rsidR="00B37EBE" w:rsidRPr="00A61AAA" w:rsidRDefault="00B37EBE" w:rsidP="00D91E5D">
      <w:pPr>
        <w:shd w:val="clear" w:color="auto" w:fill="FFFFFF"/>
        <w:spacing w:after="0"/>
        <w:rPr>
          <w:rFonts w:cs="Arial"/>
          <w:sz w:val="24"/>
          <w:szCs w:val="24"/>
          <w:lang w:val="ru-RU"/>
        </w:rPr>
      </w:pPr>
    </w:p>
    <w:p w:rsidR="00256213" w:rsidRPr="000C7B38" w:rsidRDefault="000C7B38" w:rsidP="00A61AAA">
      <w:pPr>
        <w:shd w:val="clear" w:color="auto" w:fill="FFFFFF"/>
        <w:spacing w:after="0"/>
        <w:ind w:firstLine="708"/>
        <w:rPr>
          <w:rFonts w:cs="Arial"/>
          <w:sz w:val="24"/>
          <w:szCs w:val="24"/>
          <w:lang w:val="ru-RU"/>
        </w:rPr>
      </w:pPr>
      <w:r>
        <w:rPr>
          <w:rFonts w:cs="Arial"/>
          <w:b/>
          <w:sz w:val="24"/>
          <w:szCs w:val="24"/>
          <w:lang w:val="ru-RU"/>
        </w:rPr>
        <w:t xml:space="preserve">18 октября 2019 года </w:t>
      </w:r>
      <w:r>
        <w:rPr>
          <w:rFonts w:cs="Arial"/>
          <w:sz w:val="24"/>
          <w:szCs w:val="24"/>
          <w:lang w:val="ru-RU"/>
        </w:rPr>
        <w:t xml:space="preserve">Бюро промышленности и безопасности при Министерстве торговли объявило о внесении поправок в Правила экспортного регулирования </w:t>
      </w:r>
      <w:r w:rsidRPr="000C7B38">
        <w:rPr>
          <w:rFonts w:cs="Arial"/>
          <w:sz w:val="24"/>
          <w:szCs w:val="24"/>
          <w:lang w:val="ru-RU"/>
        </w:rPr>
        <w:t>(</w:t>
      </w:r>
      <w:r w:rsidRPr="00006EA2">
        <w:rPr>
          <w:rFonts w:cs="Arial"/>
          <w:sz w:val="24"/>
          <w:szCs w:val="24"/>
        </w:rPr>
        <w:t>EAR</w:t>
      </w:r>
      <w:r w:rsidRPr="000C7B38">
        <w:rPr>
          <w:rFonts w:cs="Arial"/>
          <w:sz w:val="24"/>
          <w:szCs w:val="24"/>
          <w:lang w:val="ru-RU"/>
        </w:rPr>
        <w:t>).</w:t>
      </w:r>
      <w:r>
        <w:rPr>
          <w:rFonts w:cs="Arial"/>
          <w:sz w:val="24"/>
          <w:szCs w:val="24"/>
          <w:lang w:val="ru-RU"/>
        </w:rPr>
        <w:t xml:space="preserve"> Новые меры следуют общей политике, предусматривающей отказ в выдаче лицензий государственным кубинским авиалиниям на аренду самолетов, </w:t>
      </w:r>
      <w:r w:rsidR="00C87FCB">
        <w:rPr>
          <w:rFonts w:cs="Arial"/>
          <w:sz w:val="24"/>
          <w:szCs w:val="24"/>
          <w:lang w:val="ru-RU"/>
        </w:rPr>
        <w:t>создание препятствий для реэкспорта на Кубу иностранных товаров, содержащих более 10% американских</w:t>
      </w:r>
      <w:r w:rsidR="00A61AAA">
        <w:rPr>
          <w:rFonts w:cs="Arial"/>
          <w:sz w:val="24"/>
          <w:szCs w:val="24"/>
          <w:lang w:val="ru-RU"/>
        </w:rPr>
        <w:t xml:space="preserve"> </w:t>
      </w:r>
      <w:r w:rsidR="00C87FCB">
        <w:rPr>
          <w:rFonts w:cs="Arial"/>
          <w:sz w:val="24"/>
          <w:szCs w:val="24"/>
          <w:lang w:val="ru-RU"/>
        </w:rPr>
        <w:t xml:space="preserve">компонентов, пересмотр </w:t>
      </w:r>
      <w:r w:rsidR="00E874FB">
        <w:rPr>
          <w:rFonts w:cs="Arial"/>
          <w:sz w:val="24"/>
          <w:szCs w:val="24"/>
          <w:lang w:val="ru-RU"/>
        </w:rPr>
        <w:t>лицензионного исключения под названием «Поддержка кубинскому народу»</w:t>
      </w:r>
      <w:r w:rsidR="00CE05B5">
        <w:rPr>
          <w:rFonts w:cs="Arial"/>
          <w:sz w:val="24"/>
          <w:szCs w:val="24"/>
          <w:lang w:val="ru-RU"/>
        </w:rPr>
        <w:t xml:space="preserve"> в </w:t>
      </w:r>
      <w:r w:rsidR="00042BC9">
        <w:rPr>
          <w:rFonts w:cs="Arial"/>
          <w:sz w:val="24"/>
          <w:szCs w:val="24"/>
          <w:lang w:val="ru-RU"/>
        </w:rPr>
        <w:t>целях отмены осуществления определенных дарственных передач правительству Кубы и Коммунистической партии Кубы, отмен</w:t>
      </w:r>
      <w:r w:rsidR="00BA40B7">
        <w:rPr>
          <w:rFonts w:cs="Arial"/>
          <w:sz w:val="24"/>
          <w:szCs w:val="24"/>
          <w:lang w:val="ru-RU"/>
        </w:rPr>
        <w:t>у</w:t>
      </w:r>
      <w:r w:rsidR="00042BC9">
        <w:rPr>
          <w:rFonts w:cs="Arial"/>
          <w:sz w:val="24"/>
          <w:szCs w:val="24"/>
          <w:lang w:val="ru-RU"/>
        </w:rPr>
        <w:t xml:space="preserve"> разрешения на экспорт рекламной продукции, которая «благоприятствует, главным образом, правительству Кубы», а также </w:t>
      </w:r>
      <w:r w:rsidR="00BA40B7">
        <w:rPr>
          <w:rFonts w:cs="Arial"/>
          <w:sz w:val="24"/>
          <w:szCs w:val="24"/>
          <w:lang w:val="ru-RU"/>
        </w:rPr>
        <w:t xml:space="preserve">новые ограничения на экспорт телекоммуникационных товаров. </w:t>
      </w:r>
    </w:p>
    <w:p w:rsidR="00B37EBE" w:rsidRPr="000C7B38" w:rsidRDefault="00B37EBE" w:rsidP="00D91E5D">
      <w:pPr>
        <w:pStyle w:val="a3"/>
        <w:shd w:val="clear" w:color="auto" w:fill="FFFFFF"/>
        <w:spacing w:after="0"/>
        <w:ind w:left="284" w:hanging="284"/>
        <w:rPr>
          <w:rFonts w:ascii="Arial" w:hAnsi="Arial" w:cs="Arial"/>
          <w:sz w:val="24"/>
          <w:szCs w:val="24"/>
          <w:lang w:val="ru-RU"/>
        </w:rPr>
      </w:pPr>
    </w:p>
    <w:p w:rsidR="00BA40B7" w:rsidRPr="00BA40B7" w:rsidRDefault="00BA40B7" w:rsidP="00A61AAA">
      <w:pPr>
        <w:shd w:val="clear" w:color="auto" w:fill="FFFFFF"/>
        <w:spacing w:after="0"/>
        <w:ind w:firstLine="708"/>
        <w:rPr>
          <w:rFonts w:cs="Arial"/>
          <w:sz w:val="24"/>
          <w:szCs w:val="24"/>
          <w:lang w:val="ru-RU"/>
        </w:rPr>
      </w:pPr>
      <w:r w:rsidRPr="00BA40B7">
        <w:rPr>
          <w:rFonts w:cs="Arial"/>
          <w:b/>
          <w:sz w:val="24"/>
          <w:szCs w:val="24"/>
          <w:lang w:val="ru-RU"/>
        </w:rPr>
        <w:t>25 октября 2019 года</w:t>
      </w:r>
      <w:r w:rsidR="00A61AAA">
        <w:rPr>
          <w:rFonts w:cs="Arial"/>
          <w:b/>
          <w:sz w:val="24"/>
          <w:szCs w:val="24"/>
          <w:lang w:val="ru-RU"/>
        </w:rPr>
        <w:t xml:space="preserve"> </w:t>
      </w:r>
      <w:r>
        <w:rPr>
          <w:rFonts w:cs="Arial"/>
          <w:sz w:val="24"/>
          <w:szCs w:val="24"/>
          <w:lang w:val="ru-RU"/>
        </w:rPr>
        <w:t xml:space="preserve">Министерство финансов объявило об отмене всех рейсов американских авиалиний из США на Кубу, за исключением рейсов, </w:t>
      </w:r>
      <w:r w:rsidR="006046F2">
        <w:rPr>
          <w:rFonts w:cs="Arial"/>
          <w:sz w:val="24"/>
          <w:szCs w:val="24"/>
          <w:lang w:val="ru-RU"/>
        </w:rPr>
        <w:t>прибывающих</w:t>
      </w:r>
      <w:r w:rsidR="00A61AAA">
        <w:rPr>
          <w:rFonts w:cs="Arial"/>
          <w:sz w:val="24"/>
          <w:szCs w:val="24"/>
          <w:lang w:val="ru-RU"/>
        </w:rPr>
        <w:t xml:space="preserve"> </w:t>
      </w:r>
      <w:r>
        <w:rPr>
          <w:rFonts w:cs="Arial"/>
          <w:sz w:val="24"/>
          <w:szCs w:val="24"/>
          <w:lang w:val="ru-RU"/>
        </w:rPr>
        <w:t xml:space="preserve"> в гаванский международный аэропорт «Хосе Марти». С введением этой меры 10 декабря были отменены все рейсы американских авиалиний в девять кубинских аэропортов. </w:t>
      </w:r>
    </w:p>
    <w:p w:rsidR="00B37EBE" w:rsidRPr="00BA40B7" w:rsidRDefault="00B37EBE" w:rsidP="00D91E5D">
      <w:pPr>
        <w:pStyle w:val="a3"/>
        <w:shd w:val="clear" w:color="auto" w:fill="FFFFFF"/>
        <w:spacing w:after="0"/>
        <w:ind w:left="284" w:hanging="284"/>
        <w:rPr>
          <w:rFonts w:ascii="Arial" w:hAnsi="Arial" w:cs="Arial"/>
          <w:sz w:val="24"/>
          <w:szCs w:val="24"/>
          <w:lang w:val="ru-RU"/>
        </w:rPr>
      </w:pPr>
    </w:p>
    <w:p w:rsidR="00BA40B7" w:rsidRPr="004E60DF" w:rsidRDefault="00BA40B7" w:rsidP="00A61AAA">
      <w:pPr>
        <w:shd w:val="clear" w:color="auto" w:fill="FFFFFF"/>
        <w:spacing w:after="0"/>
        <w:ind w:firstLine="708"/>
        <w:rPr>
          <w:rFonts w:cs="Arial"/>
          <w:sz w:val="24"/>
          <w:szCs w:val="24"/>
          <w:lang w:val="ru-RU"/>
        </w:rPr>
      </w:pPr>
      <w:r w:rsidRPr="00BA40B7">
        <w:rPr>
          <w:rFonts w:cs="Arial"/>
          <w:b/>
          <w:sz w:val="24"/>
          <w:szCs w:val="24"/>
          <w:lang w:val="ru-RU"/>
        </w:rPr>
        <w:t xml:space="preserve">В октябре 2019 года </w:t>
      </w:r>
      <w:r>
        <w:rPr>
          <w:rFonts w:cs="Arial"/>
          <w:sz w:val="24"/>
          <w:szCs w:val="24"/>
          <w:lang w:val="ru-RU"/>
        </w:rPr>
        <w:t xml:space="preserve">высшие руководители </w:t>
      </w:r>
      <w:r w:rsidR="004E60DF">
        <w:rPr>
          <w:rFonts w:cs="Arial"/>
          <w:sz w:val="24"/>
          <w:szCs w:val="24"/>
          <w:lang w:val="ru-RU"/>
        </w:rPr>
        <w:t xml:space="preserve">испанской гостиничной цепи </w:t>
      </w:r>
      <w:r w:rsidR="004E60DF" w:rsidRPr="004E60DF">
        <w:rPr>
          <w:rFonts w:cs="Arial"/>
          <w:i/>
          <w:sz w:val="24"/>
          <w:szCs w:val="24"/>
        </w:rPr>
        <w:t>MELI</w:t>
      </w:r>
      <w:r w:rsidR="004E60DF" w:rsidRPr="004E60DF">
        <w:rPr>
          <w:rFonts w:cs="Arial"/>
          <w:i/>
          <w:sz w:val="24"/>
          <w:szCs w:val="24"/>
          <w:lang w:val="ru-RU"/>
        </w:rPr>
        <w:t xml:space="preserve">Á </w:t>
      </w:r>
      <w:r w:rsidR="004E60DF" w:rsidRPr="004E60DF">
        <w:rPr>
          <w:rFonts w:cs="Arial"/>
          <w:i/>
          <w:sz w:val="24"/>
          <w:szCs w:val="24"/>
        </w:rPr>
        <w:t>HOTELS</w:t>
      </w:r>
      <w:r w:rsidR="00A61AAA">
        <w:rPr>
          <w:rFonts w:cs="Arial"/>
          <w:i/>
          <w:sz w:val="24"/>
          <w:szCs w:val="24"/>
          <w:lang w:val="ru-RU"/>
        </w:rPr>
        <w:t xml:space="preserve"> </w:t>
      </w:r>
      <w:r w:rsidR="004E60DF" w:rsidRPr="004E60DF">
        <w:rPr>
          <w:rFonts w:cs="Arial"/>
          <w:i/>
          <w:sz w:val="24"/>
          <w:szCs w:val="24"/>
        </w:rPr>
        <w:t>INTERNATIONAL</w:t>
      </w:r>
      <w:r w:rsidR="00A61AAA">
        <w:rPr>
          <w:rFonts w:cs="Arial"/>
          <w:i/>
          <w:sz w:val="24"/>
          <w:szCs w:val="24"/>
          <w:lang w:val="ru-RU"/>
        </w:rPr>
        <w:t xml:space="preserve"> </w:t>
      </w:r>
      <w:r w:rsidR="004E60DF" w:rsidRPr="004E60DF">
        <w:rPr>
          <w:rFonts w:cs="Arial"/>
          <w:i/>
          <w:sz w:val="24"/>
          <w:szCs w:val="24"/>
        </w:rPr>
        <w:t>S</w:t>
      </w:r>
      <w:r w:rsidR="004E60DF" w:rsidRPr="004E60DF">
        <w:rPr>
          <w:rFonts w:cs="Arial"/>
          <w:i/>
          <w:sz w:val="24"/>
          <w:szCs w:val="24"/>
          <w:lang w:val="ru-RU"/>
        </w:rPr>
        <w:t>.</w:t>
      </w:r>
      <w:r w:rsidR="004E60DF" w:rsidRPr="004E60DF">
        <w:rPr>
          <w:rFonts w:cs="Arial"/>
          <w:i/>
          <w:sz w:val="24"/>
          <w:szCs w:val="24"/>
        </w:rPr>
        <w:t>A</w:t>
      </w:r>
      <w:r w:rsidR="004E60DF" w:rsidRPr="004E60DF">
        <w:rPr>
          <w:rFonts w:cs="Arial"/>
          <w:i/>
          <w:sz w:val="24"/>
          <w:szCs w:val="24"/>
          <w:lang w:val="ru-RU"/>
        </w:rPr>
        <w:t>.</w:t>
      </w:r>
      <w:r w:rsidR="004E60DF">
        <w:rPr>
          <w:rFonts w:cs="Arial"/>
          <w:i/>
          <w:sz w:val="24"/>
          <w:szCs w:val="24"/>
          <w:lang w:val="ru-RU"/>
        </w:rPr>
        <w:t>,</w:t>
      </w:r>
      <w:r w:rsidR="004E60DF" w:rsidRPr="004E60DF">
        <w:rPr>
          <w:rFonts w:cs="Arial"/>
          <w:sz w:val="24"/>
          <w:szCs w:val="24"/>
          <w:lang w:val="ru-RU"/>
        </w:rPr>
        <w:t xml:space="preserve"> в том числе</w:t>
      </w:r>
      <w:r w:rsidR="004E60DF">
        <w:rPr>
          <w:rFonts w:cs="Arial"/>
          <w:sz w:val="24"/>
          <w:szCs w:val="24"/>
          <w:lang w:val="ru-RU"/>
        </w:rPr>
        <w:t xml:space="preserve"> ее исполнительный директор (англ. </w:t>
      </w:r>
      <w:r w:rsidR="004E60DF" w:rsidRPr="004E60DF">
        <w:rPr>
          <w:rFonts w:cs="Arial"/>
          <w:sz w:val="24"/>
          <w:szCs w:val="24"/>
        </w:rPr>
        <w:t>Chief</w:t>
      </w:r>
      <w:r w:rsidR="00A61AAA">
        <w:rPr>
          <w:rFonts w:cs="Arial"/>
          <w:sz w:val="24"/>
          <w:szCs w:val="24"/>
          <w:lang w:val="ru-RU"/>
        </w:rPr>
        <w:t xml:space="preserve"> </w:t>
      </w:r>
      <w:r w:rsidR="004E60DF" w:rsidRPr="004E60DF">
        <w:rPr>
          <w:rFonts w:cs="Arial"/>
          <w:sz w:val="24"/>
          <w:szCs w:val="24"/>
        </w:rPr>
        <w:t>Executive</w:t>
      </w:r>
      <w:r w:rsidR="00A61AAA">
        <w:rPr>
          <w:rFonts w:cs="Arial"/>
          <w:sz w:val="24"/>
          <w:szCs w:val="24"/>
          <w:lang w:val="ru-RU"/>
        </w:rPr>
        <w:t xml:space="preserve"> </w:t>
      </w:r>
      <w:r w:rsidR="004E60DF" w:rsidRPr="004E60DF">
        <w:rPr>
          <w:rFonts w:cs="Arial"/>
          <w:sz w:val="24"/>
          <w:szCs w:val="24"/>
        </w:rPr>
        <w:t>Officer</w:t>
      </w:r>
      <w:r w:rsidR="004E60DF">
        <w:rPr>
          <w:rFonts w:cs="Arial"/>
          <w:sz w:val="24"/>
          <w:szCs w:val="24"/>
          <w:lang w:val="ru-RU"/>
        </w:rPr>
        <w:t>) получили уведомления из Госдепартамента с сообщением о запрете на въезд в США в силу Раздела</w:t>
      </w:r>
      <w:r w:rsidR="00A61AAA">
        <w:rPr>
          <w:rFonts w:cs="Arial"/>
          <w:sz w:val="24"/>
          <w:szCs w:val="24"/>
          <w:lang w:val="ru-RU"/>
        </w:rPr>
        <w:t xml:space="preserve"> </w:t>
      </w:r>
      <w:r w:rsidR="004E60DF" w:rsidRPr="00006EA2">
        <w:rPr>
          <w:rFonts w:cs="Arial"/>
          <w:sz w:val="24"/>
          <w:szCs w:val="24"/>
        </w:rPr>
        <w:t>IV</w:t>
      </w:r>
      <w:r w:rsidR="004E60DF">
        <w:rPr>
          <w:rFonts w:cs="Arial"/>
          <w:sz w:val="24"/>
          <w:szCs w:val="24"/>
          <w:lang w:val="ru-RU"/>
        </w:rPr>
        <w:t xml:space="preserve"> Закона Хелмса-Бертона. </w:t>
      </w:r>
    </w:p>
    <w:p w:rsidR="00006EA2" w:rsidRPr="004E60DF" w:rsidRDefault="00006EA2" w:rsidP="00D91E5D">
      <w:pPr>
        <w:shd w:val="clear" w:color="auto" w:fill="FFFFFF"/>
        <w:spacing w:after="0"/>
        <w:rPr>
          <w:rFonts w:cs="Arial"/>
          <w:b/>
          <w:sz w:val="24"/>
          <w:szCs w:val="24"/>
          <w:lang w:val="ru-RU"/>
        </w:rPr>
      </w:pPr>
    </w:p>
    <w:p w:rsidR="004E60DF" w:rsidRPr="004E60DF" w:rsidRDefault="004E60DF" w:rsidP="00A61AAA">
      <w:pPr>
        <w:shd w:val="clear" w:color="auto" w:fill="FFFFFF"/>
        <w:spacing w:after="0"/>
        <w:ind w:firstLine="708"/>
        <w:rPr>
          <w:rFonts w:cs="Arial"/>
          <w:sz w:val="24"/>
          <w:szCs w:val="24"/>
          <w:lang w:val="ru-RU"/>
        </w:rPr>
      </w:pPr>
      <w:r w:rsidRPr="004E60DF">
        <w:rPr>
          <w:rFonts w:cs="Arial"/>
          <w:b/>
          <w:sz w:val="24"/>
          <w:szCs w:val="24"/>
          <w:lang w:val="ru-RU"/>
        </w:rPr>
        <w:t xml:space="preserve">26 ноября 2019 года </w:t>
      </w:r>
      <w:r>
        <w:rPr>
          <w:rFonts w:cs="Arial"/>
          <w:sz w:val="24"/>
          <w:szCs w:val="24"/>
          <w:lang w:val="ru-RU"/>
        </w:rPr>
        <w:t xml:space="preserve">ОФАК объявило о включении кубинского предприятия </w:t>
      </w:r>
      <w:r w:rsidRPr="004E60DF">
        <w:rPr>
          <w:rFonts w:cs="Arial"/>
          <w:i/>
          <w:sz w:val="24"/>
          <w:szCs w:val="24"/>
        </w:rPr>
        <w:t>Corporaci</w:t>
      </w:r>
      <w:r w:rsidRPr="004E60DF">
        <w:rPr>
          <w:rFonts w:cs="Arial"/>
          <w:i/>
          <w:sz w:val="24"/>
          <w:szCs w:val="24"/>
          <w:lang w:val="ru-RU"/>
        </w:rPr>
        <w:t>ó</w:t>
      </w:r>
      <w:r w:rsidRPr="004E60DF">
        <w:rPr>
          <w:rFonts w:cs="Arial"/>
          <w:i/>
          <w:sz w:val="24"/>
          <w:szCs w:val="24"/>
        </w:rPr>
        <w:t>n</w:t>
      </w:r>
      <w:r w:rsidR="00A61AAA">
        <w:rPr>
          <w:rFonts w:cs="Arial"/>
          <w:i/>
          <w:sz w:val="24"/>
          <w:szCs w:val="24"/>
          <w:lang w:val="ru-RU"/>
        </w:rPr>
        <w:t xml:space="preserve"> </w:t>
      </w:r>
      <w:r w:rsidRPr="004E60DF">
        <w:rPr>
          <w:rFonts w:cs="Arial"/>
          <w:i/>
          <w:sz w:val="24"/>
          <w:szCs w:val="24"/>
        </w:rPr>
        <w:t>Panamericana</w:t>
      </w:r>
      <w:r w:rsidR="00A61AAA">
        <w:rPr>
          <w:rFonts w:cs="Arial"/>
          <w:i/>
          <w:sz w:val="24"/>
          <w:szCs w:val="24"/>
          <w:lang w:val="ru-RU"/>
        </w:rPr>
        <w:t xml:space="preserve"> </w:t>
      </w:r>
      <w:r w:rsidRPr="004E60DF">
        <w:rPr>
          <w:rFonts w:cs="Arial"/>
          <w:i/>
          <w:sz w:val="24"/>
          <w:szCs w:val="24"/>
        </w:rPr>
        <w:t>S</w:t>
      </w:r>
      <w:r w:rsidRPr="004E60DF">
        <w:rPr>
          <w:rFonts w:cs="Arial"/>
          <w:i/>
          <w:sz w:val="24"/>
          <w:szCs w:val="24"/>
          <w:lang w:val="ru-RU"/>
        </w:rPr>
        <w:t>.</w:t>
      </w:r>
      <w:r w:rsidRPr="004E60DF">
        <w:rPr>
          <w:rFonts w:cs="Arial"/>
          <w:i/>
          <w:sz w:val="24"/>
          <w:szCs w:val="24"/>
        </w:rPr>
        <w:t>A</w:t>
      </w:r>
      <w:r w:rsidRPr="004E60DF">
        <w:rPr>
          <w:rFonts w:cs="Arial"/>
          <w:i/>
          <w:sz w:val="24"/>
          <w:szCs w:val="24"/>
          <w:lang w:val="ru-RU"/>
        </w:rPr>
        <w:t>.</w:t>
      </w:r>
      <w:r w:rsidR="00A61AAA">
        <w:rPr>
          <w:rFonts w:cs="Arial"/>
          <w:i/>
          <w:sz w:val="24"/>
          <w:szCs w:val="24"/>
          <w:lang w:val="ru-RU"/>
        </w:rPr>
        <w:t xml:space="preserve"> </w:t>
      </w:r>
      <w:r>
        <w:rPr>
          <w:rFonts w:cs="Arial"/>
          <w:sz w:val="24"/>
          <w:szCs w:val="24"/>
          <w:lang w:val="ru-RU"/>
        </w:rPr>
        <w:t xml:space="preserve">в Список специально обозначенных граждан. </w:t>
      </w:r>
    </w:p>
    <w:p w:rsidR="00025CB7" w:rsidRPr="004E60DF" w:rsidRDefault="00025CB7" w:rsidP="00D91E5D">
      <w:pPr>
        <w:shd w:val="clear" w:color="auto" w:fill="FFFFFF"/>
        <w:spacing w:after="0"/>
        <w:rPr>
          <w:rFonts w:cs="Arial"/>
          <w:b/>
          <w:sz w:val="24"/>
          <w:szCs w:val="24"/>
          <w:lang w:val="ru-RU"/>
        </w:rPr>
      </w:pPr>
    </w:p>
    <w:p w:rsidR="004E60DF" w:rsidRPr="004E60DF" w:rsidRDefault="004E60DF" w:rsidP="00A61AAA">
      <w:pPr>
        <w:shd w:val="clear" w:color="auto" w:fill="FFFFFF"/>
        <w:spacing w:after="0"/>
        <w:ind w:firstLine="708"/>
        <w:rPr>
          <w:rFonts w:cs="Arial"/>
          <w:sz w:val="24"/>
          <w:szCs w:val="24"/>
          <w:lang w:val="ru-RU"/>
        </w:rPr>
      </w:pPr>
      <w:bookmarkStart w:id="7" w:name="_Hlk29488514"/>
      <w:r w:rsidRPr="004E60DF">
        <w:rPr>
          <w:rFonts w:cs="Arial"/>
          <w:b/>
          <w:sz w:val="24"/>
          <w:szCs w:val="24"/>
          <w:lang w:val="ru-RU"/>
        </w:rPr>
        <w:t>3 декабря 2019 года</w:t>
      </w:r>
      <w:r w:rsidR="00A61AAA">
        <w:rPr>
          <w:rFonts w:cs="Arial"/>
          <w:b/>
          <w:sz w:val="24"/>
          <w:szCs w:val="24"/>
          <w:lang w:val="ru-RU"/>
        </w:rPr>
        <w:t xml:space="preserve"> </w:t>
      </w:r>
      <w:r>
        <w:rPr>
          <w:rFonts w:cs="Arial"/>
          <w:sz w:val="24"/>
          <w:szCs w:val="24"/>
          <w:lang w:val="ru-RU"/>
        </w:rPr>
        <w:t xml:space="preserve">ОФАК в официальном коммюнике объявило об включении 6 судов (1 панамского судна и пяти венесуэльских) в санкционный список Специально обозначенных граждан и компаний за транспортировку нефти на Кубу.   </w:t>
      </w:r>
    </w:p>
    <w:p w:rsidR="00B37EBE" w:rsidRPr="004E60DF" w:rsidRDefault="00B37EBE" w:rsidP="00D91E5D">
      <w:pPr>
        <w:pStyle w:val="a3"/>
        <w:shd w:val="clear" w:color="auto" w:fill="FFFFFF"/>
        <w:spacing w:after="0"/>
        <w:ind w:left="284" w:hanging="284"/>
        <w:rPr>
          <w:rFonts w:ascii="Arial" w:hAnsi="Arial" w:cs="Arial"/>
          <w:sz w:val="24"/>
          <w:szCs w:val="24"/>
          <w:lang w:val="ru-RU"/>
        </w:rPr>
      </w:pPr>
    </w:p>
    <w:bookmarkEnd w:id="7"/>
    <w:p w:rsidR="004E60DF" w:rsidRPr="001D3CDB" w:rsidRDefault="004E60DF" w:rsidP="00A61AAA">
      <w:pPr>
        <w:shd w:val="clear" w:color="auto" w:fill="FFFFFF"/>
        <w:spacing w:after="0"/>
        <w:ind w:firstLine="708"/>
        <w:rPr>
          <w:rFonts w:cs="Arial"/>
          <w:sz w:val="24"/>
          <w:szCs w:val="24"/>
          <w:lang w:val="ru-RU"/>
        </w:rPr>
      </w:pPr>
      <w:r w:rsidRPr="004E60DF">
        <w:rPr>
          <w:rFonts w:cs="Arial"/>
          <w:b/>
          <w:sz w:val="24"/>
          <w:szCs w:val="24"/>
          <w:lang w:val="ru-RU"/>
        </w:rPr>
        <w:t>9 декабря 2019 года</w:t>
      </w:r>
      <w:r>
        <w:rPr>
          <w:rFonts w:cs="Arial"/>
          <w:sz w:val="24"/>
          <w:szCs w:val="24"/>
          <w:lang w:val="ru-RU"/>
        </w:rPr>
        <w:t xml:space="preserve">ОФАК объявило о введении </w:t>
      </w:r>
      <w:r w:rsidR="001D3CDB">
        <w:rPr>
          <w:rFonts w:cs="Arial"/>
          <w:sz w:val="24"/>
          <w:szCs w:val="24"/>
          <w:lang w:val="ru-RU"/>
        </w:rPr>
        <w:t>принудительных</w:t>
      </w:r>
      <w:r>
        <w:rPr>
          <w:rFonts w:cs="Arial"/>
          <w:sz w:val="24"/>
          <w:szCs w:val="24"/>
          <w:lang w:val="ru-RU"/>
        </w:rPr>
        <w:t xml:space="preserve"> мер</w:t>
      </w:r>
      <w:r w:rsidR="001D3CDB">
        <w:rPr>
          <w:rFonts w:cs="Arial"/>
          <w:sz w:val="24"/>
          <w:szCs w:val="24"/>
          <w:lang w:val="ru-RU"/>
        </w:rPr>
        <w:t xml:space="preserve"> против компаний </w:t>
      </w:r>
      <w:r w:rsidR="001D3CDB" w:rsidRPr="001D3CDB">
        <w:rPr>
          <w:rFonts w:cs="Arial"/>
          <w:i/>
          <w:sz w:val="24"/>
          <w:szCs w:val="24"/>
        </w:rPr>
        <w:t>ALLIANZ</w:t>
      </w:r>
      <w:r w:rsidR="00A61AAA">
        <w:rPr>
          <w:rFonts w:cs="Arial"/>
          <w:i/>
          <w:sz w:val="24"/>
          <w:szCs w:val="24"/>
          <w:lang w:val="ru-RU"/>
        </w:rPr>
        <w:t xml:space="preserve"> </w:t>
      </w:r>
      <w:r w:rsidR="001D3CDB" w:rsidRPr="001D3CDB">
        <w:rPr>
          <w:rFonts w:cs="Arial"/>
          <w:i/>
          <w:sz w:val="24"/>
          <w:szCs w:val="24"/>
        </w:rPr>
        <w:t>GLOBAL</w:t>
      </w:r>
      <w:r w:rsidR="00A61AAA">
        <w:rPr>
          <w:rFonts w:cs="Arial"/>
          <w:i/>
          <w:sz w:val="24"/>
          <w:szCs w:val="24"/>
          <w:lang w:val="ru-RU"/>
        </w:rPr>
        <w:t xml:space="preserve"> </w:t>
      </w:r>
      <w:r w:rsidR="001D3CDB" w:rsidRPr="001D3CDB">
        <w:rPr>
          <w:rFonts w:cs="Arial"/>
          <w:i/>
          <w:sz w:val="24"/>
          <w:szCs w:val="24"/>
        </w:rPr>
        <w:t>RISKS</w:t>
      </w:r>
      <w:r w:rsidR="00A61AAA">
        <w:rPr>
          <w:rFonts w:cs="Arial"/>
          <w:i/>
          <w:sz w:val="24"/>
          <w:szCs w:val="24"/>
          <w:lang w:val="ru-RU"/>
        </w:rPr>
        <w:t xml:space="preserve"> </w:t>
      </w:r>
      <w:r w:rsidR="001D3CDB" w:rsidRPr="001D3CDB">
        <w:rPr>
          <w:rFonts w:cs="Arial"/>
          <w:i/>
          <w:sz w:val="24"/>
          <w:szCs w:val="24"/>
        </w:rPr>
        <w:t>US</w:t>
      </w:r>
      <w:r w:rsidR="00A61AAA">
        <w:rPr>
          <w:rFonts w:cs="Arial"/>
          <w:i/>
          <w:sz w:val="24"/>
          <w:szCs w:val="24"/>
          <w:lang w:val="ru-RU"/>
        </w:rPr>
        <w:t xml:space="preserve"> </w:t>
      </w:r>
      <w:r w:rsidR="001D3CDB" w:rsidRPr="001D3CDB">
        <w:rPr>
          <w:rFonts w:cs="Arial"/>
          <w:i/>
          <w:sz w:val="24"/>
          <w:szCs w:val="24"/>
        </w:rPr>
        <w:t>INSURANCE</w:t>
      </w:r>
      <w:r w:rsidR="00A61AAA">
        <w:rPr>
          <w:rFonts w:cs="Arial"/>
          <w:i/>
          <w:sz w:val="24"/>
          <w:szCs w:val="24"/>
          <w:lang w:val="ru-RU"/>
        </w:rPr>
        <w:t xml:space="preserve"> </w:t>
      </w:r>
      <w:r w:rsidR="001D3CDB" w:rsidRPr="001D3CDB">
        <w:rPr>
          <w:rFonts w:cs="Arial"/>
          <w:i/>
          <w:sz w:val="24"/>
          <w:szCs w:val="24"/>
        </w:rPr>
        <w:t>COMPANY</w:t>
      </w:r>
      <w:r w:rsidR="00A61AAA">
        <w:rPr>
          <w:rFonts w:cs="Arial"/>
          <w:i/>
          <w:sz w:val="24"/>
          <w:szCs w:val="24"/>
          <w:lang w:val="ru-RU"/>
        </w:rPr>
        <w:t xml:space="preserve"> </w:t>
      </w:r>
      <w:r w:rsidR="001D3CDB">
        <w:rPr>
          <w:rFonts w:cs="Arial"/>
          <w:sz w:val="24"/>
          <w:szCs w:val="24"/>
          <w:lang w:val="ru-RU"/>
        </w:rPr>
        <w:t xml:space="preserve">в США и </w:t>
      </w:r>
      <w:r w:rsidR="001D3CDB" w:rsidRPr="001D3CDB">
        <w:rPr>
          <w:rFonts w:cs="Arial"/>
          <w:i/>
          <w:sz w:val="24"/>
          <w:szCs w:val="24"/>
        </w:rPr>
        <w:t>CHUBB</w:t>
      </w:r>
      <w:r w:rsidR="001A3C06">
        <w:rPr>
          <w:rFonts w:cs="Arial"/>
          <w:i/>
          <w:sz w:val="24"/>
          <w:szCs w:val="24"/>
          <w:lang w:val="ru-RU"/>
        </w:rPr>
        <w:t xml:space="preserve">  </w:t>
      </w:r>
      <w:r w:rsidR="001D3CDB" w:rsidRPr="001D3CDB">
        <w:rPr>
          <w:rFonts w:cs="Arial"/>
          <w:i/>
          <w:sz w:val="24"/>
          <w:szCs w:val="24"/>
        </w:rPr>
        <w:t>LIMITED</w:t>
      </w:r>
      <w:r w:rsidR="001A3C06">
        <w:rPr>
          <w:rFonts w:cs="Arial"/>
          <w:i/>
          <w:sz w:val="24"/>
          <w:szCs w:val="24"/>
          <w:lang w:val="ru-RU"/>
        </w:rPr>
        <w:t xml:space="preserve"> </w:t>
      </w:r>
      <w:r w:rsidR="001D3CDB">
        <w:rPr>
          <w:rFonts w:cs="Arial"/>
          <w:sz w:val="24"/>
          <w:szCs w:val="24"/>
          <w:lang w:val="ru-RU"/>
        </w:rPr>
        <w:t xml:space="preserve">в Швейцарии в виде штрафов на сумму 170 535 долларов в случае первой компании и 66 212 долларов для второй. Меры приняты </w:t>
      </w:r>
      <w:r w:rsidR="004F384C">
        <w:rPr>
          <w:rFonts w:cs="Arial"/>
          <w:sz w:val="24"/>
          <w:szCs w:val="24"/>
          <w:lang w:val="ru-RU"/>
        </w:rPr>
        <w:t>вследствие осуществления этими компаниями</w:t>
      </w:r>
      <w:r w:rsidR="001A3C06">
        <w:rPr>
          <w:rFonts w:cs="Arial"/>
          <w:sz w:val="24"/>
          <w:szCs w:val="24"/>
          <w:lang w:val="ru-RU"/>
        </w:rPr>
        <w:t xml:space="preserve"> </w:t>
      </w:r>
      <w:r w:rsidR="00A86CE6">
        <w:rPr>
          <w:rFonts w:cs="Arial"/>
          <w:sz w:val="24"/>
          <w:szCs w:val="24"/>
          <w:lang w:val="ru-RU"/>
        </w:rPr>
        <w:t>трансакций и других операций, связанных со страхованием поездок на Кубу, что</w:t>
      </w:r>
      <w:r w:rsidR="001A3C06">
        <w:rPr>
          <w:rFonts w:cs="Arial"/>
          <w:sz w:val="24"/>
          <w:szCs w:val="24"/>
          <w:lang w:val="ru-RU"/>
        </w:rPr>
        <w:t xml:space="preserve"> </w:t>
      </w:r>
      <w:r w:rsidR="00A86CE6">
        <w:rPr>
          <w:rFonts w:cs="Arial"/>
          <w:sz w:val="24"/>
          <w:szCs w:val="24"/>
          <w:lang w:val="ru-RU"/>
        </w:rPr>
        <w:t xml:space="preserve">является </w:t>
      </w:r>
      <w:r w:rsidR="004F384C">
        <w:rPr>
          <w:rFonts w:cs="Arial"/>
          <w:sz w:val="24"/>
          <w:szCs w:val="24"/>
          <w:lang w:val="ru-RU"/>
        </w:rPr>
        <w:t>предпол</w:t>
      </w:r>
      <w:r w:rsidR="00A86CE6">
        <w:rPr>
          <w:rFonts w:cs="Arial"/>
          <w:sz w:val="24"/>
          <w:szCs w:val="24"/>
          <w:lang w:val="ru-RU"/>
        </w:rPr>
        <w:t>агаемым</w:t>
      </w:r>
      <w:r w:rsidR="004F384C">
        <w:rPr>
          <w:rFonts w:cs="Arial"/>
          <w:sz w:val="24"/>
          <w:szCs w:val="24"/>
          <w:lang w:val="ru-RU"/>
        </w:rPr>
        <w:t xml:space="preserve"> нарушени</w:t>
      </w:r>
      <w:r w:rsidR="00A86CE6">
        <w:rPr>
          <w:rFonts w:cs="Arial"/>
          <w:sz w:val="24"/>
          <w:szCs w:val="24"/>
          <w:lang w:val="ru-RU"/>
        </w:rPr>
        <w:t xml:space="preserve">ем </w:t>
      </w:r>
      <w:r w:rsidR="004F384C">
        <w:rPr>
          <w:rFonts w:cs="Arial"/>
          <w:sz w:val="24"/>
          <w:szCs w:val="24"/>
          <w:lang w:val="ru-RU"/>
        </w:rPr>
        <w:t>Норматив по контролю кубинских активов</w:t>
      </w:r>
      <w:r w:rsidR="00A86CE6">
        <w:rPr>
          <w:rFonts w:cs="Arial"/>
          <w:sz w:val="24"/>
          <w:szCs w:val="24"/>
          <w:lang w:val="ru-RU"/>
        </w:rPr>
        <w:t xml:space="preserve">. </w:t>
      </w:r>
    </w:p>
    <w:p w:rsidR="00B37EBE" w:rsidRPr="004E60DF" w:rsidRDefault="00B37EBE" w:rsidP="00D91E5D">
      <w:pPr>
        <w:pStyle w:val="a3"/>
        <w:shd w:val="clear" w:color="auto" w:fill="FFFFFF"/>
        <w:spacing w:after="0"/>
        <w:ind w:left="284" w:hanging="284"/>
        <w:rPr>
          <w:rFonts w:ascii="Arial" w:hAnsi="Arial" w:cs="Arial"/>
          <w:sz w:val="24"/>
          <w:szCs w:val="24"/>
          <w:lang w:val="ru-RU"/>
        </w:rPr>
      </w:pPr>
    </w:p>
    <w:p w:rsidR="00B37EBE" w:rsidRPr="00A86CE6" w:rsidRDefault="00A86CE6" w:rsidP="001A3C06">
      <w:pPr>
        <w:shd w:val="clear" w:color="auto" w:fill="FFFFFF"/>
        <w:spacing w:after="0"/>
        <w:ind w:firstLine="708"/>
        <w:rPr>
          <w:rFonts w:cs="Arial"/>
          <w:b/>
          <w:sz w:val="24"/>
          <w:szCs w:val="24"/>
          <w:lang w:val="ru-RU"/>
        </w:rPr>
      </w:pPr>
      <w:r w:rsidRPr="00A86CE6">
        <w:rPr>
          <w:rFonts w:cs="Arial"/>
          <w:b/>
          <w:bCs/>
          <w:sz w:val="24"/>
          <w:szCs w:val="24"/>
          <w:lang w:val="ru-RU"/>
        </w:rPr>
        <w:t xml:space="preserve">10 января 2020 года </w:t>
      </w:r>
      <w:r>
        <w:rPr>
          <w:rFonts w:cs="Arial"/>
          <w:bCs/>
          <w:sz w:val="24"/>
          <w:szCs w:val="24"/>
          <w:lang w:val="ru-RU"/>
        </w:rPr>
        <w:t xml:space="preserve">Министерство финансов отменило все чартерные рейсы между США и Кубой, за исключением рейсов в гаванский международный аэропорт «Хосе Марти».  </w:t>
      </w:r>
    </w:p>
    <w:p w:rsidR="00B37EBE" w:rsidRPr="00A86CE6" w:rsidRDefault="00B37EBE" w:rsidP="00D91E5D">
      <w:pPr>
        <w:pStyle w:val="a3"/>
        <w:shd w:val="clear" w:color="auto" w:fill="FFFFFF"/>
        <w:spacing w:after="0"/>
        <w:ind w:left="284" w:hanging="284"/>
        <w:rPr>
          <w:rFonts w:ascii="Arial" w:hAnsi="Arial" w:cs="Arial"/>
          <w:sz w:val="24"/>
          <w:szCs w:val="24"/>
          <w:lang w:val="ru-RU"/>
        </w:rPr>
      </w:pPr>
    </w:p>
    <w:p w:rsidR="00A86CE6" w:rsidRPr="00A86CE6" w:rsidRDefault="00A86CE6" w:rsidP="001A3C06">
      <w:pPr>
        <w:shd w:val="clear" w:color="auto" w:fill="FFFFFF"/>
        <w:spacing w:after="0"/>
        <w:ind w:firstLine="708"/>
        <w:rPr>
          <w:rFonts w:cs="Arial"/>
          <w:sz w:val="24"/>
          <w:szCs w:val="24"/>
          <w:lang w:val="ru-RU"/>
        </w:rPr>
      </w:pPr>
      <w:r w:rsidRPr="00A86CE6">
        <w:rPr>
          <w:rFonts w:cs="Arial"/>
          <w:b/>
          <w:sz w:val="24"/>
          <w:szCs w:val="24"/>
          <w:lang w:val="ru-RU"/>
        </w:rPr>
        <w:t xml:space="preserve">25 февраля 2020 года </w:t>
      </w:r>
      <w:r w:rsidRPr="00A86CE6">
        <w:rPr>
          <w:rFonts w:cs="Arial"/>
          <w:sz w:val="24"/>
          <w:szCs w:val="24"/>
          <w:lang w:val="ru-RU"/>
        </w:rPr>
        <w:t>президент</w:t>
      </w:r>
      <w:r w:rsidR="001A3C06">
        <w:rPr>
          <w:rFonts w:cs="Arial"/>
          <w:sz w:val="24"/>
          <w:szCs w:val="24"/>
          <w:lang w:val="ru-RU"/>
        </w:rPr>
        <w:t xml:space="preserve"> </w:t>
      </w:r>
      <w:r>
        <w:rPr>
          <w:rFonts w:cs="Arial"/>
          <w:sz w:val="24"/>
          <w:szCs w:val="24"/>
          <w:lang w:val="ru-RU"/>
        </w:rPr>
        <w:t xml:space="preserve">Дональд Трамп </w:t>
      </w:r>
      <w:r w:rsidR="007F1B73">
        <w:rPr>
          <w:rFonts w:cs="Arial"/>
          <w:sz w:val="24"/>
          <w:szCs w:val="24"/>
          <w:lang w:val="ru-RU"/>
        </w:rPr>
        <w:t>сообщил</w:t>
      </w:r>
      <w:r>
        <w:rPr>
          <w:rFonts w:cs="Arial"/>
          <w:sz w:val="24"/>
          <w:szCs w:val="24"/>
          <w:lang w:val="ru-RU"/>
        </w:rPr>
        <w:t xml:space="preserve"> о продлении на один год </w:t>
      </w:r>
      <w:r w:rsidR="007F1B73">
        <w:rPr>
          <w:rFonts w:cs="Arial"/>
          <w:sz w:val="24"/>
          <w:szCs w:val="24"/>
          <w:lang w:val="ru-RU"/>
        </w:rPr>
        <w:t>чрезвычайно</w:t>
      </w:r>
      <w:r w:rsidR="001A3C06">
        <w:rPr>
          <w:rFonts w:cs="Arial"/>
          <w:sz w:val="24"/>
          <w:szCs w:val="24"/>
          <w:lang w:val="ru-RU"/>
        </w:rPr>
        <w:t>го</w:t>
      </w:r>
      <w:r w:rsidR="007F1B73">
        <w:rPr>
          <w:rFonts w:cs="Arial"/>
          <w:sz w:val="24"/>
          <w:szCs w:val="24"/>
          <w:lang w:val="ru-RU"/>
        </w:rPr>
        <w:t xml:space="preserve"> положени</w:t>
      </w:r>
      <w:r w:rsidR="001A3C06">
        <w:rPr>
          <w:rFonts w:cs="Arial"/>
          <w:sz w:val="24"/>
          <w:szCs w:val="24"/>
          <w:lang w:val="ru-RU"/>
        </w:rPr>
        <w:t>я</w:t>
      </w:r>
      <w:r w:rsidR="007F1B73">
        <w:rPr>
          <w:rFonts w:cs="Arial"/>
          <w:sz w:val="24"/>
          <w:szCs w:val="24"/>
          <w:lang w:val="ru-RU"/>
        </w:rPr>
        <w:t xml:space="preserve"> в стране в отношении Кубы, объявленно</w:t>
      </w:r>
      <w:r w:rsidR="001A3C06">
        <w:rPr>
          <w:rFonts w:cs="Arial"/>
          <w:sz w:val="24"/>
          <w:szCs w:val="24"/>
          <w:lang w:val="ru-RU"/>
        </w:rPr>
        <w:t xml:space="preserve">го </w:t>
      </w:r>
      <w:r w:rsidR="007F1B73">
        <w:rPr>
          <w:rFonts w:cs="Arial"/>
          <w:sz w:val="24"/>
          <w:szCs w:val="24"/>
          <w:lang w:val="ru-RU"/>
        </w:rPr>
        <w:t xml:space="preserve">президентом Уильямом Клинтоном 1 марта 1996 года. </w:t>
      </w:r>
    </w:p>
    <w:p w:rsidR="00006EA2" w:rsidRPr="00A86CE6" w:rsidRDefault="00006EA2" w:rsidP="00D91E5D">
      <w:pPr>
        <w:shd w:val="clear" w:color="auto" w:fill="FFFFFF"/>
        <w:spacing w:after="0"/>
        <w:rPr>
          <w:rFonts w:eastAsia="Calibri" w:cs="Arial"/>
          <w:sz w:val="24"/>
          <w:szCs w:val="24"/>
          <w:lang w:val="ru-RU"/>
        </w:rPr>
      </w:pPr>
    </w:p>
    <w:p w:rsidR="00B37EBE" w:rsidRPr="004B1BE0" w:rsidRDefault="007F1B73" w:rsidP="001A3C06">
      <w:pPr>
        <w:shd w:val="clear" w:color="auto" w:fill="FFFFFF"/>
        <w:spacing w:after="0"/>
        <w:ind w:firstLine="708"/>
        <w:rPr>
          <w:rFonts w:cs="Arial"/>
          <w:sz w:val="24"/>
          <w:szCs w:val="24"/>
          <w:lang w:val="ru-RU"/>
        </w:rPr>
      </w:pPr>
      <w:r w:rsidRPr="00521671">
        <w:rPr>
          <w:rFonts w:cs="Arial"/>
          <w:b/>
          <w:sz w:val="24"/>
          <w:szCs w:val="24"/>
          <w:lang w:val="ru-RU"/>
        </w:rPr>
        <w:t>26 февраля 2020 года</w:t>
      </w:r>
      <w:r w:rsidR="001A3C06">
        <w:rPr>
          <w:rFonts w:cs="Arial"/>
          <w:b/>
          <w:sz w:val="24"/>
          <w:szCs w:val="24"/>
          <w:lang w:val="ru-RU"/>
        </w:rPr>
        <w:t xml:space="preserve"> </w:t>
      </w:r>
      <w:r w:rsidR="004B1BE0">
        <w:rPr>
          <w:rFonts w:cs="Arial"/>
          <w:sz w:val="24"/>
          <w:szCs w:val="24"/>
          <w:lang w:val="ru-RU"/>
        </w:rPr>
        <w:t xml:space="preserve">вступила в силу новая норматива американской компании </w:t>
      </w:r>
      <w:r w:rsidR="004B1BE0" w:rsidRPr="004B1BE0">
        <w:rPr>
          <w:rFonts w:cs="Arial"/>
          <w:i/>
          <w:sz w:val="24"/>
          <w:szCs w:val="24"/>
        </w:rPr>
        <w:t>WESTERN</w:t>
      </w:r>
      <w:r w:rsidR="001A3C06">
        <w:rPr>
          <w:rFonts w:cs="Arial"/>
          <w:i/>
          <w:sz w:val="24"/>
          <w:szCs w:val="24"/>
          <w:lang w:val="ru-RU"/>
        </w:rPr>
        <w:t xml:space="preserve"> </w:t>
      </w:r>
      <w:r w:rsidR="004B1BE0" w:rsidRPr="004B1BE0">
        <w:rPr>
          <w:rFonts w:cs="Arial"/>
          <w:i/>
          <w:sz w:val="24"/>
          <w:szCs w:val="24"/>
        </w:rPr>
        <w:t>UNION</w:t>
      </w:r>
      <w:r w:rsidR="004B1BE0">
        <w:rPr>
          <w:rFonts w:cs="Arial"/>
          <w:sz w:val="24"/>
          <w:szCs w:val="24"/>
          <w:lang w:val="ru-RU"/>
        </w:rPr>
        <w:t xml:space="preserve">, отменяющая возможность посылать денежные переводы на Кубу из третьих стран. </w:t>
      </w:r>
    </w:p>
    <w:p w:rsidR="00B37EBE" w:rsidRPr="001A3C06" w:rsidRDefault="006B37A3" w:rsidP="00D91E5D">
      <w:pPr>
        <w:pStyle w:val="2"/>
        <w:spacing w:after="0"/>
        <w:rPr>
          <w:lang w:val="ru-RU"/>
        </w:rPr>
      </w:pPr>
      <w:bookmarkStart w:id="8" w:name="_Toc45110395"/>
      <w:r w:rsidRPr="001A3C06">
        <w:rPr>
          <w:lang w:val="ru-RU"/>
        </w:rPr>
        <w:t xml:space="preserve">1.3 </w:t>
      </w:r>
      <w:bookmarkEnd w:id="8"/>
      <w:r w:rsidR="00FF3BF3">
        <w:rPr>
          <w:lang w:val="ru-RU"/>
        </w:rPr>
        <w:t>Применение</w:t>
      </w:r>
      <w:r w:rsidR="001A3C06">
        <w:rPr>
          <w:lang w:val="ru-RU"/>
        </w:rPr>
        <w:t xml:space="preserve"> </w:t>
      </w:r>
      <w:r w:rsidR="00FF3BF3">
        <w:rPr>
          <w:lang w:val="ru-RU"/>
        </w:rPr>
        <w:t>закона</w:t>
      </w:r>
      <w:r w:rsidR="001A3C06">
        <w:rPr>
          <w:lang w:val="ru-RU"/>
        </w:rPr>
        <w:t xml:space="preserve"> </w:t>
      </w:r>
      <w:r w:rsidR="00FF3BF3">
        <w:rPr>
          <w:lang w:val="ru-RU"/>
        </w:rPr>
        <w:t>Хелмса</w:t>
      </w:r>
      <w:r w:rsidR="00FF3BF3" w:rsidRPr="001A3C06">
        <w:rPr>
          <w:lang w:val="ru-RU"/>
        </w:rPr>
        <w:t>-</w:t>
      </w:r>
      <w:r w:rsidR="00FF3BF3">
        <w:rPr>
          <w:lang w:val="ru-RU"/>
        </w:rPr>
        <w:t>Бертона</w:t>
      </w:r>
      <w:r w:rsidR="00FF3BF3" w:rsidRPr="001A3C06">
        <w:rPr>
          <w:lang w:val="ru-RU"/>
        </w:rPr>
        <w:t xml:space="preserve">. </w:t>
      </w:r>
      <w:r w:rsidR="00FF3BF3">
        <w:rPr>
          <w:lang w:val="ru-RU"/>
        </w:rPr>
        <w:t>Представленные</w:t>
      </w:r>
      <w:r w:rsidR="001A3C06">
        <w:rPr>
          <w:lang w:val="ru-RU"/>
        </w:rPr>
        <w:t xml:space="preserve"> </w:t>
      </w:r>
      <w:r w:rsidR="00FF3BF3">
        <w:rPr>
          <w:lang w:val="ru-RU"/>
        </w:rPr>
        <w:t>иски</w:t>
      </w:r>
      <w:r w:rsidR="00FF3BF3" w:rsidRPr="001A3C06">
        <w:rPr>
          <w:lang w:val="ru-RU"/>
        </w:rPr>
        <w:t xml:space="preserve">. </w:t>
      </w:r>
    </w:p>
    <w:p w:rsidR="00A031D9" w:rsidRPr="001A3C06" w:rsidRDefault="00A031D9" w:rsidP="00D91E5D">
      <w:pPr>
        <w:spacing w:after="0"/>
        <w:rPr>
          <w:rFonts w:cs="Arial"/>
          <w:sz w:val="24"/>
          <w:lang w:val="ru-RU"/>
        </w:rPr>
      </w:pPr>
    </w:p>
    <w:p w:rsidR="00FF3BF3" w:rsidRPr="00FF3BF3" w:rsidRDefault="00FF3BF3" w:rsidP="001A3C06">
      <w:pPr>
        <w:spacing w:after="0"/>
        <w:ind w:firstLine="284"/>
        <w:rPr>
          <w:sz w:val="24"/>
          <w:szCs w:val="24"/>
          <w:lang w:val="ru-RU"/>
        </w:rPr>
      </w:pPr>
      <w:r>
        <w:rPr>
          <w:rFonts w:cs="Arial"/>
          <w:sz w:val="24"/>
          <w:lang w:val="ru-RU"/>
        </w:rPr>
        <w:t xml:space="preserve">С начала вступления в силу в 1996 году Закон </w:t>
      </w:r>
      <w:r w:rsidRPr="00FF3BF3">
        <w:rPr>
          <w:sz w:val="24"/>
          <w:szCs w:val="24"/>
          <w:lang w:val="ru-RU"/>
        </w:rPr>
        <w:t>в целях демократической солидарности и свободы Кубы</w:t>
      </w:r>
      <w:r>
        <w:rPr>
          <w:sz w:val="24"/>
          <w:szCs w:val="24"/>
          <w:lang w:val="ru-RU"/>
        </w:rPr>
        <w:t>, известный как</w:t>
      </w:r>
      <w:r w:rsidRPr="00FF3BF3">
        <w:rPr>
          <w:sz w:val="24"/>
          <w:szCs w:val="24"/>
          <w:lang w:val="ru-RU"/>
        </w:rPr>
        <w:t xml:space="preserve"> закон Хелмса-Бертона</w:t>
      </w:r>
      <w:r>
        <w:rPr>
          <w:sz w:val="24"/>
          <w:szCs w:val="24"/>
          <w:lang w:val="ru-RU"/>
        </w:rPr>
        <w:t xml:space="preserve">, </w:t>
      </w:r>
      <w:r>
        <w:rPr>
          <w:rFonts w:cs="Arial"/>
          <w:sz w:val="24"/>
          <w:szCs w:val="24"/>
          <w:lang w:val="ru-RU"/>
        </w:rPr>
        <w:t>систематизировал законоположения о блокаде Кубы и усилил ее экстерриториальный характер. Этот закон, ставящий своей целью установление на Кубе правительства, непосредственно подчиняющегося интересам Вашингтона, кроме того, узаконил стремление интернационализировать блокаду путем примененияпринудительных мер против третьих стран с тем, чтобы прервать их отношения с Кубой в инвестиционной и торговой сферах.</w:t>
      </w:r>
    </w:p>
    <w:p w:rsidR="00FF3BF3" w:rsidRPr="00FF3BF3" w:rsidRDefault="00FF3BF3" w:rsidP="00D91E5D">
      <w:pPr>
        <w:spacing w:after="0"/>
        <w:rPr>
          <w:rFonts w:cs="Arial"/>
          <w:sz w:val="24"/>
          <w:lang w:val="ru-RU"/>
        </w:rPr>
      </w:pPr>
    </w:p>
    <w:p w:rsidR="00FF3BF3" w:rsidRPr="001226DA" w:rsidRDefault="001226DA" w:rsidP="001A3C06">
      <w:pPr>
        <w:spacing w:after="0"/>
        <w:ind w:firstLine="284"/>
        <w:rPr>
          <w:rFonts w:cs="Arial"/>
          <w:sz w:val="24"/>
          <w:lang w:val="ru-RU"/>
        </w:rPr>
      </w:pPr>
      <w:r>
        <w:rPr>
          <w:rFonts w:cs="Arial"/>
          <w:sz w:val="24"/>
          <w:lang w:val="ru-RU"/>
        </w:rPr>
        <w:t xml:space="preserve">В силу Раздела </w:t>
      </w:r>
      <w:r w:rsidRPr="00CF5BA2">
        <w:rPr>
          <w:rFonts w:cs="Arial"/>
          <w:sz w:val="24"/>
        </w:rPr>
        <w:t>III</w:t>
      </w:r>
      <w:r>
        <w:rPr>
          <w:rFonts w:cs="Arial"/>
          <w:sz w:val="24"/>
          <w:lang w:val="ru-RU"/>
        </w:rPr>
        <w:t xml:space="preserve"> этого закона бывшим хозяевам национализированной собственности на Кубе, в том числе кубинским гражданам, которые со временем приобрели гражданство США, предоставляется возможность возбуждать иски в судах США против тех, кто </w:t>
      </w:r>
      <w:r w:rsidR="00A224D2">
        <w:rPr>
          <w:rFonts w:cs="Arial"/>
          <w:sz w:val="24"/>
          <w:lang w:val="ru-RU"/>
        </w:rPr>
        <w:t xml:space="preserve">каким бы то ни было образом имел отношение к этой собственности, что по определению этого закона является «торговлей». Согласно этому законодательству под эту категорию попадают все те, кто «передает, распределяет, делит, перепродает или </w:t>
      </w:r>
      <w:r w:rsidR="00A224D2">
        <w:rPr>
          <w:rFonts w:cs="Arial"/>
          <w:sz w:val="24"/>
          <w:lang w:val="ru-RU"/>
        </w:rPr>
        <w:lastRenderedPageBreak/>
        <w:t>отчуждает конфискованную собственность, либо покупает, получает или приобретает конфискованную с</w:t>
      </w:r>
      <w:r w:rsidR="008228A0">
        <w:rPr>
          <w:rFonts w:cs="Arial"/>
          <w:sz w:val="24"/>
          <w:lang w:val="ru-RU"/>
        </w:rPr>
        <w:t>обственность, либо берет на себя</w:t>
      </w:r>
      <w:r w:rsidR="00A224D2">
        <w:rPr>
          <w:rFonts w:cs="Arial"/>
          <w:sz w:val="24"/>
          <w:lang w:val="ru-RU"/>
        </w:rPr>
        <w:t xml:space="preserve"> контроль над этой собственностью, или </w:t>
      </w:r>
      <w:r w:rsidR="008C1362">
        <w:rPr>
          <w:rFonts w:cs="Arial"/>
          <w:sz w:val="24"/>
          <w:lang w:val="ru-RU"/>
        </w:rPr>
        <w:t xml:space="preserve">производит улучшения, или инвестирует в конфискованную собственность; либо принимает на себя ответственность за администрацию, арендование, владение или эксплуатацию конфискованной собственности либо владеет процентами с конфискованной собственности в момент, следующий за датой оглашения этого закона; или заключает торговые соглашения с лицом, которое использует или эксплуатирует в свою пользу конфискованную собственность; или </w:t>
      </w:r>
      <w:r w:rsidR="00F04949">
        <w:rPr>
          <w:rFonts w:cs="Arial"/>
          <w:sz w:val="24"/>
          <w:lang w:val="ru-RU"/>
        </w:rPr>
        <w:t>способствует</w:t>
      </w:r>
      <w:r w:rsidR="008C1362">
        <w:rPr>
          <w:rFonts w:cs="Arial"/>
          <w:sz w:val="24"/>
          <w:lang w:val="ru-RU"/>
        </w:rPr>
        <w:t xml:space="preserve"> торговл</w:t>
      </w:r>
      <w:r w:rsidR="00F04949">
        <w:rPr>
          <w:rFonts w:cs="Arial"/>
          <w:sz w:val="24"/>
          <w:lang w:val="ru-RU"/>
        </w:rPr>
        <w:t>е</w:t>
      </w:r>
      <w:r w:rsidR="008C1362">
        <w:rPr>
          <w:rFonts w:cs="Arial"/>
          <w:sz w:val="24"/>
          <w:lang w:val="ru-RU"/>
        </w:rPr>
        <w:t>, описанн</w:t>
      </w:r>
      <w:r w:rsidR="00F04949">
        <w:rPr>
          <w:rFonts w:cs="Arial"/>
          <w:sz w:val="24"/>
          <w:lang w:val="ru-RU"/>
        </w:rPr>
        <w:t>ой</w:t>
      </w:r>
      <w:r w:rsidR="008C1362">
        <w:rPr>
          <w:rFonts w:cs="Arial"/>
          <w:sz w:val="24"/>
          <w:lang w:val="ru-RU"/>
        </w:rPr>
        <w:t xml:space="preserve"> в статьях закона</w:t>
      </w:r>
      <w:r w:rsidR="00F04949">
        <w:rPr>
          <w:rFonts w:cs="Arial"/>
          <w:sz w:val="24"/>
          <w:lang w:val="ru-RU"/>
        </w:rPr>
        <w:t xml:space="preserve">, или ею руководит; или принимает в ней участие либо получает от этой торговли выгоду; либо осуществляет эту торговлю через третьи лица без разрешения гражданина США, требующего возврата этой собственности». </w:t>
      </w:r>
    </w:p>
    <w:p w:rsidR="00006EA2" w:rsidRPr="001226DA" w:rsidRDefault="00006EA2" w:rsidP="00D91E5D">
      <w:pPr>
        <w:spacing w:after="0"/>
        <w:rPr>
          <w:rFonts w:cs="Arial"/>
          <w:sz w:val="24"/>
          <w:lang w:val="ru-RU"/>
        </w:rPr>
      </w:pPr>
    </w:p>
    <w:p w:rsidR="001A3C06" w:rsidRDefault="00F04949" w:rsidP="001A3C06">
      <w:pPr>
        <w:spacing w:after="0"/>
        <w:ind w:firstLine="284"/>
        <w:rPr>
          <w:rFonts w:cs="Arial"/>
          <w:sz w:val="24"/>
          <w:lang w:val="ru-RU"/>
        </w:rPr>
      </w:pPr>
      <w:r>
        <w:rPr>
          <w:rFonts w:cs="Arial"/>
          <w:sz w:val="24"/>
          <w:lang w:val="ru-RU"/>
        </w:rPr>
        <w:t xml:space="preserve">Возможность предъявлять иски к тем, кто, якобы, наживается на этой «торговле» </w:t>
      </w:r>
      <w:r>
        <w:rPr>
          <w:rFonts w:cs="Arial"/>
          <w:sz w:val="24"/>
          <w:szCs w:val="24"/>
          <w:lang w:val="ru-RU"/>
        </w:rPr>
        <w:t xml:space="preserve">откладывалась каждые шесть месяцев из года в год </w:t>
      </w:r>
      <w:r w:rsidR="008252D0">
        <w:rPr>
          <w:rFonts w:cs="Arial"/>
          <w:sz w:val="24"/>
          <w:szCs w:val="24"/>
          <w:lang w:val="ru-RU"/>
        </w:rPr>
        <w:t xml:space="preserve">с 1996 года </w:t>
      </w:r>
      <w:r>
        <w:rPr>
          <w:rFonts w:cs="Arial"/>
          <w:sz w:val="24"/>
          <w:szCs w:val="24"/>
          <w:lang w:val="ru-RU"/>
        </w:rPr>
        <w:t xml:space="preserve">всеми </w:t>
      </w:r>
      <w:r w:rsidR="008252D0">
        <w:rPr>
          <w:rFonts w:cs="Arial"/>
          <w:sz w:val="24"/>
          <w:szCs w:val="24"/>
          <w:lang w:val="ru-RU"/>
        </w:rPr>
        <w:t>президентами США</w:t>
      </w:r>
      <w:r>
        <w:rPr>
          <w:rFonts w:cs="Arial"/>
          <w:sz w:val="24"/>
          <w:szCs w:val="24"/>
          <w:lang w:val="ru-RU"/>
        </w:rPr>
        <w:t xml:space="preserve">, в том числе </w:t>
      </w:r>
      <w:r w:rsidRPr="009F67FF">
        <w:rPr>
          <w:rFonts w:cs="Arial"/>
          <w:sz w:val="24"/>
          <w:szCs w:val="24"/>
          <w:lang w:val="ru-RU"/>
        </w:rPr>
        <w:t xml:space="preserve">президентом </w:t>
      </w:r>
      <w:r>
        <w:rPr>
          <w:rFonts w:cs="Arial"/>
          <w:sz w:val="24"/>
          <w:szCs w:val="24"/>
          <w:lang w:val="ru-RU"/>
        </w:rPr>
        <w:t xml:space="preserve">Дональдом </w:t>
      </w:r>
      <w:r w:rsidRPr="009F67FF">
        <w:rPr>
          <w:rFonts w:cs="Arial"/>
          <w:sz w:val="24"/>
          <w:szCs w:val="24"/>
          <w:lang w:val="ru-RU"/>
        </w:rPr>
        <w:t>Трампом</w:t>
      </w:r>
      <w:r w:rsidR="008252D0">
        <w:rPr>
          <w:rFonts w:cs="Arial"/>
          <w:sz w:val="24"/>
          <w:szCs w:val="24"/>
          <w:lang w:val="ru-RU"/>
        </w:rPr>
        <w:t>.</w:t>
      </w:r>
      <w:r w:rsidR="005526F2">
        <w:rPr>
          <w:rFonts w:cs="Arial"/>
          <w:sz w:val="24"/>
          <w:lang w:val="ru-RU"/>
        </w:rPr>
        <w:t>Закон Хелмса-Бертона, удушающий кубинскую экономику</w:t>
      </w:r>
      <w:r w:rsidR="008252D0">
        <w:rPr>
          <w:rFonts w:cs="Arial"/>
          <w:sz w:val="24"/>
          <w:lang w:val="ru-RU"/>
        </w:rPr>
        <w:t xml:space="preserve"> и </w:t>
      </w:r>
      <w:r w:rsidR="000B4A91">
        <w:rPr>
          <w:rFonts w:cs="Arial"/>
          <w:sz w:val="24"/>
          <w:lang w:val="ru-RU"/>
        </w:rPr>
        <w:t>обостр</w:t>
      </w:r>
      <w:r w:rsidR="005526F2">
        <w:rPr>
          <w:rFonts w:cs="Arial"/>
          <w:sz w:val="24"/>
          <w:lang w:val="ru-RU"/>
        </w:rPr>
        <w:t>яющий</w:t>
      </w:r>
      <w:r w:rsidR="000B4A91">
        <w:rPr>
          <w:rFonts w:cs="Arial"/>
          <w:sz w:val="24"/>
          <w:lang w:val="ru-RU"/>
        </w:rPr>
        <w:t xml:space="preserve"> нужды населения</w:t>
      </w:r>
      <w:r w:rsidR="004E42AF">
        <w:rPr>
          <w:rFonts w:cs="Arial"/>
          <w:sz w:val="24"/>
          <w:lang w:val="ru-RU"/>
        </w:rPr>
        <w:t xml:space="preserve">, служит правительству США инструментом для оказания грубого давления не только на Кубу, но и на третьи страны, их правительства и компании. </w:t>
      </w:r>
    </w:p>
    <w:p w:rsidR="001A3C06" w:rsidRDefault="001A3C06" w:rsidP="001A3C06">
      <w:pPr>
        <w:spacing w:after="0"/>
        <w:rPr>
          <w:rFonts w:cs="Arial"/>
          <w:sz w:val="24"/>
          <w:lang w:val="ru-RU"/>
        </w:rPr>
      </w:pPr>
    </w:p>
    <w:p w:rsidR="00F04949" w:rsidRPr="001A3C06" w:rsidRDefault="004E42AF" w:rsidP="001A3C06">
      <w:pPr>
        <w:spacing w:after="0"/>
        <w:ind w:firstLine="284"/>
        <w:rPr>
          <w:rFonts w:cs="Arial"/>
          <w:sz w:val="24"/>
          <w:lang w:val="ru-RU"/>
        </w:rPr>
      </w:pPr>
      <w:r>
        <w:rPr>
          <w:rFonts w:cs="Arial"/>
          <w:sz w:val="24"/>
          <w:lang w:val="ru-RU"/>
        </w:rPr>
        <w:t>Этот</w:t>
      </w:r>
      <w:r w:rsidR="001A3C06">
        <w:rPr>
          <w:rFonts w:cs="Arial"/>
          <w:sz w:val="24"/>
          <w:lang w:val="ru-RU"/>
        </w:rPr>
        <w:t xml:space="preserve"> </w:t>
      </w:r>
      <w:r>
        <w:rPr>
          <w:rFonts w:cs="Arial"/>
          <w:sz w:val="24"/>
          <w:lang w:val="ru-RU"/>
        </w:rPr>
        <w:t>закон</w:t>
      </w:r>
      <w:r w:rsidR="001A3C06">
        <w:rPr>
          <w:rFonts w:cs="Arial"/>
          <w:sz w:val="24"/>
          <w:lang w:val="ru-RU"/>
        </w:rPr>
        <w:t xml:space="preserve"> </w:t>
      </w:r>
      <w:r>
        <w:rPr>
          <w:rFonts w:cs="Arial"/>
          <w:sz w:val="24"/>
          <w:lang w:val="ru-RU"/>
        </w:rPr>
        <w:t>преследует</w:t>
      </w:r>
      <w:r w:rsidR="001A3C06">
        <w:rPr>
          <w:rFonts w:cs="Arial"/>
          <w:sz w:val="24"/>
          <w:lang w:val="ru-RU"/>
        </w:rPr>
        <w:t xml:space="preserve"> </w:t>
      </w:r>
      <w:r>
        <w:rPr>
          <w:rFonts w:cs="Arial"/>
          <w:sz w:val="24"/>
          <w:lang w:val="ru-RU"/>
        </w:rPr>
        <w:t>незаконные</w:t>
      </w:r>
      <w:r w:rsidR="001A3C06">
        <w:rPr>
          <w:rFonts w:cs="Arial"/>
          <w:sz w:val="24"/>
          <w:lang w:val="ru-RU"/>
        </w:rPr>
        <w:t xml:space="preserve"> </w:t>
      </w:r>
      <w:r w:rsidR="0095058B">
        <w:rPr>
          <w:rFonts w:cs="Arial"/>
          <w:sz w:val="24"/>
          <w:lang w:val="ru-RU"/>
        </w:rPr>
        <w:t>цели</w:t>
      </w:r>
      <w:r w:rsidR="001A3C06">
        <w:rPr>
          <w:rFonts w:cs="Arial"/>
          <w:sz w:val="24"/>
          <w:lang w:val="ru-RU"/>
        </w:rPr>
        <w:t xml:space="preserve"> </w:t>
      </w:r>
      <w:r w:rsidR="0095058B">
        <w:rPr>
          <w:rFonts w:cs="Arial"/>
          <w:sz w:val="24"/>
          <w:lang w:val="ru-RU"/>
        </w:rPr>
        <w:t>и</w:t>
      </w:r>
      <w:r w:rsidR="001A3C06">
        <w:rPr>
          <w:rFonts w:cs="Arial"/>
          <w:sz w:val="24"/>
          <w:lang w:val="ru-RU"/>
        </w:rPr>
        <w:t xml:space="preserve"> </w:t>
      </w:r>
      <w:r w:rsidR="0095058B">
        <w:rPr>
          <w:rFonts w:cs="Arial"/>
          <w:sz w:val="24"/>
          <w:lang w:val="ru-RU"/>
        </w:rPr>
        <w:t>нарушает</w:t>
      </w:r>
      <w:r w:rsidR="001A3C06">
        <w:rPr>
          <w:rFonts w:cs="Arial"/>
          <w:sz w:val="24"/>
          <w:lang w:val="ru-RU"/>
        </w:rPr>
        <w:t xml:space="preserve"> </w:t>
      </w:r>
      <w:r w:rsidR="0095058B">
        <w:rPr>
          <w:rFonts w:cs="Arial"/>
          <w:sz w:val="24"/>
          <w:lang w:val="ru-RU"/>
        </w:rPr>
        <w:t>международное</w:t>
      </w:r>
      <w:r w:rsidR="001A3C06">
        <w:rPr>
          <w:rFonts w:cs="Arial"/>
          <w:sz w:val="24"/>
          <w:lang w:val="ru-RU"/>
        </w:rPr>
        <w:t xml:space="preserve"> </w:t>
      </w:r>
      <w:r w:rsidR="0095058B">
        <w:rPr>
          <w:rFonts w:cs="Arial"/>
          <w:sz w:val="24"/>
          <w:lang w:val="ru-RU"/>
        </w:rPr>
        <w:t>право</w:t>
      </w:r>
      <w:r w:rsidR="0095058B" w:rsidRPr="001A3C06">
        <w:rPr>
          <w:rFonts w:cs="Arial"/>
          <w:sz w:val="24"/>
          <w:lang w:val="ru-RU"/>
        </w:rPr>
        <w:t xml:space="preserve">. </w:t>
      </w:r>
    </w:p>
    <w:p w:rsidR="003B0870" w:rsidRPr="001A3C06" w:rsidRDefault="003B0870" w:rsidP="00D91E5D">
      <w:pPr>
        <w:spacing w:after="0"/>
        <w:rPr>
          <w:rFonts w:cs="Arial"/>
          <w:sz w:val="24"/>
          <w:lang w:val="ru-RU"/>
        </w:rPr>
      </w:pPr>
    </w:p>
    <w:p w:rsidR="0095058B" w:rsidRPr="0095058B" w:rsidRDefault="0095058B" w:rsidP="001A3C06">
      <w:pPr>
        <w:spacing w:after="0"/>
        <w:ind w:firstLine="284"/>
        <w:rPr>
          <w:rFonts w:cs="Arial"/>
          <w:sz w:val="24"/>
          <w:lang w:val="ru-RU"/>
        </w:rPr>
      </w:pPr>
      <w:r>
        <w:rPr>
          <w:rFonts w:cs="Arial"/>
          <w:sz w:val="24"/>
          <w:lang w:val="ru-RU"/>
        </w:rPr>
        <w:t xml:space="preserve">Впервые за 23 года, 2 мая 2019 года начались судебные процессы под защитой закона Хелмса-Бертона. На состояние до 31 марта 2020 года было представлено 25 исков, из которых 3 были отозваны, в то время как 22 иска находятся в процессе судебного разбирательства. Эта политика наносит ущерб американским компаниям и предприятиям третьих стран, которые поддерживали или поддерживают деловые отношения с Кубой. Ниже приводятся некоторые примеры, иллюстрирующие вышеизложенное: </w:t>
      </w:r>
    </w:p>
    <w:p w:rsidR="00006EA2" w:rsidRPr="0095058B" w:rsidRDefault="00006EA2" w:rsidP="00D91E5D">
      <w:pPr>
        <w:pStyle w:val="a3"/>
        <w:spacing w:after="0"/>
        <w:ind w:left="284"/>
        <w:rPr>
          <w:rFonts w:ascii="Arial" w:hAnsi="Arial" w:cs="Arial"/>
          <w:sz w:val="24"/>
          <w:lang w:val="ru-RU"/>
        </w:rPr>
      </w:pPr>
    </w:p>
    <w:p w:rsidR="0095058B" w:rsidRPr="0095058B" w:rsidRDefault="0095058B" w:rsidP="00D91E5D">
      <w:pPr>
        <w:pStyle w:val="a3"/>
        <w:numPr>
          <w:ilvl w:val="0"/>
          <w:numId w:val="16"/>
        </w:numPr>
        <w:spacing w:after="0"/>
        <w:ind w:left="284" w:hanging="284"/>
        <w:rPr>
          <w:rFonts w:ascii="Arial" w:hAnsi="Arial" w:cs="Arial"/>
          <w:sz w:val="24"/>
          <w:lang w:val="ru-RU"/>
        </w:rPr>
      </w:pPr>
      <w:r>
        <w:rPr>
          <w:rFonts w:ascii="Arial" w:hAnsi="Arial" w:cs="Arial"/>
          <w:b/>
          <w:sz w:val="24"/>
          <w:lang w:val="ru-RU"/>
        </w:rPr>
        <w:t xml:space="preserve">27 августа 2019 года </w:t>
      </w:r>
      <w:r>
        <w:rPr>
          <w:rFonts w:ascii="Arial" w:hAnsi="Arial" w:cs="Arial"/>
          <w:sz w:val="24"/>
          <w:lang w:val="ru-RU"/>
        </w:rPr>
        <w:t xml:space="preserve">было возбуждено пять новых исков против круизных компаний. </w:t>
      </w:r>
      <w:r w:rsidRPr="0095058B">
        <w:rPr>
          <w:rFonts w:ascii="Arial" w:hAnsi="Arial" w:cs="Arial"/>
          <w:i/>
          <w:sz w:val="24"/>
        </w:rPr>
        <w:t>HAVANA</w:t>
      </w:r>
      <w:r w:rsidR="001A3C06">
        <w:rPr>
          <w:rFonts w:ascii="Arial" w:hAnsi="Arial" w:cs="Arial"/>
          <w:i/>
          <w:sz w:val="24"/>
          <w:lang w:val="ru-RU"/>
        </w:rPr>
        <w:t xml:space="preserve"> </w:t>
      </w:r>
      <w:r w:rsidRPr="0095058B">
        <w:rPr>
          <w:rFonts w:ascii="Arial" w:hAnsi="Arial" w:cs="Arial"/>
          <w:i/>
          <w:sz w:val="24"/>
        </w:rPr>
        <w:t>DOCKS</w:t>
      </w:r>
      <w:r w:rsidR="001A3C06">
        <w:rPr>
          <w:rFonts w:ascii="Arial" w:hAnsi="Arial" w:cs="Arial"/>
          <w:i/>
          <w:sz w:val="24"/>
          <w:lang w:val="ru-RU"/>
        </w:rPr>
        <w:t xml:space="preserve"> </w:t>
      </w:r>
      <w:r w:rsidR="00985EB9">
        <w:rPr>
          <w:rFonts w:ascii="Arial" w:hAnsi="Arial" w:cs="Arial"/>
          <w:sz w:val="24"/>
          <w:lang w:val="ru-RU"/>
        </w:rPr>
        <w:t>представила иск против</w:t>
      </w:r>
      <w:r w:rsidR="001A3C06">
        <w:rPr>
          <w:rFonts w:ascii="Arial" w:hAnsi="Arial" w:cs="Arial"/>
          <w:sz w:val="24"/>
          <w:lang w:val="ru-RU"/>
        </w:rPr>
        <w:t xml:space="preserve"> </w:t>
      </w:r>
      <w:r w:rsidR="00985EB9" w:rsidRPr="00C86458">
        <w:rPr>
          <w:rFonts w:ascii="Arial" w:hAnsi="Arial" w:cs="Arial"/>
          <w:sz w:val="24"/>
        </w:rPr>
        <w:t>MSC</w:t>
      </w:r>
      <w:r w:rsidR="001A3C06">
        <w:rPr>
          <w:rFonts w:ascii="Arial" w:hAnsi="Arial" w:cs="Arial"/>
          <w:sz w:val="24"/>
          <w:lang w:val="ru-RU"/>
        </w:rPr>
        <w:t xml:space="preserve"> </w:t>
      </w:r>
      <w:r w:rsidR="00985EB9" w:rsidRPr="00C86458">
        <w:rPr>
          <w:rFonts w:ascii="Arial" w:hAnsi="Arial" w:cs="Arial"/>
          <w:sz w:val="24"/>
        </w:rPr>
        <w:t>CRUISES</w:t>
      </w:r>
      <w:r w:rsidR="001A3C06">
        <w:rPr>
          <w:rFonts w:ascii="Arial" w:hAnsi="Arial" w:cs="Arial"/>
          <w:sz w:val="24"/>
          <w:lang w:val="ru-RU"/>
        </w:rPr>
        <w:t xml:space="preserve"> </w:t>
      </w:r>
      <w:r w:rsidR="00985EB9" w:rsidRPr="00C86458">
        <w:rPr>
          <w:rFonts w:ascii="Arial" w:hAnsi="Arial" w:cs="Arial"/>
          <w:sz w:val="24"/>
        </w:rPr>
        <w:t>SA</w:t>
      </w:r>
      <w:r w:rsidR="00985EB9">
        <w:rPr>
          <w:rFonts w:ascii="Arial" w:hAnsi="Arial" w:cs="Arial"/>
          <w:sz w:val="24"/>
          <w:lang w:val="ru-RU"/>
        </w:rPr>
        <w:t xml:space="preserve"> (швейцарской компании) и ее американского филиала, а также против американских компаний </w:t>
      </w:r>
      <w:r w:rsidR="00985EB9" w:rsidRPr="00C86458">
        <w:rPr>
          <w:rFonts w:ascii="Arial" w:hAnsi="Arial" w:cs="Arial"/>
          <w:sz w:val="24"/>
        </w:rPr>
        <w:t>ROYAL</w:t>
      </w:r>
      <w:r w:rsidR="001A3C06">
        <w:rPr>
          <w:rFonts w:ascii="Arial" w:hAnsi="Arial" w:cs="Arial"/>
          <w:sz w:val="24"/>
          <w:lang w:val="ru-RU"/>
        </w:rPr>
        <w:t xml:space="preserve"> </w:t>
      </w:r>
      <w:r w:rsidR="00985EB9" w:rsidRPr="00C86458">
        <w:rPr>
          <w:rFonts w:ascii="Arial" w:hAnsi="Arial" w:cs="Arial"/>
          <w:sz w:val="24"/>
        </w:rPr>
        <w:t>CARIBBEAN</w:t>
      </w:r>
      <w:r w:rsidR="001A3C06">
        <w:rPr>
          <w:rFonts w:ascii="Arial" w:hAnsi="Arial" w:cs="Arial"/>
          <w:sz w:val="24"/>
          <w:lang w:val="ru-RU"/>
        </w:rPr>
        <w:t xml:space="preserve"> </w:t>
      </w:r>
      <w:r w:rsidR="00985EB9" w:rsidRPr="00C86458">
        <w:rPr>
          <w:rFonts w:ascii="Arial" w:hAnsi="Arial" w:cs="Arial"/>
          <w:sz w:val="24"/>
        </w:rPr>
        <w:t>CRUISES</w:t>
      </w:r>
      <w:r w:rsidR="001A3C06">
        <w:rPr>
          <w:rFonts w:ascii="Arial" w:hAnsi="Arial" w:cs="Arial"/>
          <w:sz w:val="24"/>
          <w:lang w:val="ru-RU"/>
        </w:rPr>
        <w:t xml:space="preserve"> </w:t>
      </w:r>
      <w:r w:rsidR="00985EB9">
        <w:rPr>
          <w:rFonts w:ascii="Arial" w:hAnsi="Arial" w:cs="Arial"/>
          <w:sz w:val="24"/>
          <w:lang w:val="ru-RU"/>
        </w:rPr>
        <w:t>и</w:t>
      </w:r>
      <w:r w:rsidR="001A3C06">
        <w:rPr>
          <w:rFonts w:ascii="Arial" w:hAnsi="Arial" w:cs="Arial"/>
          <w:sz w:val="24"/>
          <w:lang w:val="ru-RU"/>
        </w:rPr>
        <w:t xml:space="preserve"> </w:t>
      </w:r>
      <w:r w:rsidR="00985EB9" w:rsidRPr="00C86458">
        <w:rPr>
          <w:rFonts w:ascii="Arial" w:hAnsi="Arial" w:cs="Arial"/>
          <w:sz w:val="24"/>
        </w:rPr>
        <w:t>NORWEGIAN</w:t>
      </w:r>
      <w:r w:rsidR="001A3C06">
        <w:rPr>
          <w:rFonts w:ascii="Arial" w:hAnsi="Arial" w:cs="Arial"/>
          <w:sz w:val="24"/>
          <w:lang w:val="ru-RU"/>
        </w:rPr>
        <w:t xml:space="preserve"> </w:t>
      </w:r>
      <w:r w:rsidR="00985EB9" w:rsidRPr="00C86458">
        <w:rPr>
          <w:rFonts w:ascii="Arial" w:hAnsi="Arial" w:cs="Arial"/>
          <w:sz w:val="24"/>
        </w:rPr>
        <w:t>CRUISE</w:t>
      </w:r>
      <w:r w:rsidR="001A3C06">
        <w:rPr>
          <w:rFonts w:ascii="Arial" w:hAnsi="Arial" w:cs="Arial"/>
          <w:sz w:val="24"/>
          <w:lang w:val="ru-RU"/>
        </w:rPr>
        <w:t xml:space="preserve"> </w:t>
      </w:r>
      <w:r w:rsidR="00985EB9" w:rsidRPr="00C86458">
        <w:rPr>
          <w:rFonts w:ascii="Arial" w:hAnsi="Arial" w:cs="Arial"/>
          <w:sz w:val="24"/>
        </w:rPr>
        <w:t>LINE</w:t>
      </w:r>
      <w:r w:rsidR="001A3C06">
        <w:rPr>
          <w:rFonts w:ascii="Arial" w:hAnsi="Arial" w:cs="Arial"/>
          <w:sz w:val="24"/>
          <w:lang w:val="ru-RU"/>
        </w:rPr>
        <w:t xml:space="preserve"> </w:t>
      </w:r>
      <w:r w:rsidR="00985EB9" w:rsidRPr="00C86458">
        <w:rPr>
          <w:rFonts w:ascii="Arial" w:hAnsi="Arial" w:cs="Arial"/>
          <w:sz w:val="24"/>
        </w:rPr>
        <w:t>HOLDINGS</w:t>
      </w:r>
      <w:r w:rsidR="00985EB9">
        <w:rPr>
          <w:rFonts w:ascii="Arial" w:hAnsi="Arial" w:cs="Arial"/>
          <w:sz w:val="24"/>
          <w:lang w:val="ru-RU"/>
        </w:rPr>
        <w:t xml:space="preserve">. В двух последних случаях истцом выступает Хавьер Гарсия Бенгочеа, который утверждает, что он является хозяином нескольких причалов в порте города Сантьяго-де-Куба.  </w:t>
      </w:r>
    </w:p>
    <w:p w:rsidR="000E7A18" w:rsidRPr="001A3C06" w:rsidRDefault="000E7A18" w:rsidP="001A3C06">
      <w:pPr>
        <w:spacing w:after="0"/>
        <w:rPr>
          <w:rFonts w:cs="Arial"/>
          <w:sz w:val="24"/>
          <w:lang w:val="ru-RU"/>
        </w:rPr>
      </w:pPr>
    </w:p>
    <w:p w:rsidR="000E7A18" w:rsidRPr="000E7A18" w:rsidRDefault="000E7A18" w:rsidP="00D91E5D">
      <w:pPr>
        <w:pStyle w:val="a3"/>
        <w:numPr>
          <w:ilvl w:val="0"/>
          <w:numId w:val="16"/>
        </w:numPr>
        <w:spacing w:after="0"/>
        <w:ind w:left="284" w:hanging="284"/>
        <w:rPr>
          <w:rFonts w:ascii="Arial" w:hAnsi="Arial" w:cs="Arial"/>
          <w:b/>
          <w:sz w:val="24"/>
          <w:lang w:val="ru-RU"/>
        </w:rPr>
      </w:pPr>
      <w:r w:rsidRPr="000E7A18">
        <w:rPr>
          <w:rFonts w:ascii="Arial" w:hAnsi="Arial" w:cs="Arial"/>
          <w:b/>
          <w:sz w:val="24"/>
          <w:lang w:val="ru-RU"/>
        </w:rPr>
        <w:t xml:space="preserve">26 сентября 2019 года </w:t>
      </w:r>
      <w:r>
        <w:rPr>
          <w:rFonts w:ascii="Arial" w:hAnsi="Arial" w:cs="Arial"/>
          <w:sz w:val="24"/>
          <w:lang w:val="ru-RU"/>
        </w:rPr>
        <w:t>в суде Майями</w:t>
      </w:r>
      <w:r w:rsidR="001A3C06">
        <w:rPr>
          <w:rFonts w:ascii="Arial" w:hAnsi="Arial" w:cs="Arial"/>
          <w:sz w:val="24"/>
          <w:lang w:val="ru-RU"/>
        </w:rPr>
        <w:t xml:space="preserve"> </w:t>
      </w:r>
      <w:r w:rsidRPr="000E7A18">
        <w:rPr>
          <w:rFonts w:ascii="Arial" w:hAnsi="Arial" w:cs="Arial"/>
          <w:sz w:val="24"/>
          <w:lang w:val="ru-RU"/>
        </w:rPr>
        <w:t>к</w:t>
      </w:r>
      <w:r w:rsidR="001A3C06">
        <w:rPr>
          <w:rFonts w:ascii="Arial" w:hAnsi="Arial" w:cs="Arial"/>
          <w:sz w:val="24"/>
          <w:lang w:val="ru-RU"/>
        </w:rPr>
        <w:t xml:space="preserve"> </w:t>
      </w:r>
      <w:r>
        <w:rPr>
          <w:rFonts w:ascii="Arial" w:hAnsi="Arial" w:cs="Arial"/>
          <w:sz w:val="24"/>
          <w:lang w:val="ru-RU"/>
        </w:rPr>
        <w:t>технологической и логистической компании</w:t>
      </w:r>
      <w:r w:rsidR="001A3C06">
        <w:rPr>
          <w:rFonts w:ascii="Arial" w:hAnsi="Arial" w:cs="Arial"/>
          <w:sz w:val="24"/>
          <w:lang w:val="ru-RU"/>
        </w:rPr>
        <w:t xml:space="preserve"> </w:t>
      </w:r>
      <w:r w:rsidRPr="000E7A18">
        <w:rPr>
          <w:rFonts w:ascii="Arial" w:hAnsi="Arial" w:cs="Arial"/>
          <w:i/>
          <w:sz w:val="24"/>
        </w:rPr>
        <w:t>AMAZON</w:t>
      </w:r>
      <w:r w:rsidR="001A3C06">
        <w:rPr>
          <w:rFonts w:ascii="Arial" w:hAnsi="Arial" w:cs="Arial"/>
          <w:i/>
          <w:sz w:val="24"/>
          <w:lang w:val="ru-RU"/>
        </w:rPr>
        <w:t xml:space="preserve"> </w:t>
      </w:r>
      <w:r>
        <w:rPr>
          <w:rFonts w:ascii="Arial" w:hAnsi="Arial" w:cs="Arial"/>
          <w:sz w:val="24"/>
          <w:lang w:val="ru-RU"/>
        </w:rPr>
        <w:t>и компании</w:t>
      </w:r>
      <w:r w:rsidR="001A3C06">
        <w:rPr>
          <w:rFonts w:ascii="Arial" w:hAnsi="Arial" w:cs="Arial"/>
          <w:sz w:val="24"/>
          <w:lang w:val="ru-RU"/>
        </w:rPr>
        <w:t xml:space="preserve"> </w:t>
      </w:r>
      <w:r w:rsidRPr="000E7A18">
        <w:rPr>
          <w:rFonts w:ascii="Arial" w:hAnsi="Arial" w:cs="Arial"/>
          <w:i/>
          <w:sz w:val="24"/>
        </w:rPr>
        <w:t>FOGO</w:t>
      </w:r>
      <w:r w:rsidR="001A3C06">
        <w:rPr>
          <w:rFonts w:ascii="Arial" w:hAnsi="Arial" w:cs="Arial"/>
          <w:i/>
          <w:sz w:val="24"/>
          <w:lang w:val="ru-RU"/>
        </w:rPr>
        <w:t xml:space="preserve"> </w:t>
      </w:r>
      <w:r w:rsidRPr="000E7A18">
        <w:rPr>
          <w:rFonts w:ascii="Arial" w:hAnsi="Arial" w:cs="Arial"/>
          <w:i/>
          <w:sz w:val="24"/>
        </w:rPr>
        <w:t>CHARCOAL</w:t>
      </w:r>
      <w:r w:rsidR="001A3C06">
        <w:rPr>
          <w:rFonts w:ascii="Arial" w:hAnsi="Arial" w:cs="Arial"/>
          <w:i/>
          <w:sz w:val="24"/>
          <w:lang w:val="ru-RU"/>
        </w:rPr>
        <w:t xml:space="preserve"> </w:t>
      </w:r>
      <w:r>
        <w:rPr>
          <w:rFonts w:ascii="Arial" w:hAnsi="Arial" w:cs="Arial"/>
          <w:sz w:val="24"/>
          <w:lang w:val="ru-RU"/>
        </w:rPr>
        <w:t xml:space="preserve">были предъявлены иски со стороны Даниэля Гонсалеса, внука Мануэля Гонсалеса Родригеса, который являлся, якобы, хозяином национализированного земельного участка, где производится ручным способом </w:t>
      </w:r>
      <w:r w:rsidR="00ED4C6A">
        <w:rPr>
          <w:rFonts w:ascii="Arial" w:hAnsi="Arial" w:cs="Arial"/>
          <w:sz w:val="24"/>
          <w:lang w:val="ru-RU"/>
        </w:rPr>
        <w:t>древесный уголь на экспорт, продающийся на цифровой платформе компании</w:t>
      </w:r>
      <w:r w:rsidR="008E0A66">
        <w:rPr>
          <w:rFonts w:ascii="Arial" w:hAnsi="Arial" w:cs="Arial"/>
          <w:sz w:val="24"/>
          <w:lang w:val="ru-RU"/>
        </w:rPr>
        <w:t xml:space="preserve"> </w:t>
      </w:r>
      <w:r w:rsidR="00ED4C6A" w:rsidRPr="000E7A18">
        <w:rPr>
          <w:rFonts w:ascii="Arial" w:hAnsi="Arial" w:cs="Arial"/>
          <w:i/>
          <w:sz w:val="24"/>
        </w:rPr>
        <w:t>AMAZON</w:t>
      </w:r>
      <w:r w:rsidR="00ED4C6A">
        <w:rPr>
          <w:rFonts w:ascii="Arial" w:hAnsi="Arial" w:cs="Arial"/>
          <w:i/>
          <w:sz w:val="24"/>
          <w:lang w:val="ru-RU"/>
        </w:rPr>
        <w:t>.</w:t>
      </w:r>
    </w:p>
    <w:p w:rsidR="00ED4C6A" w:rsidRPr="008E0A66" w:rsidRDefault="00ED4C6A" w:rsidP="008E0A66">
      <w:pPr>
        <w:spacing w:after="0"/>
        <w:rPr>
          <w:rFonts w:cs="Arial"/>
          <w:sz w:val="24"/>
          <w:lang w:val="ru-RU"/>
        </w:rPr>
      </w:pPr>
    </w:p>
    <w:p w:rsidR="00ED4C6A" w:rsidRPr="00641A44" w:rsidRDefault="00ED4C6A" w:rsidP="00D91E5D">
      <w:pPr>
        <w:pStyle w:val="a3"/>
        <w:numPr>
          <w:ilvl w:val="0"/>
          <w:numId w:val="16"/>
        </w:numPr>
        <w:spacing w:after="0"/>
        <w:ind w:left="284" w:hanging="284"/>
        <w:rPr>
          <w:rFonts w:ascii="Arial" w:hAnsi="Arial" w:cs="Arial"/>
          <w:sz w:val="24"/>
          <w:lang w:val="ru-RU"/>
        </w:rPr>
      </w:pPr>
      <w:r w:rsidRPr="008E0A66">
        <w:rPr>
          <w:rFonts w:ascii="Arial" w:hAnsi="Arial" w:cs="Arial"/>
          <w:b/>
          <w:sz w:val="24"/>
          <w:lang w:val="ru-RU"/>
        </w:rPr>
        <w:t xml:space="preserve">30 </w:t>
      </w:r>
      <w:r w:rsidRPr="00641A44">
        <w:rPr>
          <w:rFonts w:ascii="Arial" w:hAnsi="Arial" w:cs="Arial"/>
          <w:b/>
          <w:sz w:val="24"/>
          <w:lang w:val="ru-RU"/>
        </w:rPr>
        <w:t>сентября</w:t>
      </w:r>
      <w:r w:rsidRPr="008E0A66">
        <w:rPr>
          <w:rFonts w:ascii="Arial" w:hAnsi="Arial" w:cs="Arial"/>
          <w:b/>
          <w:sz w:val="24"/>
          <w:lang w:val="ru-RU"/>
        </w:rPr>
        <w:t xml:space="preserve"> 2019 </w:t>
      </w:r>
      <w:r w:rsidRPr="00641A44">
        <w:rPr>
          <w:rFonts w:ascii="Arial" w:hAnsi="Arial" w:cs="Arial"/>
          <w:b/>
          <w:sz w:val="24"/>
          <w:lang w:val="ru-RU"/>
        </w:rPr>
        <w:t>года</w:t>
      </w:r>
      <w:r w:rsidR="008E0A66">
        <w:rPr>
          <w:rFonts w:ascii="Arial" w:hAnsi="Arial" w:cs="Arial"/>
          <w:b/>
          <w:sz w:val="24"/>
          <w:lang w:val="ru-RU"/>
        </w:rPr>
        <w:t xml:space="preserve"> </w:t>
      </w:r>
      <w:r>
        <w:rPr>
          <w:rFonts w:ascii="Arial" w:hAnsi="Arial" w:cs="Arial"/>
          <w:sz w:val="24"/>
          <w:lang w:val="ru-RU"/>
        </w:rPr>
        <w:t>Роберт</w:t>
      </w:r>
      <w:r w:rsidR="008E0A66">
        <w:rPr>
          <w:rFonts w:ascii="Arial" w:hAnsi="Arial" w:cs="Arial"/>
          <w:sz w:val="24"/>
          <w:lang w:val="ru-RU"/>
        </w:rPr>
        <w:t xml:space="preserve"> </w:t>
      </w:r>
      <w:r>
        <w:rPr>
          <w:rFonts w:ascii="Arial" w:hAnsi="Arial" w:cs="Arial"/>
          <w:sz w:val="24"/>
          <w:lang w:val="ru-RU"/>
        </w:rPr>
        <w:t>Глен</w:t>
      </w:r>
      <w:r w:rsidR="008E0A66">
        <w:rPr>
          <w:rFonts w:ascii="Arial" w:hAnsi="Arial" w:cs="Arial"/>
          <w:sz w:val="24"/>
          <w:lang w:val="ru-RU"/>
        </w:rPr>
        <w:t xml:space="preserve"> </w:t>
      </w:r>
      <w:r>
        <w:rPr>
          <w:rFonts w:ascii="Arial" w:hAnsi="Arial" w:cs="Arial"/>
          <w:sz w:val="24"/>
          <w:lang w:val="ru-RU"/>
        </w:rPr>
        <w:t>возбудил</w:t>
      </w:r>
      <w:r w:rsidR="008E0A66">
        <w:rPr>
          <w:rFonts w:ascii="Arial" w:hAnsi="Arial" w:cs="Arial"/>
          <w:sz w:val="24"/>
          <w:lang w:val="ru-RU"/>
        </w:rPr>
        <w:t xml:space="preserve"> </w:t>
      </w:r>
      <w:r>
        <w:rPr>
          <w:rFonts w:ascii="Arial" w:hAnsi="Arial" w:cs="Arial"/>
          <w:sz w:val="24"/>
          <w:lang w:val="ru-RU"/>
        </w:rPr>
        <w:t>иск</w:t>
      </w:r>
      <w:r w:rsidR="008E0A66">
        <w:rPr>
          <w:rFonts w:ascii="Arial" w:hAnsi="Arial" w:cs="Arial"/>
          <w:sz w:val="24"/>
          <w:lang w:val="ru-RU"/>
        </w:rPr>
        <w:t xml:space="preserve"> </w:t>
      </w:r>
      <w:r>
        <w:rPr>
          <w:rFonts w:ascii="Arial" w:hAnsi="Arial" w:cs="Arial"/>
          <w:sz w:val="24"/>
          <w:lang w:val="ru-RU"/>
        </w:rPr>
        <w:t>против</w:t>
      </w:r>
      <w:r w:rsidR="008E0A66">
        <w:rPr>
          <w:rFonts w:ascii="Arial" w:hAnsi="Arial" w:cs="Arial"/>
          <w:sz w:val="24"/>
          <w:lang w:val="ru-RU"/>
        </w:rPr>
        <w:t xml:space="preserve"> </w:t>
      </w:r>
      <w:r>
        <w:rPr>
          <w:rFonts w:ascii="Arial" w:hAnsi="Arial" w:cs="Arial"/>
          <w:sz w:val="24"/>
          <w:lang w:val="ru-RU"/>
        </w:rPr>
        <w:t>американских</w:t>
      </w:r>
      <w:r w:rsidR="008E0A66">
        <w:rPr>
          <w:rFonts w:ascii="Arial" w:hAnsi="Arial" w:cs="Arial"/>
          <w:sz w:val="24"/>
          <w:lang w:val="ru-RU"/>
        </w:rPr>
        <w:t xml:space="preserve"> </w:t>
      </w:r>
      <w:r>
        <w:rPr>
          <w:rFonts w:ascii="Arial" w:hAnsi="Arial" w:cs="Arial"/>
          <w:sz w:val="24"/>
          <w:lang w:val="ru-RU"/>
        </w:rPr>
        <w:t>компаний</w:t>
      </w:r>
      <w:r w:rsidR="008E0A66">
        <w:rPr>
          <w:rFonts w:ascii="Arial" w:hAnsi="Arial" w:cs="Arial"/>
          <w:sz w:val="24"/>
          <w:lang w:val="ru-RU"/>
        </w:rPr>
        <w:t xml:space="preserve"> </w:t>
      </w:r>
      <w:r w:rsidRPr="008E0A66">
        <w:rPr>
          <w:rFonts w:ascii="Arial" w:hAnsi="Arial" w:cs="Arial"/>
          <w:i/>
          <w:sz w:val="24"/>
        </w:rPr>
        <w:t>TRIP</w:t>
      </w:r>
      <w:r w:rsidRPr="008E0A66">
        <w:rPr>
          <w:rFonts w:ascii="Arial" w:hAnsi="Arial" w:cs="Arial"/>
          <w:i/>
          <w:sz w:val="24"/>
          <w:lang w:val="ru-RU"/>
        </w:rPr>
        <w:t xml:space="preserve"> </w:t>
      </w:r>
      <w:r w:rsidRPr="00ED4C6A">
        <w:rPr>
          <w:rFonts w:ascii="Arial" w:hAnsi="Arial" w:cs="Arial"/>
          <w:i/>
          <w:sz w:val="24"/>
        </w:rPr>
        <w:t>ADVISOR</w:t>
      </w:r>
      <w:r w:rsidRPr="008E0A66">
        <w:rPr>
          <w:rFonts w:ascii="Arial" w:hAnsi="Arial" w:cs="Arial"/>
          <w:i/>
          <w:sz w:val="24"/>
          <w:lang w:val="ru-RU"/>
        </w:rPr>
        <w:t xml:space="preserve">, </w:t>
      </w:r>
      <w:r w:rsidRPr="00ED4C6A">
        <w:rPr>
          <w:rFonts w:ascii="Arial" w:hAnsi="Arial" w:cs="Arial"/>
          <w:i/>
          <w:sz w:val="24"/>
        </w:rPr>
        <w:t>ORBITZ</w:t>
      </w:r>
      <w:r w:rsidRPr="008E0A66">
        <w:rPr>
          <w:rFonts w:ascii="Arial" w:hAnsi="Arial" w:cs="Arial"/>
          <w:i/>
          <w:sz w:val="24"/>
          <w:lang w:val="ru-RU"/>
        </w:rPr>
        <w:t xml:space="preserve">, </w:t>
      </w:r>
      <w:r w:rsidRPr="00ED4C6A">
        <w:rPr>
          <w:rFonts w:ascii="Arial" w:hAnsi="Arial" w:cs="Arial"/>
          <w:i/>
          <w:sz w:val="24"/>
        </w:rPr>
        <w:t>TRIP</w:t>
      </w:r>
      <w:r w:rsidRPr="008E0A66">
        <w:rPr>
          <w:rFonts w:ascii="Arial" w:hAnsi="Arial" w:cs="Arial"/>
          <w:i/>
          <w:sz w:val="24"/>
          <w:lang w:val="ru-RU"/>
        </w:rPr>
        <w:t xml:space="preserve"> </w:t>
      </w:r>
      <w:r w:rsidRPr="00ED4C6A">
        <w:rPr>
          <w:rFonts w:ascii="Arial" w:hAnsi="Arial" w:cs="Arial"/>
          <w:i/>
          <w:sz w:val="24"/>
        </w:rPr>
        <w:t>NETWORK</w:t>
      </w:r>
      <w:r w:rsidRPr="008E0A66">
        <w:rPr>
          <w:rFonts w:ascii="Arial" w:hAnsi="Arial" w:cs="Arial"/>
          <w:i/>
          <w:sz w:val="24"/>
          <w:lang w:val="ru-RU"/>
        </w:rPr>
        <w:t xml:space="preserve">, </w:t>
      </w:r>
      <w:r w:rsidRPr="00ED4C6A">
        <w:rPr>
          <w:rFonts w:ascii="Arial" w:hAnsi="Arial" w:cs="Arial"/>
          <w:i/>
          <w:sz w:val="24"/>
        </w:rPr>
        <w:t>CHEAP</w:t>
      </w:r>
      <w:r w:rsidR="008E0A66">
        <w:rPr>
          <w:rFonts w:ascii="Arial" w:hAnsi="Arial" w:cs="Arial"/>
          <w:i/>
          <w:sz w:val="24"/>
          <w:lang w:val="ru-RU"/>
        </w:rPr>
        <w:t xml:space="preserve"> </w:t>
      </w:r>
      <w:r w:rsidRPr="00ED4C6A">
        <w:rPr>
          <w:rFonts w:ascii="Arial" w:hAnsi="Arial" w:cs="Arial"/>
          <w:i/>
          <w:sz w:val="24"/>
        </w:rPr>
        <w:t>TICKETS</w:t>
      </w:r>
      <w:r w:rsidRPr="008E0A66">
        <w:rPr>
          <w:rFonts w:ascii="Arial" w:hAnsi="Arial" w:cs="Arial"/>
          <w:i/>
          <w:sz w:val="24"/>
          <w:lang w:val="ru-RU"/>
        </w:rPr>
        <w:t xml:space="preserve"> </w:t>
      </w:r>
      <w:r>
        <w:rPr>
          <w:rFonts w:ascii="Arial" w:hAnsi="Arial" w:cs="Arial"/>
          <w:sz w:val="24"/>
          <w:lang w:val="ru-RU"/>
        </w:rPr>
        <w:t>и</w:t>
      </w:r>
      <w:r w:rsidRPr="008E0A66">
        <w:rPr>
          <w:rFonts w:ascii="Arial" w:hAnsi="Arial" w:cs="Arial"/>
          <w:i/>
          <w:sz w:val="24"/>
          <w:lang w:val="ru-RU"/>
        </w:rPr>
        <w:t xml:space="preserve"> </w:t>
      </w:r>
      <w:r w:rsidRPr="00ED4C6A">
        <w:rPr>
          <w:rFonts w:ascii="Arial" w:hAnsi="Arial" w:cs="Arial"/>
          <w:i/>
          <w:sz w:val="24"/>
        </w:rPr>
        <w:t>KAYAK</w:t>
      </w:r>
      <w:r w:rsidRPr="008E0A66">
        <w:rPr>
          <w:rFonts w:ascii="Arial" w:hAnsi="Arial" w:cs="Arial"/>
          <w:sz w:val="24"/>
          <w:lang w:val="ru-RU"/>
        </w:rPr>
        <w:t xml:space="preserve">, </w:t>
      </w:r>
      <w:r>
        <w:rPr>
          <w:rFonts w:ascii="Arial" w:hAnsi="Arial" w:cs="Arial"/>
          <w:sz w:val="24"/>
          <w:lang w:val="ru-RU"/>
        </w:rPr>
        <w:t>а</w:t>
      </w:r>
      <w:r w:rsidR="008E0A66">
        <w:rPr>
          <w:rFonts w:ascii="Arial" w:hAnsi="Arial" w:cs="Arial"/>
          <w:sz w:val="24"/>
          <w:lang w:val="ru-RU"/>
        </w:rPr>
        <w:t xml:space="preserve"> </w:t>
      </w:r>
      <w:r>
        <w:rPr>
          <w:rFonts w:ascii="Arial" w:hAnsi="Arial" w:cs="Arial"/>
          <w:sz w:val="24"/>
          <w:lang w:val="ru-RU"/>
        </w:rPr>
        <w:t>также</w:t>
      </w:r>
      <w:r w:rsidR="008E0A66">
        <w:rPr>
          <w:rFonts w:ascii="Arial" w:hAnsi="Arial" w:cs="Arial"/>
          <w:sz w:val="24"/>
          <w:lang w:val="ru-RU"/>
        </w:rPr>
        <w:t xml:space="preserve"> </w:t>
      </w:r>
      <w:r>
        <w:rPr>
          <w:rFonts w:ascii="Arial" w:hAnsi="Arial" w:cs="Arial"/>
          <w:sz w:val="24"/>
          <w:lang w:val="ru-RU"/>
        </w:rPr>
        <w:t>голландской</w:t>
      </w:r>
      <w:r w:rsidR="008E0A66">
        <w:rPr>
          <w:rFonts w:ascii="Arial" w:hAnsi="Arial" w:cs="Arial"/>
          <w:sz w:val="24"/>
          <w:lang w:val="ru-RU"/>
        </w:rPr>
        <w:t xml:space="preserve"> </w:t>
      </w:r>
      <w:r>
        <w:rPr>
          <w:rFonts w:ascii="Arial" w:hAnsi="Arial" w:cs="Arial"/>
          <w:sz w:val="24"/>
          <w:lang w:val="ru-RU"/>
        </w:rPr>
        <w:t>компании</w:t>
      </w:r>
      <w:r w:rsidR="008E0A66">
        <w:rPr>
          <w:rFonts w:ascii="Arial" w:hAnsi="Arial" w:cs="Arial"/>
          <w:sz w:val="24"/>
          <w:lang w:val="ru-RU"/>
        </w:rPr>
        <w:t xml:space="preserve"> </w:t>
      </w:r>
      <w:r w:rsidRPr="00ED4C6A">
        <w:rPr>
          <w:rFonts w:ascii="Arial" w:hAnsi="Arial" w:cs="Arial"/>
          <w:i/>
          <w:sz w:val="24"/>
        </w:rPr>
        <w:t>BOOKINGS</w:t>
      </w:r>
      <w:r w:rsidRPr="008E0A66">
        <w:rPr>
          <w:rFonts w:ascii="Arial" w:hAnsi="Arial" w:cs="Arial"/>
          <w:i/>
          <w:sz w:val="24"/>
          <w:lang w:val="ru-RU"/>
        </w:rPr>
        <w:t>.</w:t>
      </w:r>
      <w:r w:rsidRPr="00ED4C6A">
        <w:rPr>
          <w:rFonts w:ascii="Arial" w:hAnsi="Arial" w:cs="Arial"/>
          <w:i/>
          <w:sz w:val="24"/>
        </w:rPr>
        <w:t>COM</w:t>
      </w:r>
      <w:r w:rsidRPr="008E0A66">
        <w:rPr>
          <w:rFonts w:ascii="Arial" w:hAnsi="Arial" w:cs="Arial"/>
          <w:i/>
          <w:sz w:val="24"/>
          <w:lang w:val="ru-RU"/>
        </w:rPr>
        <w:t xml:space="preserve"> </w:t>
      </w:r>
      <w:r>
        <w:rPr>
          <w:rFonts w:ascii="Arial" w:hAnsi="Arial" w:cs="Arial"/>
          <w:sz w:val="24"/>
          <w:lang w:val="ru-RU"/>
        </w:rPr>
        <w:t>в</w:t>
      </w:r>
      <w:r w:rsidR="008E0A66">
        <w:rPr>
          <w:rFonts w:ascii="Arial" w:hAnsi="Arial" w:cs="Arial"/>
          <w:sz w:val="24"/>
          <w:lang w:val="ru-RU"/>
        </w:rPr>
        <w:t xml:space="preserve"> </w:t>
      </w:r>
      <w:r>
        <w:rPr>
          <w:rFonts w:ascii="Arial" w:hAnsi="Arial" w:cs="Arial"/>
          <w:sz w:val="24"/>
          <w:lang w:val="ru-RU"/>
        </w:rPr>
        <w:t>федеральном</w:t>
      </w:r>
      <w:r w:rsidR="008E0A66">
        <w:rPr>
          <w:rFonts w:ascii="Arial" w:hAnsi="Arial" w:cs="Arial"/>
          <w:sz w:val="24"/>
          <w:lang w:val="ru-RU"/>
        </w:rPr>
        <w:t xml:space="preserve"> </w:t>
      </w:r>
      <w:r>
        <w:rPr>
          <w:rFonts w:ascii="Arial" w:hAnsi="Arial" w:cs="Arial"/>
          <w:sz w:val="24"/>
          <w:lang w:val="ru-RU"/>
        </w:rPr>
        <w:t>суде</w:t>
      </w:r>
      <w:r w:rsidR="008E0A66">
        <w:rPr>
          <w:rFonts w:ascii="Arial" w:hAnsi="Arial" w:cs="Arial"/>
          <w:sz w:val="24"/>
          <w:lang w:val="ru-RU"/>
        </w:rPr>
        <w:t xml:space="preserve"> </w:t>
      </w:r>
      <w:r>
        <w:rPr>
          <w:rFonts w:ascii="Arial" w:hAnsi="Arial" w:cs="Arial"/>
          <w:sz w:val="24"/>
          <w:lang w:val="ru-RU"/>
        </w:rPr>
        <w:t>штата</w:t>
      </w:r>
      <w:r w:rsidR="008E0A66">
        <w:rPr>
          <w:rFonts w:ascii="Arial" w:hAnsi="Arial" w:cs="Arial"/>
          <w:sz w:val="24"/>
          <w:lang w:val="ru-RU"/>
        </w:rPr>
        <w:t xml:space="preserve"> </w:t>
      </w:r>
      <w:r>
        <w:rPr>
          <w:rFonts w:ascii="Arial" w:hAnsi="Arial" w:cs="Arial"/>
          <w:sz w:val="24"/>
          <w:lang w:val="ru-RU"/>
        </w:rPr>
        <w:t>Делавэр</w:t>
      </w:r>
      <w:r w:rsidR="00641A44" w:rsidRPr="008E0A66">
        <w:rPr>
          <w:rFonts w:ascii="Arial" w:hAnsi="Arial" w:cs="Arial"/>
          <w:sz w:val="24"/>
          <w:lang w:val="ru-RU"/>
        </w:rPr>
        <w:t xml:space="preserve">. </w:t>
      </w:r>
      <w:r w:rsidR="00641A44">
        <w:rPr>
          <w:rFonts w:ascii="Arial" w:hAnsi="Arial" w:cs="Arial"/>
          <w:sz w:val="24"/>
          <w:lang w:val="ru-RU"/>
        </w:rPr>
        <w:t xml:space="preserve">Истец заявляет, что он является наследником национализированных земельных участков в Варадеро, на которых действуют отели, управляемые компаниями </w:t>
      </w:r>
      <w:r w:rsidR="00641A44" w:rsidRPr="00641A44">
        <w:rPr>
          <w:rFonts w:ascii="Arial" w:hAnsi="Arial" w:cs="Arial"/>
          <w:i/>
          <w:sz w:val="24"/>
        </w:rPr>
        <w:t>IBEROSTAR</w:t>
      </w:r>
      <w:r w:rsidR="00641A44" w:rsidRPr="00641A44">
        <w:rPr>
          <w:rFonts w:ascii="Arial" w:hAnsi="Arial" w:cs="Arial"/>
          <w:i/>
          <w:sz w:val="24"/>
          <w:lang w:val="ru-RU"/>
        </w:rPr>
        <w:t xml:space="preserve">, </w:t>
      </w:r>
      <w:r w:rsidR="00641A44" w:rsidRPr="00641A44">
        <w:rPr>
          <w:rFonts w:ascii="Arial" w:hAnsi="Arial" w:cs="Arial"/>
          <w:i/>
          <w:sz w:val="24"/>
        </w:rPr>
        <w:t>MELI</w:t>
      </w:r>
      <w:r w:rsidR="00641A44" w:rsidRPr="00641A44">
        <w:rPr>
          <w:rFonts w:ascii="Arial" w:hAnsi="Arial" w:cs="Arial"/>
          <w:i/>
          <w:sz w:val="24"/>
          <w:lang w:val="ru-RU"/>
        </w:rPr>
        <w:t xml:space="preserve">Á, </w:t>
      </w:r>
      <w:r w:rsidR="00641A44" w:rsidRPr="00641A44">
        <w:rPr>
          <w:rFonts w:ascii="Arial" w:hAnsi="Arial" w:cs="Arial"/>
          <w:i/>
          <w:sz w:val="24"/>
        </w:rPr>
        <w:t>BLAU</w:t>
      </w:r>
      <w:r w:rsidR="008E0A66">
        <w:rPr>
          <w:rFonts w:ascii="Arial" w:hAnsi="Arial" w:cs="Arial"/>
          <w:i/>
          <w:sz w:val="24"/>
          <w:lang w:val="ru-RU"/>
        </w:rPr>
        <w:t xml:space="preserve"> </w:t>
      </w:r>
      <w:r w:rsidR="00641A44">
        <w:rPr>
          <w:rFonts w:ascii="Arial" w:hAnsi="Arial" w:cs="Arial"/>
          <w:sz w:val="24"/>
          <w:lang w:val="ru-RU"/>
        </w:rPr>
        <w:t>и</w:t>
      </w:r>
      <w:r w:rsidR="008E0A66">
        <w:rPr>
          <w:rFonts w:ascii="Arial" w:hAnsi="Arial" w:cs="Arial"/>
          <w:sz w:val="24"/>
          <w:lang w:val="ru-RU"/>
        </w:rPr>
        <w:t xml:space="preserve"> </w:t>
      </w:r>
      <w:r w:rsidR="00641A44" w:rsidRPr="00641A44">
        <w:rPr>
          <w:rFonts w:ascii="Arial" w:hAnsi="Arial" w:cs="Arial"/>
          <w:i/>
          <w:sz w:val="24"/>
        </w:rPr>
        <w:t>STAR</w:t>
      </w:r>
      <w:r w:rsidR="008E0A66">
        <w:rPr>
          <w:rFonts w:ascii="Arial" w:hAnsi="Arial" w:cs="Arial"/>
          <w:i/>
          <w:sz w:val="24"/>
          <w:lang w:val="ru-RU"/>
        </w:rPr>
        <w:t xml:space="preserve"> </w:t>
      </w:r>
      <w:r w:rsidR="00641A44" w:rsidRPr="00641A44">
        <w:rPr>
          <w:rFonts w:ascii="Arial" w:hAnsi="Arial" w:cs="Arial"/>
          <w:i/>
          <w:sz w:val="24"/>
        </w:rPr>
        <w:t>FISH</w:t>
      </w:r>
      <w:r w:rsidR="00641A44">
        <w:rPr>
          <w:rFonts w:ascii="Arial" w:hAnsi="Arial" w:cs="Arial"/>
          <w:sz w:val="24"/>
          <w:lang w:val="ru-RU"/>
        </w:rPr>
        <w:t xml:space="preserve">, обозначенные в базе данных онлайн-бронирования этих компаний. Несколько дней спустя, 4 октября 2019 года Роберт Глен представил в этот суд еще один иск против компаний </w:t>
      </w:r>
      <w:r w:rsidR="00641A44" w:rsidRPr="00641A44">
        <w:rPr>
          <w:rFonts w:ascii="Arial" w:hAnsi="Arial" w:cs="Arial"/>
          <w:i/>
          <w:sz w:val="24"/>
        </w:rPr>
        <w:t>VISA</w:t>
      </w:r>
      <w:r w:rsidR="008E0A66">
        <w:rPr>
          <w:rFonts w:ascii="Arial" w:hAnsi="Arial" w:cs="Arial"/>
          <w:i/>
          <w:sz w:val="24"/>
          <w:lang w:val="ru-RU"/>
        </w:rPr>
        <w:t xml:space="preserve"> </w:t>
      </w:r>
      <w:r w:rsidR="00641A44">
        <w:rPr>
          <w:rFonts w:ascii="Arial" w:hAnsi="Arial" w:cs="Arial"/>
          <w:sz w:val="24"/>
          <w:lang w:val="ru-RU"/>
        </w:rPr>
        <w:t>и</w:t>
      </w:r>
      <w:r w:rsidR="008E0A66">
        <w:rPr>
          <w:rFonts w:ascii="Arial" w:hAnsi="Arial" w:cs="Arial"/>
          <w:sz w:val="24"/>
          <w:lang w:val="ru-RU"/>
        </w:rPr>
        <w:t xml:space="preserve"> </w:t>
      </w:r>
      <w:r w:rsidR="00641A44" w:rsidRPr="00641A44">
        <w:rPr>
          <w:rFonts w:ascii="Arial" w:hAnsi="Arial" w:cs="Arial"/>
          <w:i/>
          <w:sz w:val="24"/>
        </w:rPr>
        <w:t>MASTERCARD</w:t>
      </w:r>
      <w:r w:rsidR="00641A44">
        <w:rPr>
          <w:rFonts w:ascii="Arial" w:hAnsi="Arial" w:cs="Arial"/>
          <w:sz w:val="24"/>
          <w:lang w:val="ru-RU"/>
        </w:rPr>
        <w:t xml:space="preserve">, обвиняя их в обеспечении платежей и перечислений, производимых в вышеупомянутых отелях, с помощью кредитных карт. </w:t>
      </w:r>
    </w:p>
    <w:p w:rsidR="00641A44" w:rsidRPr="00641A44" w:rsidRDefault="00641A44" w:rsidP="00D91E5D">
      <w:pPr>
        <w:pStyle w:val="a3"/>
        <w:spacing w:after="0"/>
        <w:rPr>
          <w:rFonts w:ascii="Arial" w:hAnsi="Arial" w:cs="Arial"/>
          <w:sz w:val="24"/>
        </w:rPr>
      </w:pPr>
    </w:p>
    <w:p w:rsidR="00641A44" w:rsidRPr="00641A44" w:rsidRDefault="00641A44" w:rsidP="00D91E5D">
      <w:pPr>
        <w:pStyle w:val="a3"/>
        <w:numPr>
          <w:ilvl w:val="0"/>
          <w:numId w:val="16"/>
        </w:numPr>
        <w:spacing w:after="0"/>
        <w:ind w:left="284" w:hanging="284"/>
        <w:rPr>
          <w:rFonts w:ascii="Arial" w:hAnsi="Arial" w:cs="Arial"/>
          <w:b/>
          <w:sz w:val="24"/>
          <w:lang w:val="ru-RU"/>
        </w:rPr>
      </w:pPr>
      <w:r w:rsidRPr="00641A44">
        <w:rPr>
          <w:rFonts w:ascii="Arial" w:hAnsi="Arial" w:cs="Arial"/>
          <w:b/>
          <w:sz w:val="24"/>
          <w:lang w:val="ru-RU"/>
        </w:rPr>
        <w:t xml:space="preserve">14 января 2020 </w:t>
      </w:r>
      <w:r>
        <w:rPr>
          <w:rFonts w:ascii="Arial" w:hAnsi="Arial" w:cs="Arial"/>
          <w:sz w:val="24"/>
          <w:lang w:val="ru-RU"/>
        </w:rPr>
        <w:t>Марлене Куэто Иглесиас предъявила в</w:t>
      </w:r>
      <w:r w:rsidR="00016FA3">
        <w:rPr>
          <w:rFonts w:ascii="Arial" w:hAnsi="Arial" w:cs="Arial"/>
          <w:sz w:val="24"/>
          <w:lang w:val="ru-RU"/>
        </w:rPr>
        <w:t xml:space="preserve"> суд </w:t>
      </w:r>
      <w:r w:rsidR="008E6248">
        <w:rPr>
          <w:rFonts w:ascii="Arial" w:hAnsi="Arial" w:cs="Arial"/>
          <w:sz w:val="24"/>
          <w:lang w:val="ru-RU"/>
        </w:rPr>
        <w:t xml:space="preserve">Южного </w:t>
      </w:r>
      <w:r w:rsidR="00016FA3">
        <w:rPr>
          <w:rFonts w:ascii="Arial" w:hAnsi="Arial" w:cs="Arial"/>
          <w:sz w:val="24"/>
          <w:lang w:val="ru-RU"/>
        </w:rPr>
        <w:t xml:space="preserve">округа </w:t>
      </w:r>
      <w:r w:rsidR="008E6248">
        <w:rPr>
          <w:rFonts w:ascii="Arial" w:hAnsi="Arial" w:cs="Arial"/>
          <w:sz w:val="24"/>
          <w:lang w:val="ru-RU"/>
        </w:rPr>
        <w:t xml:space="preserve">штата </w:t>
      </w:r>
      <w:r w:rsidR="00016FA3">
        <w:rPr>
          <w:rFonts w:ascii="Arial" w:hAnsi="Arial" w:cs="Arial"/>
          <w:sz w:val="24"/>
          <w:lang w:val="ru-RU"/>
        </w:rPr>
        <w:t xml:space="preserve">Флорида </w:t>
      </w:r>
      <w:r>
        <w:rPr>
          <w:rFonts w:ascii="Arial" w:hAnsi="Arial" w:cs="Arial"/>
          <w:sz w:val="24"/>
          <w:lang w:val="ru-RU"/>
        </w:rPr>
        <w:t xml:space="preserve">иск к французской компании </w:t>
      </w:r>
      <w:r w:rsidRPr="00641A44">
        <w:rPr>
          <w:rFonts w:ascii="Arial" w:hAnsi="Arial" w:cs="Arial"/>
          <w:i/>
          <w:sz w:val="24"/>
        </w:rPr>
        <w:t>PERNOD</w:t>
      </w:r>
      <w:r w:rsidR="008E0A66">
        <w:rPr>
          <w:rFonts w:ascii="Arial" w:hAnsi="Arial" w:cs="Arial"/>
          <w:i/>
          <w:sz w:val="24"/>
          <w:lang w:val="ru-RU"/>
        </w:rPr>
        <w:t xml:space="preserve"> </w:t>
      </w:r>
      <w:r w:rsidRPr="00641A44">
        <w:rPr>
          <w:rFonts w:ascii="Arial" w:hAnsi="Arial" w:cs="Arial"/>
          <w:i/>
          <w:sz w:val="24"/>
        </w:rPr>
        <w:t>RICARD</w:t>
      </w:r>
      <w:r w:rsidR="00016FA3">
        <w:rPr>
          <w:rFonts w:ascii="Arial" w:hAnsi="Arial" w:cs="Arial"/>
          <w:sz w:val="24"/>
          <w:lang w:val="ru-RU"/>
        </w:rPr>
        <w:t xml:space="preserve">, утверждая, что является наследницей компании </w:t>
      </w:r>
      <w:r w:rsidR="00016FA3" w:rsidRPr="00016FA3">
        <w:rPr>
          <w:rFonts w:ascii="Arial" w:hAnsi="Arial" w:cs="Arial"/>
          <w:i/>
          <w:sz w:val="24"/>
        </w:rPr>
        <w:t>CO</w:t>
      </w:r>
      <w:r w:rsidR="00016FA3" w:rsidRPr="00016FA3">
        <w:rPr>
          <w:rFonts w:ascii="Arial" w:hAnsi="Arial" w:cs="Arial"/>
          <w:i/>
          <w:sz w:val="24"/>
          <w:lang w:val="ru-RU"/>
        </w:rPr>
        <w:t>Ñ</w:t>
      </w:r>
      <w:r w:rsidR="00016FA3" w:rsidRPr="00016FA3">
        <w:rPr>
          <w:rFonts w:ascii="Arial" w:hAnsi="Arial" w:cs="Arial"/>
          <w:i/>
          <w:sz w:val="24"/>
        </w:rPr>
        <w:t>AC</w:t>
      </w:r>
      <w:r w:rsidR="008E0A66">
        <w:rPr>
          <w:rFonts w:ascii="Arial" w:hAnsi="Arial" w:cs="Arial"/>
          <w:i/>
          <w:sz w:val="24"/>
          <w:lang w:val="ru-RU"/>
        </w:rPr>
        <w:t xml:space="preserve"> </w:t>
      </w:r>
      <w:r w:rsidR="00016FA3" w:rsidRPr="00016FA3">
        <w:rPr>
          <w:rFonts w:ascii="Arial" w:hAnsi="Arial" w:cs="Arial"/>
          <w:i/>
          <w:sz w:val="24"/>
        </w:rPr>
        <w:t>C</w:t>
      </w:r>
      <w:r w:rsidR="00016FA3" w:rsidRPr="00016FA3">
        <w:rPr>
          <w:rFonts w:ascii="Arial" w:hAnsi="Arial" w:cs="Arial"/>
          <w:i/>
          <w:sz w:val="24"/>
          <w:lang w:val="ru-RU"/>
        </w:rPr>
        <w:t>.</w:t>
      </w:r>
      <w:r w:rsidR="00016FA3" w:rsidRPr="00016FA3">
        <w:rPr>
          <w:rFonts w:ascii="Arial" w:hAnsi="Arial" w:cs="Arial"/>
          <w:i/>
          <w:sz w:val="24"/>
        </w:rPr>
        <w:t>I</w:t>
      </w:r>
      <w:r w:rsidR="00016FA3" w:rsidRPr="00016FA3">
        <w:rPr>
          <w:rFonts w:ascii="Arial" w:hAnsi="Arial" w:cs="Arial"/>
          <w:i/>
          <w:sz w:val="24"/>
          <w:lang w:val="ru-RU"/>
        </w:rPr>
        <w:t>.</w:t>
      </w:r>
      <w:r w:rsidR="00016FA3" w:rsidRPr="00016FA3">
        <w:rPr>
          <w:rFonts w:ascii="Arial" w:hAnsi="Arial" w:cs="Arial"/>
          <w:i/>
          <w:sz w:val="24"/>
        </w:rPr>
        <w:t>A</w:t>
      </w:r>
      <w:r w:rsidR="00016FA3">
        <w:rPr>
          <w:rFonts w:ascii="Arial" w:hAnsi="Arial" w:cs="Arial"/>
          <w:sz w:val="24"/>
          <w:lang w:val="ru-RU"/>
        </w:rPr>
        <w:t xml:space="preserve">, национализированной в 1963 году. Свои претензии она обосновала правами собственности, которыми, по ее словам, она обладает на торговый знак </w:t>
      </w:r>
      <w:r w:rsidR="00016FA3" w:rsidRPr="00016FA3">
        <w:rPr>
          <w:rFonts w:ascii="Arial" w:hAnsi="Arial" w:cs="Arial"/>
          <w:i/>
          <w:sz w:val="24"/>
        </w:rPr>
        <w:t>Havana</w:t>
      </w:r>
      <w:r w:rsidR="008E0A66">
        <w:rPr>
          <w:rFonts w:ascii="Arial" w:hAnsi="Arial" w:cs="Arial"/>
          <w:i/>
          <w:sz w:val="24"/>
          <w:lang w:val="ru-RU"/>
        </w:rPr>
        <w:t xml:space="preserve"> </w:t>
      </w:r>
      <w:r w:rsidR="00016FA3" w:rsidRPr="00016FA3">
        <w:rPr>
          <w:rFonts w:ascii="Arial" w:hAnsi="Arial" w:cs="Arial"/>
          <w:i/>
          <w:sz w:val="24"/>
        </w:rPr>
        <w:t>Club</w:t>
      </w:r>
      <w:r w:rsidR="00016FA3">
        <w:rPr>
          <w:rFonts w:ascii="Arial" w:hAnsi="Arial" w:cs="Arial"/>
          <w:b/>
          <w:sz w:val="24"/>
          <w:lang w:val="ru-RU"/>
        </w:rPr>
        <w:t>.</w:t>
      </w:r>
    </w:p>
    <w:p w:rsidR="00016FA3" w:rsidRPr="008E0A66" w:rsidRDefault="00016FA3" w:rsidP="008E0A66">
      <w:pPr>
        <w:spacing w:after="0"/>
        <w:rPr>
          <w:rFonts w:cs="Arial"/>
          <w:sz w:val="24"/>
          <w:lang w:val="ru-RU"/>
        </w:rPr>
      </w:pPr>
    </w:p>
    <w:p w:rsidR="00016FA3" w:rsidRPr="00016FA3" w:rsidRDefault="00016FA3" w:rsidP="00D91E5D">
      <w:pPr>
        <w:pStyle w:val="a3"/>
        <w:numPr>
          <w:ilvl w:val="0"/>
          <w:numId w:val="16"/>
        </w:numPr>
        <w:spacing w:after="0"/>
        <w:ind w:left="284" w:hanging="284"/>
        <w:rPr>
          <w:rFonts w:ascii="Arial" w:hAnsi="Arial" w:cs="Arial"/>
          <w:b/>
          <w:sz w:val="24"/>
          <w:lang w:val="ru-RU"/>
        </w:rPr>
      </w:pPr>
      <w:r w:rsidRPr="00016FA3">
        <w:rPr>
          <w:rFonts w:ascii="Arial" w:hAnsi="Arial" w:cs="Arial"/>
          <w:b/>
          <w:sz w:val="24"/>
          <w:lang w:val="ru-RU"/>
        </w:rPr>
        <w:t>17 апреля 202 года</w:t>
      </w:r>
      <w:r w:rsidR="008E0A66">
        <w:rPr>
          <w:rFonts w:ascii="Arial" w:hAnsi="Arial" w:cs="Arial"/>
          <w:b/>
          <w:sz w:val="24"/>
          <w:lang w:val="ru-RU"/>
        </w:rPr>
        <w:t xml:space="preserve"> </w:t>
      </w:r>
      <w:r>
        <w:rPr>
          <w:rFonts w:ascii="Arial" w:hAnsi="Arial" w:cs="Arial"/>
          <w:sz w:val="24"/>
          <w:lang w:val="ru-RU"/>
        </w:rPr>
        <w:t xml:space="preserve">наследники Роберто Гомеса Кабреры возбудили в суде </w:t>
      </w:r>
      <w:r w:rsidR="008E6248">
        <w:rPr>
          <w:rFonts w:ascii="Arial" w:hAnsi="Arial" w:cs="Arial"/>
          <w:sz w:val="24"/>
          <w:lang w:val="ru-RU"/>
        </w:rPr>
        <w:t xml:space="preserve">Южного </w:t>
      </w:r>
      <w:r>
        <w:rPr>
          <w:rFonts w:ascii="Arial" w:hAnsi="Arial" w:cs="Arial"/>
          <w:sz w:val="24"/>
          <w:lang w:val="ru-RU"/>
        </w:rPr>
        <w:t xml:space="preserve">округа </w:t>
      </w:r>
      <w:r w:rsidR="008E6248">
        <w:rPr>
          <w:rFonts w:ascii="Arial" w:hAnsi="Arial" w:cs="Arial"/>
          <w:sz w:val="24"/>
          <w:lang w:val="ru-RU"/>
        </w:rPr>
        <w:t>штата</w:t>
      </w:r>
      <w:r>
        <w:rPr>
          <w:rFonts w:ascii="Arial" w:hAnsi="Arial" w:cs="Arial"/>
          <w:sz w:val="24"/>
          <w:lang w:val="ru-RU"/>
        </w:rPr>
        <w:t xml:space="preserve"> Флорида иск против канадской компании </w:t>
      </w:r>
      <w:r w:rsidRPr="00016FA3">
        <w:rPr>
          <w:rFonts w:ascii="Arial" w:hAnsi="Arial" w:cs="Arial"/>
          <w:i/>
          <w:sz w:val="24"/>
        </w:rPr>
        <w:t>TECK</w:t>
      </w:r>
      <w:r w:rsidR="008E0A66">
        <w:rPr>
          <w:rFonts w:ascii="Arial" w:hAnsi="Arial" w:cs="Arial"/>
          <w:i/>
          <w:sz w:val="24"/>
          <w:lang w:val="ru-RU"/>
        </w:rPr>
        <w:t xml:space="preserve"> </w:t>
      </w:r>
      <w:r w:rsidRPr="00016FA3">
        <w:rPr>
          <w:rFonts w:ascii="Arial" w:hAnsi="Arial" w:cs="Arial"/>
          <w:i/>
          <w:sz w:val="24"/>
        </w:rPr>
        <w:t>RESOURCES</w:t>
      </w:r>
      <w:r w:rsidR="008E0A66">
        <w:rPr>
          <w:rFonts w:ascii="Arial" w:hAnsi="Arial" w:cs="Arial"/>
          <w:i/>
          <w:sz w:val="24"/>
          <w:lang w:val="ru-RU"/>
        </w:rPr>
        <w:t xml:space="preserve"> </w:t>
      </w:r>
      <w:r w:rsidRPr="00016FA3">
        <w:rPr>
          <w:rFonts w:ascii="Arial" w:hAnsi="Arial" w:cs="Arial"/>
          <w:i/>
          <w:sz w:val="24"/>
        </w:rPr>
        <w:t>LIMITED</w:t>
      </w:r>
      <w:r>
        <w:rPr>
          <w:rFonts w:ascii="Arial" w:hAnsi="Arial" w:cs="Arial"/>
          <w:sz w:val="24"/>
          <w:lang w:val="ru-RU"/>
        </w:rPr>
        <w:t xml:space="preserve">. Истцы заявляют, что эта компания с 1996 года </w:t>
      </w:r>
      <w:r w:rsidR="00A676CD">
        <w:rPr>
          <w:rFonts w:ascii="Arial" w:hAnsi="Arial" w:cs="Arial"/>
          <w:sz w:val="24"/>
          <w:lang w:val="ru-RU"/>
        </w:rPr>
        <w:t xml:space="preserve">эксплуатирует рудники в местечке Эль-Кобре и его окрестностях, которые, якобы, принадлежали Роберто Гомесу Кабрере. </w:t>
      </w:r>
    </w:p>
    <w:p w:rsidR="00006EA2" w:rsidRPr="00016FA3" w:rsidRDefault="00006EA2" w:rsidP="00D91E5D">
      <w:pPr>
        <w:spacing w:after="0"/>
        <w:rPr>
          <w:rFonts w:cs="Arial"/>
          <w:sz w:val="24"/>
          <w:lang w:val="ru-RU"/>
        </w:rPr>
      </w:pPr>
    </w:p>
    <w:p w:rsidR="00B37EBE" w:rsidRPr="008A4EE0" w:rsidRDefault="008A4EE0" w:rsidP="008E0A66">
      <w:pPr>
        <w:spacing w:after="0"/>
        <w:ind w:firstLine="284"/>
        <w:rPr>
          <w:rFonts w:cs="Arial"/>
          <w:sz w:val="24"/>
          <w:lang w:val="ru-RU"/>
        </w:rPr>
      </w:pPr>
      <w:r>
        <w:rPr>
          <w:rFonts w:cs="Arial"/>
          <w:sz w:val="24"/>
          <w:lang w:val="ru-RU"/>
        </w:rPr>
        <w:t xml:space="preserve">Следует отметить, что Куба в законном процессе социально-экономического преобразования, включившего изменение форм собственности, осуществила национализацию </w:t>
      </w:r>
      <w:r w:rsidR="001757D9">
        <w:rPr>
          <w:rFonts w:cs="Arial"/>
          <w:sz w:val="24"/>
          <w:lang w:val="ru-RU"/>
        </w:rPr>
        <w:t xml:space="preserve">в соответствии с положениями действующего международного права. Кроме того, кубинское правительство возместило ущерб всем тем кубинским гражданам, чье экспроприированное имущество не было нажито преступными действиями, попирающими законодательство страны, и тем, кто не вступил на путь преступления в противодействие национализации.  </w:t>
      </w:r>
    </w:p>
    <w:p w:rsidR="008B1589" w:rsidRPr="008A4EE0" w:rsidRDefault="008B1589" w:rsidP="00D91E5D">
      <w:pPr>
        <w:spacing w:after="0"/>
        <w:rPr>
          <w:rFonts w:cs="Arial"/>
          <w:sz w:val="24"/>
          <w:lang w:val="ru-RU"/>
        </w:rPr>
      </w:pPr>
    </w:p>
    <w:p w:rsidR="00B37EBE" w:rsidRPr="001757D9" w:rsidRDefault="001757D9" w:rsidP="008E0A66">
      <w:pPr>
        <w:spacing w:after="0"/>
        <w:ind w:firstLine="284"/>
        <w:rPr>
          <w:rFonts w:cs="Arial"/>
          <w:sz w:val="24"/>
          <w:lang w:val="ru-RU"/>
        </w:rPr>
      </w:pPr>
      <w:r>
        <w:rPr>
          <w:rFonts w:cs="Arial"/>
          <w:sz w:val="24"/>
          <w:lang w:val="ru-RU"/>
        </w:rPr>
        <w:t xml:space="preserve">В случае </w:t>
      </w:r>
      <w:r w:rsidR="00C40E9E">
        <w:rPr>
          <w:rFonts w:cs="Arial"/>
          <w:sz w:val="24"/>
          <w:lang w:val="ru-RU"/>
        </w:rPr>
        <w:t>национализации имущества иностранных граждан, Куба</w:t>
      </w:r>
      <w:r>
        <w:rPr>
          <w:rFonts w:cs="Arial"/>
          <w:sz w:val="24"/>
          <w:lang w:val="ru-RU"/>
        </w:rPr>
        <w:t xml:space="preserve"> заключила соглашения </w:t>
      </w:r>
      <w:r w:rsidR="00C40E9E">
        <w:rPr>
          <w:rFonts w:cs="Arial"/>
          <w:sz w:val="24"/>
          <w:lang w:val="ru-RU"/>
        </w:rPr>
        <w:t xml:space="preserve">о взаиморасчете со всеми государствами, чьи граждане понесли ущерб, за исключением США. Правительство этой страны отказалось начать процесс переговоров в поисках соглашений о справедливой компенсации своих граждан.  </w:t>
      </w:r>
    </w:p>
    <w:p w:rsidR="00006EA2" w:rsidRPr="001757D9" w:rsidRDefault="00006EA2" w:rsidP="00D91E5D">
      <w:pPr>
        <w:spacing w:after="0"/>
        <w:rPr>
          <w:rFonts w:cs="Arial"/>
          <w:sz w:val="24"/>
          <w:szCs w:val="24"/>
          <w:lang w:val="ru-RU"/>
        </w:rPr>
      </w:pPr>
    </w:p>
    <w:p w:rsidR="00C40E9E" w:rsidRPr="00C40E9E" w:rsidRDefault="00C40E9E" w:rsidP="008E0A66">
      <w:pPr>
        <w:spacing w:after="0"/>
        <w:ind w:firstLine="284"/>
        <w:rPr>
          <w:rFonts w:cs="Arial"/>
          <w:sz w:val="24"/>
          <w:szCs w:val="24"/>
          <w:lang w:val="ru-RU"/>
        </w:rPr>
      </w:pPr>
      <w:r>
        <w:rPr>
          <w:rFonts w:cs="Arial"/>
          <w:sz w:val="24"/>
          <w:szCs w:val="24"/>
          <w:lang w:val="ru-RU"/>
        </w:rPr>
        <w:t xml:space="preserve">Закон № 80 «О подтверждении достоинства и суверенитета Кубы», принятый Национальной ассамблеей Народной власти Кубы в декабре 1996 году, устанавливает неприменимость американской нормативы, которая </w:t>
      </w:r>
      <w:r w:rsidR="00845F14">
        <w:rPr>
          <w:rFonts w:cs="Arial"/>
          <w:sz w:val="24"/>
          <w:szCs w:val="24"/>
          <w:lang w:val="ru-RU"/>
        </w:rPr>
        <w:t xml:space="preserve">не имеет никаких правовых последствий на территории Кубы. В этом законе вновь подтверждается готовность правительства Кубы к поиску надлежащей и </w:t>
      </w:r>
      <w:r w:rsidR="00845F14">
        <w:rPr>
          <w:rFonts w:cs="Arial"/>
          <w:sz w:val="24"/>
          <w:szCs w:val="24"/>
          <w:lang w:val="ru-RU"/>
        </w:rPr>
        <w:lastRenderedPageBreak/>
        <w:t xml:space="preserve">справедливой компенсации физических и юридических лиц, которые в момент национализации являлись гражданами США, за экспроприированное имущество. Кроме того, </w:t>
      </w:r>
      <w:r w:rsidR="007A64FE">
        <w:rPr>
          <w:rFonts w:cs="Arial"/>
          <w:sz w:val="24"/>
          <w:szCs w:val="24"/>
          <w:lang w:val="ru-RU"/>
        </w:rPr>
        <w:t>законом предусматривается предоставление полных гарантий иностранных инвесторам на Кубе, в то время, как в статье 5 этого закона значится, что правительство обладает полномочиями для принятия «распоряжений, мер и решений о предоставлении дополнительных льготных условий, необходимых для полной защиты настоящих и будущих иностранных инвестиций на Кубе и их законных интересов</w:t>
      </w:r>
      <w:r w:rsidR="008E6248">
        <w:rPr>
          <w:rFonts w:cs="Arial"/>
          <w:sz w:val="24"/>
          <w:szCs w:val="24"/>
          <w:lang w:val="ru-RU"/>
        </w:rPr>
        <w:t xml:space="preserve"> о</w:t>
      </w:r>
      <w:r w:rsidR="008E6248" w:rsidRPr="008E6248">
        <w:rPr>
          <w:rFonts w:cs="Arial"/>
          <w:sz w:val="24"/>
          <w:szCs w:val="24"/>
          <w:lang w:val="ru-RU"/>
        </w:rPr>
        <w:t>т любых действий, предпринятых на основании закона Хелмса-Бертона</w:t>
      </w:r>
      <w:r w:rsidR="007A64FE">
        <w:rPr>
          <w:rFonts w:cs="Arial"/>
          <w:sz w:val="24"/>
          <w:szCs w:val="24"/>
          <w:lang w:val="ru-RU"/>
        </w:rPr>
        <w:t xml:space="preserve">». </w:t>
      </w:r>
    </w:p>
    <w:p w:rsidR="000A0B89" w:rsidRPr="00C40E9E" w:rsidRDefault="000A0B89" w:rsidP="00D91E5D">
      <w:pPr>
        <w:spacing w:after="0"/>
        <w:rPr>
          <w:rFonts w:cs="Arial"/>
          <w:sz w:val="24"/>
          <w:szCs w:val="24"/>
          <w:lang w:val="ru-RU"/>
        </w:rPr>
      </w:pPr>
    </w:p>
    <w:p w:rsidR="007A64FE" w:rsidRPr="007A64FE" w:rsidRDefault="007A64FE" w:rsidP="008E0A66">
      <w:pPr>
        <w:pStyle w:val="a5"/>
        <w:shd w:val="clear" w:color="auto" w:fill="FFFFFF"/>
        <w:spacing w:before="0" w:beforeAutospacing="0" w:after="0" w:afterAutospacing="0" w:line="276" w:lineRule="auto"/>
        <w:ind w:firstLine="284"/>
        <w:rPr>
          <w:rFonts w:ascii="Arial" w:hAnsi="Arial" w:cs="Arial"/>
          <w:lang w:val="ru-RU" w:eastAsia="es-ES"/>
        </w:rPr>
      </w:pPr>
      <w:r>
        <w:rPr>
          <w:rFonts w:ascii="Arial" w:hAnsi="Arial" w:cs="Arial"/>
          <w:lang w:val="ru-RU" w:eastAsia="es-ES"/>
        </w:rPr>
        <w:t xml:space="preserve">Равным образом, Конституцией Республики установлено следующее: «Государство поощряет и предоставляет гарантии иностранным инвестициям, являющимся важным элементом в экономическом развитии страны, на основе защиты и </w:t>
      </w:r>
      <w:r w:rsidR="008E6248">
        <w:rPr>
          <w:rFonts w:ascii="Arial" w:hAnsi="Arial" w:cs="Arial"/>
          <w:lang w:val="ru-RU" w:eastAsia="es-ES"/>
        </w:rPr>
        <w:t xml:space="preserve">рационального </w:t>
      </w:r>
      <w:r>
        <w:rPr>
          <w:rFonts w:ascii="Arial" w:hAnsi="Arial" w:cs="Arial"/>
          <w:lang w:val="ru-RU" w:eastAsia="es-ES"/>
        </w:rPr>
        <w:t>использования человеческих и природных ресурсов</w:t>
      </w:r>
      <w:r w:rsidR="00D07B75">
        <w:rPr>
          <w:rFonts w:ascii="Arial" w:hAnsi="Arial" w:cs="Arial"/>
          <w:lang w:val="ru-RU" w:eastAsia="es-ES"/>
        </w:rPr>
        <w:t>, а такжеуважения суверенитета и независимости Кубы</w:t>
      </w:r>
      <w:r w:rsidR="008E6248">
        <w:rPr>
          <w:rFonts w:ascii="Arial" w:hAnsi="Arial" w:cs="Arial"/>
          <w:lang w:val="ru-RU" w:eastAsia="es-ES"/>
        </w:rPr>
        <w:t>»</w:t>
      </w:r>
      <w:r w:rsidR="00D07B75">
        <w:rPr>
          <w:rFonts w:ascii="Arial" w:hAnsi="Arial" w:cs="Arial"/>
          <w:lang w:val="ru-RU" w:eastAsia="es-ES"/>
        </w:rPr>
        <w:t xml:space="preserve">. </w:t>
      </w:r>
    </w:p>
    <w:p w:rsidR="00006EA2" w:rsidRPr="007A64FE" w:rsidRDefault="00006EA2" w:rsidP="00D91E5D">
      <w:pPr>
        <w:pStyle w:val="a5"/>
        <w:shd w:val="clear" w:color="auto" w:fill="FFFFFF"/>
        <w:spacing w:before="0" w:beforeAutospacing="0" w:after="0" w:afterAutospacing="0" w:line="276" w:lineRule="auto"/>
        <w:rPr>
          <w:rFonts w:ascii="Arial" w:hAnsi="Arial" w:cs="Arial"/>
          <w:lang w:val="ru-RU" w:eastAsia="es-ES"/>
        </w:rPr>
      </w:pPr>
    </w:p>
    <w:p w:rsidR="00F6742B" w:rsidRPr="008E0A66" w:rsidRDefault="00F6742B" w:rsidP="00D91E5D">
      <w:pPr>
        <w:pStyle w:val="1"/>
        <w:spacing w:before="240" w:beforeAutospacing="0"/>
        <w:rPr>
          <w:lang w:val="ru-RU"/>
        </w:rPr>
      </w:pPr>
      <w:bookmarkStart w:id="9" w:name="_Toc45110396"/>
      <w:r w:rsidRPr="008E0A66">
        <w:rPr>
          <w:lang w:val="ru-RU"/>
        </w:rPr>
        <w:t>2.</w:t>
      </w:r>
      <w:r w:rsidR="008E0A66" w:rsidRPr="008E0A66">
        <w:rPr>
          <w:lang w:val="ru-RU"/>
        </w:rPr>
        <w:t xml:space="preserve"> </w:t>
      </w:r>
      <w:bookmarkEnd w:id="9"/>
      <w:r w:rsidR="00FF3BF3">
        <w:rPr>
          <w:lang w:val="ru-RU"/>
        </w:rPr>
        <w:t>Блокада</w:t>
      </w:r>
      <w:r w:rsidR="008E0A66">
        <w:rPr>
          <w:lang w:val="ru-RU"/>
        </w:rPr>
        <w:t xml:space="preserve"> </w:t>
      </w:r>
      <w:r w:rsidR="00FF3BF3">
        <w:rPr>
          <w:lang w:val="ru-RU"/>
        </w:rPr>
        <w:t>нарушает</w:t>
      </w:r>
      <w:r w:rsidR="008E0A66">
        <w:rPr>
          <w:lang w:val="ru-RU"/>
        </w:rPr>
        <w:t xml:space="preserve"> </w:t>
      </w:r>
      <w:r w:rsidR="00FF3BF3">
        <w:rPr>
          <w:lang w:val="ru-RU"/>
        </w:rPr>
        <w:t>права</w:t>
      </w:r>
      <w:r w:rsidR="008E0A66">
        <w:rPr>
          <w:lang w:val="ru-RU"/>
        </w:rPr>
        <w:t xml:space="preserve"> </w:t>
      </w:r>
      <w:r w:rsidR="00FF3BF3">
        <w:rPr>
          <w:lang w:val="ru-RU"/>
        </w:rPr>
        <w:t>кубинского</w:t>
      </w:r>
      <w:r w:rsidR="008E0A66">
        <w:rPr>
          <w:lang w:val="ru-RU"/>
        </w:rPr>
        <w:t xml:space="preserve"> </w:t>
      </w:r>
      <w:r w:rsidR="00FF3BF3">
        <w:rPr>
          <w:lang w:val="ru-RU"/>
        </w:rPr>
        <w:t>народа</w:t>
      </w:r>
      <w:r w:rsidR="00FF3BF3" w:rsidRPr="008E0A66">
        <w:rPr>
          <w:lang w:val="ru-RU"/>
        </w:rPr>
        <w:t xml:space="preserve">. </w:t>
      </w:r>
    </w:p>
    <w:p w:rsidR="00D037A1" w:rsidRPr="002C381A" w:rsidRDefault="008A0C8D" w:rsidP="00D91E5D">
      <w:pPr>
        <w:pStyle w:val="Default"/>
        <w:spacing w:line="276" w:lineRule="auto"/>
        <w:jc w:val="both"/>
        <w:rPr>
          <w:color w:val="auto"/>
        </w:rPr>
      </w:pPr>
      <w:r>
        <w:pict>
          <v:rect id="_x0000_i1027" style="width:425.2pt;height:1.5pt" o:hralign="center" o:hrstd="t" o:hrnoshade="t" o:hr="t" fillcolor="black" stroked="f"/>
        </w:pict>
      </w:r>
    </w:p>
    <w:p w:rsidR="00F6742B" w:rsidRPr="008E0A66" w:rsidRDefault="00F6742B" w:rsidP="00D91E5D">
      <w:pPr>
        <w:pStyle w:val="2"/>
        <w:spacing w:after="0"/>
        <w:rPr>
          <w:lang w:val="ru-RU"/>
        </w:rPr>
      </w:pPr>
      <w:bookmarkStart w:id="10" w:name="_Toc45110397"/>
      <w:r w:rsidRPr="008E0A66">
        <w:rPr>
          <w:lang w:val="ru-RU"/>
        </w:rPr>
        <w:t xml:space="preserve">2.1 </w:t>
      </w:r>
      <w:bookmarkEnd w:id="10"/>
      <w:r w:rsidR="008E0A66">
        <w:rPr>
          <w:lang w:val="ru-RU"/>
        </w:rPr>
        <w:t xml:space="preserve"> </w:t>
      </w:r>
      <w:r w:rsidR="00FF3BF3">
        <w:rPr>
          <w:lang w:val="ru-RU"/>
        </w:rPr>
        <w:t>Ущерб</w:t>
      </w:r>
      <w:r w:rsidR="00FF3BF3" w:rsidRPr="008E0A66">
        <w:rPr>
          <w:lang w:val="ru-RU"/>
        </w:rPr>
        <w:t xml:space="preserve">, </w:t>
      </w:r>
      <w:r w:rsidR="00FF3BF3">
        <w:rPr>
          <w:lang w:val="ru-RU"/>
        </w:rPr>
        <w:t>нанесенный</w:t>
      </w:r>
      <w:r w:rsidR="00FF3BF3" w:rsidRPr="008E0A66">
        <w:rPr>
          <w:lang w:val="ru-RU"/>
        </w:rPr>
        <w:t xml:space="preserve"> </w:t>
      </w:r>
      <w:r w:rsidR="00FF3BF3">
        <w:rPr>
          <w:lang w:val="ru-RU"/>
        </w:rPr>
        <w:t>наиболее</w:t>
      </w:r>
      <w:r w:rsidR="00FF3BF3" w:rsidRPr="008E0A66">
        <w:rPr>
          <w:lang w:val="ru-RU"/>
        </w:rPr>
        <w:t xml:space="preserve"> </w:t>
      </w:r>
      <w:r w:rsidR="00FF3BF3">
        <w:rPr>
          <w:lang w:val="ru-RU"/>
        </w:rPr>
        <w:t>важным</w:t>
      </w:r>
      <w:r w:rsidR="00FF3BF3" w:rsidRPr="008E0A66">
        <w:rPr>
          <w:lang w:val="ru-RU"/>
        </w:rPr>
        <w:t xml:space="preserve"> </w:t>
      </w:r>
      <w:r w:rsidR="00FF3BF3">
        <w:rPr>
          <w:lang w:val="ru-RU"/>
        </w:rPr>
        <w:t>социальным</w:t>
      </w:r>
      <w:r w:rsidR="00FF3BF3" w:rsidRPr="008E0A66">
        <w:rPr>
          <w:lang w:val="ru-RU"/>
        </w:rPr>
        <w:t xml:space="preserve"> </w:t>
      </w:r>
      <w:r w:rsidR="00FF3BF3">
        <w:rPr>
          <w:lang w:val="ru-RU"/>
        </w:rPr>
        <w:t>сферам</w:t>
      </w:r>
      <w:r w:rsidR="00FF3BF3" w:rsidRPr="008E0A66">
        <w:rPr>
          <w:lang w:val="ru-RU"/>
        </w:rPr>
        <w:t>.</w:t>
      </w:r>
    </w:p>
    <w:p w:rsidR="009160EA" w:rsidRDefault="00FF3BF3" w:rsidP="008E0A66">
      <w:pPr>
        <w:spacing w:after="0"/>
        <w:ind w:firstLine="284"/>
        <w:rPr>
          <w:rFonts w:cs="Arial"/>
          <w:sz w:val="24"/>
          <w:szCs w:val="24"/>
          <w:lang w:val="ru-RU"/>
        </w:rPr>
      </w:pPr>
      <w:r>
        <w:rPr>
          <w:rFonts w:cs="Arial"/>
          <w:sz w:val="24"/>
          <w:szCs w:val="24"/>
          <w:lang w:val="ru-RU"/>
        </w:rPr>
        <w:t>Как было сказано выше, блокада является главным препятствием для</w:t>
      </w:r>
      <w:r w:rsidR="00705C36">
        <w:rPr>
          <w:rFonts w:cs="Arial"/>
          <w:sz w:val="24"/>
          <w:szCs w:val="24"/>
          <w:lang w:val="ru-RU"/>
        </w:rPr>
        <w:t>выполнения НПД, Повестки дня в области устойчивого развития на период до 2030 года и закрепленных в ней целей на Кубе. Даже т</w:t>
      </w:r>
      <w:r w:rsidR="009160EA">
        <w:rPr>
          <w:rFonts w:cs="Arial"/>
          <w:sz w:val="24"/>
          <w:szCs w:val="24"/>
          <w:lang w:val="ru-RU"/>
        </w:rPr>
        <w:t>акие сферы, как</w:t>
      </w:r>
      <w:r w:rsidR="00705C36">
        <w:rPr>
          <w:rFonts w:cs="Arial"/>
          <w:sz w:val="24"/>
          <w:szCs w:val="24"/>
          <w:lang w:val="ru-RU"/>
        </w:rPr>
        <w:t xml:space="preserve"> здравоохранение, образование и другие, в которых наша страна достигла результатов, признанных во всем мире, понесли серьезный ущерб вследствие политики США в отношении Кубы. </w:t>
      </w:r>
    </w:p>
    <w:p w:rsidR="00637513" w:rsidRPr="000E0BC3" w:rsidRDefault="009160EA" w:rsidP="008E0A66">
      <w:pPr>
        <w:spacing w:before="100" w:beforeAutospacing="1" w:after="0"/>
        <w:ind w:firstLine="284"/>
        <w:rPr>
          <w:rFonts w:cs="Arial"/>
          <w:sz w:val="24"/>
          <w:szCs w:val="24"/>
          <w:lang w:val="ru-RU"/>
        </w:rPr>
      </w:pPr>
      <w:r>
        <w:rPr>
          <w:rFonts w:cs="Arial"/>
          <w:sz w:val="24"/>
          <w:szCs w:val="24"/>
          <w:lang w:val="ru-RU"/>
        </w:rPr>
        <w:t>Сфера здравоохранения всегда являлась одной из приоритетных задач правительства Кубы. Так, в 2019 году 27,5</w:t>
      </w:r>
      <w:r w:rsidR="00622AB1">
        <w:rPr>
          <w:rFonts w:cs="Arial"/>
          <w:sz w:val="24"/>
          <w:szCs w:val="24"/>
          <w:lang w:val="ru-RU"/>
        </w:rPr>
        <w:t>% бюджетных расходов на социальн</w:t>
      </w:r>
      <w:r w:rsidR="00637513">
        <w:rPr>
          <w:rFonts w:cs="Arial"/>
          <w:sz w:val="24"/>
          <w:szCs w:val="24"/>
          <w:lang w:val="ru-RU"/>
        </w:rPr>
        <w:t>ые цели</w:t>
      </w:r>
      <w:r w:rsidR="00622AB1">
        <w:rPr>
          <w:rFonts w:cs="Arial"/>
          <w:sz w:val="24"/>
          <w:szCs w:val="24"/>
          <w:lang w:val="ru-RU"/>
        </w:rPr>
        <w:t xml:space="preserve"> были направлены в эту область. </w:t>
      </w:r>
      <w:r w:rsidR="00637513">
        <w:rPr>
          <w:rFonts w:cs="Arial"/>
          <w:sz w:val="24"/>
          <w:szCs w:val="24"/>
          <w:lang w:val="ru-RU"/>
        </w:rPr>
        <w:t xml:space="preserve">Несмотря на работу для обеспечения </w:t>
      </w:r>
      <w:r w:rsidR="00637513">
        <w:rPr>
          <w:rFonts w:cs="Arial"/>
          <w:bCs/>
          <w:iCs/>
          <w:sz w:val="24"/>
          <w:szCs w:val="24"/>
          <w:shd w:val="clear" w:color="auto" w:fill="F7F7F7"/>
          <w:lang w:val="ru-RU"/>
        </w:rPr>
        <w:t xml:space="preserve">доступа к бесплатному </w:t>
      </w:r>
      <w:r w:rsidR="00637513" w:rsidRPr="00BD58F7">
        <w:rPr>
          <w:rFonts w:cs="Arial"/>
          <w:bCs/>
          <w:iCs/>
          <w:sz w:val="24"/>
          <w:szCs w:val="24"/>
          <w:shd w:val="clear" w:color="auto" w:fill="F7F7F7"/>
          <w:lang w:val="ru-RU"/>
        </w:rPr>
        <w:t>медицинск</w:t>
      </w:r>
      <w:r w:rsidR="00637513">
        <w:rPr>
          <w:rFonts w:cs="Arial"/>
          <w:bCs/>
          <w:iCs/>
          <w:sz w:val="24"/>
          <w:szCs w:val="24"/>
          <w:shd w:val="clear" w:color="auto" w:fill="F7F7F7"/>
          <w:lang w:val="ru-RU"/>
        </w:rPr>
        <w:t xml:space="preserve">ому обслуживанию всех граждан, а также качества медицинских услуг по охране и восстановлению здоровья, блокада нанесла огромный ущерб сфере здравоохранения. За период с апреля 2019 года по март 2020 года потери, понесенные в этой сфере вследствие политики блокады, </w:t>
      </w:r>
      <w:r w:rsidR="00956737">
        <w:rPr>
          <w:rFonts w:cs="Arial"/>
          <w:bCs/>
          <w:iCs/>
          <w:sz w:val="24"/>
          <w:szCs w:val="24"/>
          <w:shd w:val="clear" w:color="auto" w:fill="F7F7F7"/>
          <w:lang w:val="ru-RU"/>
        </w:rPr>
        <w:t xml:space="preserve">составили порядка 160 260 880 долларов США. Ущерб, нанесенный здравоохранению Кубы за шесть десятилетий применения блокады, составил 3 074 033 738 долларов США. </w:t>
      </w:r>
    </w:p>
    <w:p w:rsidR="00956737" w:rsidRPr="00C05949" w:rsidRDefault="00956737" w:rsidP="00D91E5D">
      <w:pPr>
        <w:spacing w:before="100" w:beforeAutospacing="1" w:after="0"/>
        <w:ind w:firstLine="284"/>
        <w:rPr>
          <w:rFonts w:cs="Arial"/>
          <w:sz w:val="24"/>
          <w:szCs w:val="24"/>
          <w:lang w:val="ru-RU"/>
        </w:rPr>
      </w:pPr>
      <w:r>
        <w:rPr>
          <w:rFonts w:cs="Arial"/>
          <w:sz w:val="24"/>
          <w:szCs w:val="24"/>
          <w:lang w:val="ru-RU"/>
        </w:rPr>
        <w:t xml:space="preserve">Блокада препятствует </w:t>
      </w:r>
      <w:r w:rsidR="00850D64">
        <w:rPr>
          <w:rFonts w:cs="Arial"/>
          <w:sz w:val="24"/>
          <w:szCs w:val="24"/>
          <w:lang w:val="ru-RU"/>
        </w:rPr>
        <w:t xml:space="preserve">доступу к медицинским технологиям, производимых в США или содержащим более 10% компонентов, изготовленных в этой стране, что </w:t>
      </w:r>
      <w:r w:rsidR="005E6783">
        <w:rPr>
          <w:rFonts w:cs="Arial"/>
          <w:sz w:val="24"/>
          <w:szCs w:val="24"/>
          <w:lang w:val="ru-RU"/>
        </w:rPr>
        <w:t>сказывается весьма отрицательным образом на медицинском обслуживании кубинского населения.</w:t>
      </w:r>
      <w:r w:rsidR="0033101B">
        <w:rPr>
          <w:rFonts w:cs="Arial"/>
          <w:sz w:val="24"/>
          <w:szCs w:val="24"/>
          <w:lang w:val="ru-RU"/>
        </w:rPr>
        <w:t xml:space="preserve">Во многих случаях </w:t>
      </w:r>
      <w:r w:rsidR="00904913">
        <w:rPr>
          <w:rFonts w:cs="Arial"/>
          <w:sz w:val="24"/>
          <w:szCs w:val="24"/>
          <w:lang w:val="ru-RU"/>
        </w:rPr>
        <w:t xml:space="preserve">Кубы не может </w:t>
      </w:r>
      <w:r w:rsidR="0033101B">
        <w:rPr>
          <w:rFonts w:cs="Arial"/>
          <w:sz w:val="24"/>
          <w:szCs w:val="24"/>
          <w:lang w:val="ru-RU"/>
        </w:rPr>
        <w:t xml:space="preserve">приобрести </w:t>
      </w:r>
      <w:r w:rsidR="00904913">
        <w:rPr>
          <w:rFonts w:cs="Arial"/>
          <w:sz w:val="24"/>
          <w:szCs w:val="24"/>
          <w:lang w:val="ru-RU"/>
        </w:rPr>
        <w:t xml:space="preserve">новую технику, позволяющую осуществлять точные диагнозы, а также применять методы лечения и осуществлять менее инвазивные </w:t>
      </w:r>
      <w:r w:rsidR="00904913">
        <w:rPr>
          <w:rFonts w:cs="Arial"/>
          <w:sz w:val="24"/>
          <w:szCs w:val="24"/>
          <w:lang w:val="ru-RU"/>
        </w:rPr>
        <w:lastRenderedPageBreak/>
        <w:t xml:space="preserve">хирургические вмешательства, способствующие быстрому выздоровлению пациентов. Эта политика также препятствует реализации важных национальных программ здравоохранения, </w:t>
      </w:r>
      <w:r w:rsidR="00F24998">
        <w:rPr>
          <w:rFonts w:cs="Arial"/>
          <w:sz w:val="24"/>
          <w:szCs w:val="24"/>
          <w:lang w:val="ru-RU"/>
        </w:rPr>
        <w:t>включающих</w:t>
      </w:r>
      <w:r w:rsidR="00904913">
        <w:rPr>
          <w:rFonts w:cs="Arial"/>
          <w:sz w:val="24"/>
          <w:szCs w:val="24"/>
          <w:lang w:val="ru-RU"/>
        </w:rPr>
        <w:t xml:space="preserve"> охран</w:t>
      </w:r>
      <w:r w:rsidR="00F24998">
        <w:rPr>
          <w:rFonts w:cs="Arial"/>
          <w:sz w:val="24"/>
          <w:szCs w:val="24"/>
          <w:lang w:val="ru-RU"/>
        </w:rPr>
        <w:t>у</w:t>
      </w:r>
      <w:r w:rsidR="00904913">
        <w:rPr>
          <w:rFonts w:cs="Arial"/>
          <w:sz w:val="24"/>
          <w:szCs w:val="24"/>
          <w:lang w:val="ru-RU"/>
        </w:rPr>
        <w:t xml:space="preserve"> здоровья матери и ребенка, </w:t>
      </w:r>
      <w:r w:rsidR="00F24998">
        <w:rPr>
          <w:rFonts w:cs="Arial"/>
          <w:sz w:val="24"/>
          <w:szCs w:val="24"/>
          <w:lang w:val="ru-RU"/>
        </w:rPr>
        <w:t xml:space="preserve">медицинское обслуживание тяжелобольных комплексную программу по контролю за раковыми заболеваниями, а также ряда программ по контролю и профилактике незаразных и других болезней. </w:t>
      </w:r>
    </w:p>
    <w:p w:rsidR="003F34CF" w:rsidRPr="00B325BF" w:rsidRDefault="008854B0" w:rsidP="008E0A66">
      <w:pPr>
        <w:spacing w:before="100" w:beforeAutospacing="1" w:after="0" w:line="288" w:lineRule="auto"/>
        <w:ind w:firstLine="284"/>
        <w:rPr>
          <w:rFonts w:cs="Arial"/>
          <w:sz w:val="24"/>
          <w:szCs w:val="24"/>
          <w:lang w:val="ru-RU"/>
        </w:rPr>
      </w:pPr>
      <w:r>
        <w:rPr>
          <w:rFonts w:cs="Arial"/>
          <w:sz w:val="24"/>
          <w:szCs w:val="24"/>
          <w:lang w:val="ru-RU"/>
        </w:rPr>
        <w:t>Воздействие блокады усугубляется</w:t>
      </w:r>
      <w:r w:rsidR="00B325BF">
        <w:rPr>
          <w:rFonts w:cs="Arial"/>
          <w:sz w:val="24"/>
          <w:szCs w:val="24"/>
          <w:lang w:val="ru-RU"/>
        </w:rPr>
        <w:t xml:space="preserve"> и с особенной жестокостью проявляется в нынешней обстановке борьбы с пандемией </w:t>
      </w:r>
      <w:r w:rsidR="00B325BF" w:rsidRPr="000011FE">
        <w:rPr>
          <w:rFonts w:cs="Arial"/>
          <w:sz w:val="24"/>
          <w:szCs w:val="24"/>
        </w:rPr>
        <w:t>COVID</w:t>
      </w:r>
      <w:r w:rsidR="00B325BF" w:rsidRPr="00B325BF">
        <w:rPr>
          <w:rFonts w:cs="Arial"/>
          <w:sz w:val="24"/>
          <w:szCs w:val="24"/>
          <w:lang w:val="ru-RU"/>
        </w:rPr>
        <w:t>-19</w:t>
      </w:r>
      <w:r w:rsidR="00B325BF">
        <w:rPr>
          <w:rFonts w:cs="Arial"/>
          <w:sz w:val="24"/>
          <w:szCs w:val="24"/>
          <w:lang w:val="ru-RU"/>
        </w:rPr>
        <w:t xml:space="preserve">. </w:t>
      </w:r>
      <w:r w:rsidR="009F237E">
        <w:rPr>
          <w:rFonts w:cs="Arial"/>
          <w:sz w:val="24"/>
          <w:szCs w:val="24"/>
          <w:lang w:val="ru-RU"/>
        </w:rPr>
        <w:t>П</w:t>
      </w:r>
      <w:r w:rsidR="00B325BF">
        <w:rPr>
          <w:rFonts w:cs="Arial"/>
          <w:sz w:val="24"/>
          <w:szCs w:val="24"/>
          <w:lang w:val="ru-RU"/>
        </w:rPr>
        <w:t>олитика</w:t>
      </w:r>
      <w:r w:rsidR="009F237E">
        <w:rPr>
          <w:rFonts w:cs="Arial"/>
          <w:sz w:val="24"/>
          <w:szCs w:val="24"/>
          <w:lang w:val="ru-RU"/>
        </w:rPr>
        <w:t xml:space="preserve">, которая препятствует приобретению материалов, оборудования и других товаров, требующихся в срочном порядке для спасения людей, влечет за собой дополнительную нагрузку для нашей системы здравоохранения.    </w:t>
      </w:r>
    </w:p>
    <w:p w:rsidR="008E0A66" w:rsidRDefault="008E0A66" w:rsidP="00D91E5D">
      <w:pPr>
        <w:pStyle w:val="Prrafodelista1"/>
        <w:suppressAutoHyphens/>
        <w:autoSpaceDN w:val="0"/>
        <w:spacing w:after="0"/>
        <w:ind w:left="0"/>
        <w:contextualSpacing w:val="0"/>
        <w:rPr>
          <w:rFonts w:ascii="Arial" w:hAnsi="Arial" w:cs="Arial"/>
          <w:sz w:val="24"/>
          <w:lang w:val="ru-RU"/>
        </w:rPr>
      </w:pPr>
    </w:p>
    <w:p w:rsidR="009F237E" w:rsidRPr="003971BD" w:rsidRDefault="003971BD" w:rsidP="008E0A66">
      <w:pPr>
        <w:pStyle w:val="Prrafodelista1"/>
        <w:suppressAutoHyphens/>
        <w:autoSpaceDN w:val="0"/>
        <w:spacing w:after="0"/>
        <w:ind w:left="0" w:firstLine="284"/>
        <w:contextualSpacing w:val="0"/>
        <w:rPr>
          <w:rFonts w:ascii="Arial" w:hAnsi="Arial" w:cs="Arial"/>
          <w:sz w:val="24"/>
          <w:lang w:val="ru-RU"/>
        </w:rPr>
      </w:pPr>
      <w:r>
        <w:rPr>
          <w:rFonts w:ascii="Arial" w:hAnsi="Arial" w:cs="Arial"/>
          <w:sz w:val="24"/>
          <w:lang w:val="ru-RU"/>
        </w:rPr>
        <w:t xml:space="preserve">Особенно следует упомянуть случай, когда в марте 2020 переданные в дар китайской компанией </w:t>
      </w:r>
      <w:r w:rsidRPr="000011FE">
        <w:rPr>
          <w:rFonts w:ascii="Arial" w:hAnsi="Arial" w:cs="Arial"/>
          <w:sz w:val="24"/>
        </w:rPr>
        <w:t>ALIBABA</w:t>
      </w:r>
      <w:r>
        <w:rPr>
          <w:rFonts w:ascii="Arial" w:hAnsi="Arial" w:cs="Arial"/>
          <w:sz w:val="24"/>
          <w:lang w:val="ru-RU"/>
        </w:rPr>
        <w:t xml:space="preserve"> аппараты механической вентиляции легких, диагностические наборы, маски и другие медицинские материалы, необходимые для лечения </w:t>
      </w:r>
      <w:r w:rsidRPr="000011FE">
        <w:rPr>
          <w:rFonts w:ascii="Arial" w:hAnsi="Arial" w:cs="Arial"/>
          <w:sz w:val="24"/>
        </w:rPr>
        <w:t>COVID</w:t>
      </w:r>
      <w:r w:rsidRPr="003971BD">
        <w:rPr>
          <w:rFonts w:ascii="Arial" w:hAnsi="Arial" w:cs="Arial"/>
          <w:sz w:val="24"/>
          <w:lang w:val="ru-RU"/>
        </w:rPr>
        <w:t>-19</w:t>
      </w:r>
      <w:r>
        <w:rPr>
          <w:rFonts w:ascii="Arial" w:hAnsi="Arial" w:cs="Arial"/>
          <w:sz w:val="24"/>
          <w:lang w:val="ru-RU"/>
        </w:rPr>
        <w:t>, не достигли территории Кубы. Законтрактованная компания-перевозчик</w:t>
      </w:r>
      <w:r w:rsidR="00A56D05">
        <w:rPr>
          <w:rFonts w:ascii="Arial" w:hAnsi="Arial" w:cs="Arial"/>
          <w:sz w:val="24"/>
          <w:lang w:val="ru-RU"/>
        </w:rPr>
        <w:t xml:space="preserve"> отказалась отправлять груз на Кубу, </w:t>
      </w:r>
      <w:r w:rsidR="002670E4">
        <w:rPr>
          <w:rFonts w:ascii="Arial" w:hAnsi="Arial" w:cs="Arial"/>
          <w:sz w:val="24"/>
          <w:lang w:val="ru-RU"/>
        </w:rPr>
        <w:t>заявив</w:t>
      </w:r>
      <w:r w:rsidR="00A56D05">
        <w:rPr>
          <w:rFonts w:ascii="Arial" w:hAnsi="Arial" w:cs="Arial"/>
          <w:sz w:val="24"/>
          <w:lang w:val="ru-RU"/>
        </w:rPr>
        <w:t xml:space="preserve">, что главным акционером их компании является американское акционерное общество, вследствие чего поставка груза на Кубу подчиняется нормам блокады. </w:t>
      </w:r>
    </w:p>
    <w:p w:rsidR="00A56D05" w:rsidRPr="003655DB" w:rsidRDefault="00A56D05" w:rsidP="00D91E5D">
      <w:pPr>
        <w:spacing w:after="0"/>
        <w:rPr>
          <w:rFonts w:cs="Arial"/>
          <w:sz w:val="24"/>
          <w:szCs w:val="24"/>
          <w:lang w:val="ru-RU"/>
        </w:rPr>
      </w:pPr>
    </w:p>
    <w:p w:rsidR="00B10D7A" w:rsidRDefault="00A56D05" w:rsidP="003655DB">
      <w:pPr>
        <w:spacing w:after="0"/>
        <w:ind w:firstLine="284"/>
        <w:rPr>
          <w:rFonts w:cs="Arial"/>
          <w:sz w:val="24"/>
          <w:szCs w:val="24"/>
          <w:lang w:val="ru-RU"/>
        </w:rPr>
      </w:pPr>
      <w:r>
        <w:rPr>
          <w:rFonts w:cs="Arial"/>
          <w:sz w:val="24"/>
          <w:szCs w:val="24"/>
          <w:lang w:val="ru-RU"/>
        </w:rPr>
        <w:t>Еще одним примером</w:t>
      </w:r>
      <w:r w:rsidR="006330B0">
        <w:rPr>
          <w:rFonts w:cs="Arial"/>
          <w:sz w:val="24"/>
          <w:szCs w:val="24"/>
          <w:lang w:val="ru-RU"/>
        </w:rPr>
        <w:t xml:space="preserve"> предосудительных действий</w:t>
      </w:r>
      <w:r>
        <w:rPr>
          <w:rFonts w:cs="Arial"/>
          <w:sz w:val="24"/>
          <w:szCs w:val="24"/>
          <w:lang w:val="ru-RU"/>
        </w:rPr>
        <w:t xml:space="preserve"> является отказ швейцарских компаний</w:t>
      </w:r>
      <w:r w:rsidR="006330B0">
        <w:rPr>
          <w:rFonts w:cs="Arial"/>
          <w:sz w:val="24"/>
          <w:szCs w:val="24"/>
          <w:lang w:val="ru-RU"/>
        </w:rPr>
        <w:t xml:space="preserve"> </w:t>
      </w:r>
      <w:r w:rsidRPr="00A56D05">
        <w:rPr>
          <w:rFonts w:cs="Arial"/>
          <w:i/>
          <w:sz w:val="24"/>
          <w:szCs w:val="24"/>
        </w:rPr>
        <w:t>IMT</w:t>
      </w:r>
      <w:r w:rsidR="003655DB">
        <w:rPr>
          <w:rFonts w:cs="Arial"/>
          <w:i/>
          <w:sz w:val="24"/>
          <w:szCs w:val="24"/>
          <w:lang w:val="ru-RU"/>
        </w:rPr>
        <w:t xml:space="preserve"> </w:t>
      </w:r>
      <w:r w:rsidRPr="00A56D05">
        <w:rPr>
          <w:rFonts w:cs="Arial"/>
          <w:i/>
          <w:sz w:val="24"/>
          <w:szCs w:val="24"/>
        </w:rPr>
        <w:t>MEDICAL</w:t>
      </w:r>
      <w:r w:rsidR="003655DB">
        <w:rPr>
          <w:rFonts w:cs="Arial"/>
          <w:i/>
          <w:sz w:val="24"/>
          <w:szCs w:val="24"/>
          <w:lang w:val="ru-RU"/>
        </w:rPr>
        <w:t xml:space="preserve"> </w:t>
      </w:r>
      <w:r w:rsidRPr="00A56D05">
        <w:rPr>
          <w:rFonts w:cs="Arial"/>
          <w:i/>
          <w:sz w:val="24"/>
          <w:szCs w:val="24"/>
        </w:rPr>
        <w:t>AG</w:t>
      </w:r>
      <w:r w:rsidR="006330B0">
        <w:rPr>
          <w:rFonts w:cs="Arial"/>
          <w:i/>
          <w:sz w:val="24"/>
          <w:szCs w:val="24"/>
          <w:lang w:val="ru-RU"/>
        </w:rPr>
        <w:t xml:space="preserve"> </w:t>
      </w:r>
      <w:r>
        <w:rPr>
          <w:rFonts w:cs="Arial"/>
          <w:sz w:val="24"/>
          <w:szCs w:val="24"/>
          <w:lang w:val="ru-RU"/>
        </w:rPr>
        <w:t>и</w:t>
      </w:r>
      <w:r w:rsidR="006330B0">
        <w:rPr>
          <w:rFonts w:cs="Arial"/>
          <w:sz w:val="24"/>
          <w:szCs w:val="24"/>
          <w:lang w:val="ru-RU"/>
        </w:rPr>
        <w:t xml:space="preserve"> </w:t>
      </w:r>
      <w:r w:rsidRPr="00A56D05">
        <w:rPr>
          <w:rFonts w:cs="Arial"/>
          <w:i/>
          <w:sz w:val="24"/>
          <w:szCs w:val="24"/>
        </w:rPr>
        <w:t>ACUTRONIC</w:t>
      </w:r>
      <w:r w:rsidR="006330B0">
        <w:rPr>
          <w:rFonts w:cs="Arial"/>
          <w:i/>
          <w:sz w:val="24"/>
          <w:szCs w:val="24"/>
          <w:lang w:val="ru-RU"/>
        </w:rPr>
        <w:t xml:space="preserve"> </w:t>
      </w:r>
      <w:r w:rsidRPr="00A56D05">
        <w:rPr>
          <w:rFonts w:cs="Arial"/>
          <w:i/>
          <w:sz w:val="24"/>
          <w:szCs w:val="24"/>
        </w:rPr>
        <w:t>MEDICAL</w:t>
      </w:r>
      <w:r w:rsidR="006330B0">
        <w:rPr>
          <w:rFonts w:cs="Arial"/>
          <w:i/>
          <w:sz w:val="24"/>
          <w:szCs w:val="24"/>
          <w:lang w:val="ru-RU"/>
        </w:rPr>
        <w:t xml:space="preserve"> </w:t>
      </w:r>
      <w:r w:rsidRPr="00A56D05">
        <w:rPr>
          <w:rFonts w:cs="Arial"/>
          <w:i/>
          <w:sz w:val="24"/>
          <w:szCs w:val="24"/>
        </w:rPr>
        <w:t>SYSTEMS</w:t>
      </w:r>
      <w:r w:rsidR="003655DB">
        <w:rPr>
          <w:rFonts w:cs="Arial"/>
          <w:i/>
          <w:sz w:val="24"/>
          <w:szCs w:val="24"/>
          <w:lang w:val="ru-RU"/>
        </w:rPr>
        <w:t xml:space="preserve"> </w:t>
      </w:r>
      <w:r w:rsidRPr="00A56D05">
        <w:rPr>
          <w:rFonts w:cs="Arial"/>
          <w:i/>
          <w:sz w:val="24"/>
          <w:szCs w:val="24"/>
        </w:rPr>
        <w:t>AG</w:t>
      </w:r>
      <w:r>
        <w:rPr>
          <w:rFonts w:cs="Arial"/>
          <w:sz w:val="24"/>
          <w:szCs w:val="24"/>
          <w:lang w:val="ru-RU"/>
        </w:rPr>
        <w:t xml:space="preserve"> поставить на Кубу высокотехнологические аппараты механической вентиляции легких, жизненно важны</w:t>
      </w:r>
      <w:r w:rsidR="00B10D7A">
        <w:rPr>
          <w:rFonts w:cs="Arial"/>
          <w:sz w:val="24"/>
          <w:szCs w:val="24"/>
          <w:lang w:val="ru-RU"/>
        </w:rPr>
        <w:t>е</w:t>
      </w:r>
      <w:r>
        <w:rPr>
          <w:rFonts w:cs="Arial"/>
          <w:sz w:val="24"/>
          <w:szCs w:val="24"/>
          <w:lang w:val="ru-RU"/>
        </w:rPr>
        <w:t xml:space="preserve"> в лечении больных коронавирусом</w:t>
      </w:r>
      <w:r w:rsidR="00B10D7A">
        <w:rPr>
          <w:rFonts w:cs="Arial"/>
          <w:sz w:val="24"/>
          <w:szCs w:val="24"/>
          <w:lang w:val="ru-RU"/>
        </w:rPr>
        <w:t xml:space="preserve">, которые сослались на блокадные санкции. Эти компании, считающиеся лидерами в развитии технологии и изготовлении этого медицинского оборудования, в прошлом имели деловые отношения с Кубой. Обе компании были приобретены американской компанией  </w:t>
      </w:r>
      <w:r w:rsidR="00B10D7A" w:rsidRPr="00B10D7A">
        <w:rPr>
          <w:rFonts w:cs="Arial"/>
          <w:i/>
          <w:sz w:val="24"/>
          <w:szCs w:val="24"/>
        </w:rPr>
        <w:t>VY</w:t>
      </w:r>
      <w:r w:rsidR="003655DB">
        <w:rPr>
          <w:rFonts w:cs="Arial"/>
          <w:i/>
          <w:sz w:val="24"/>
          <w:szCs w:val="24"/>
          <w:lang w:val="ru-RU"/>
        </w:rPr>
        <w:t xml:space="preserve"> </w:t>
      </w:r>
      <w:r w:rsidR="00B10D7A" w:rsidRPr="00B10D7A">
        <w:rPr>
          <w:rFonts w:cs="Arial"/>
          <w:i/>
          <w:sz w:val="24"/>
          <w:szCs w:val="24"/>
        </w:rPr>
        <w:t>AIRE</w:t>
      </w:r>
      <w:r w:rsidR="003655DB">
        <w:rPr>
          <w:rFonts w:cs="Arial"/>
          <w:i/>
          <w:sz w:val="24"/>
          <w:szCs w:val="24"/>
          <w:lang w:val="ru-RU"/>
        </w:rPr>
        <w:t xml:space="preserve"> </w:t>
      </w:r>
      <w:r w:rsidR="00B10D7A" w:rsidRPr="00B10D7A">
        <w:rPr>
          <w:rFonts w:cs="Arial"/>
          <w:i/>
          <w:sz w:val="24"/>
          <w:szCs w:val="24"/>
        </w:rPr>
        <w:t>MEDICALI</w:t>
      </w:r>
      <w:r w:rsidR="003655DB">
        <w:rPr>
          <w:rFonts w:cs="Arial"/>
          <w:i/>
          <w:sz w:val="24"/>
          <w:szCs w:val="24"/>
          <w:lang w:val="ru-RU"/>
        </w:rPr>
        <w:t xml:space="preserve"> </w:t>
      </w:r>
      <w:r w:rsidR="00B10D7A" w:rsidRPr="00B10D7A">
        <w:rPr>
          <w:rFonts w:cs="Arial"/>
          <w:i/>
          <w:sz w:val="24"/>
          <w:szCs w:val="24"/>
        </w:rPr>
        <w:t>NC</w:t>
      </w:r>
      <w:r w:rsidR="00B10D7A" w:rsidRPr="00B10D7A">
        <w:rPr>
          <w:rFonts w:cs="Arial"/>
          <w:i/>
          <w:sz w:val="24"/>
          <w:szCs w:val="24"/>
          <w:lang w:val="ru-RU"/>
        </w:rPr>
        <w:t>.</w:t>
      </w:r>
      <w:r w:rsidR="00B10D7A">
        <w:rPr>
          <w:rFonts w:cs="Arial"/>
          <w:sz w:val="24"/>
          <w:szCs w:val="24"/>
          <w:lang w:val="ru-RU"/>
        </w:rPr>
        <w:t xml:space="preserve">штата Иллинойса, поэтому они были вынуждены прервать все торговые связи с нашей страной. </w:t>
      </w:r>
    </w:p>
    <w:p w:rsidR="00D009CD" w:rsidRPr="00A56D05" w:rsidRDefault="00D009CD" w:rsidP="00D91E5D">
      <w:pPr>
        <w:spacing w:after="0"/>
        <w:rPr>
          <w:rFonts w:cs="Arial"/>
          <w:sz w:val="24"/>
          <w:lang w:val="ru-RU"/>
        </w:rPr>
      </w:pPr>
    </w:p>
    <w:p w:rsidR="00B10D7A" w:rsidRPr="006D0CC8" w:rsidRDefault="00B10D7A" w:rsidP="003655DB">
      <w:pPr>
        <w:spacing w:after="0"/>
        <w:ind w:firstLine="284"/>
        <w:rPr>
          <w:rFonts w:cs="Arial"/>
          <w:sz w:val="24"/>
          <w:szCs w:val="24"/>
          <w:lang w:val="ru-RU"/>
        </w:rPr>
      </w:pPr>
      <w:r>
        <w:rPr>
          <w:rFonts w:cs="Arial"/>
          <w:sz w:val="24"/>
          <w:szCs w:val="24"/>
          <w:lang w:val="ru-RU"/>
        </w:rPr>
        <w:t xml:space="preserve">В апреле 2020 </w:t>
      </w:r>
      <w:r w:rsidR="006D0CC8">
        <w:rPr>
          <w:rFonts w:cs="Arial"/>
          <w:sz w:val="24"/>
          <w:szCs w:val="24"/>
          <w:lang w:val="ru-RU"/>
        </w:rPr>
        <w:t>года стало</w:t>
      </w:r>
      <w:r>
        <w:rPr>
          <w:rFonts w:cs="Arial"/>
          <w:sz w:val="24"/>
          <w:szCs w:val="24"/>
          <w:lang w:val="ru-RU"/>
        </w:rPr>
        <w:t xml:space="preserve"> известно, что швейцарские банки </w:t>
      </w:r>
      <w:r w:rsidRPr="00B10D7A">
        <w:rPr>
          <w:rFonts w:cs="Arial"/>
          <w:i/>
          <w:sz w:val="24"/>
          <w:szCs w:val="24"/>
        </w:rPr>
        <w:t>Banque</w:t>
      </w:r>
      <w:r w:rsidR="006330B0">
        <w:rPr>
          <w:rFonts w:cs="Arial"/>
          <w:i/>
          <w:sz w:val="24"/>
          <w:szCs w:val="24"/>
          <w:lang w:val="ru-RU"/>
        </w:rPr>
        <w:t xml:space="preserve"> </w:t>
      </w:r>
      <w:r w:rsidRPr="00B10D7A">
        <w:rPr>
          <w:rFonts w:cs="Arial"/>
          <w:i/>
          <w:sz w:val="24"/>
          <w:szCs w:val="24"/>
        </w:rPr>
        <w:t>Cler</w:t>
      </w:r>
      <w:r w:rsidR="006330B0">
        <w:rPr>
          <w:rFonts w:cs="Arial"/>
          <w:i/>
          <w:sz w:val="24"/>
          <w:szCs w:val="24"/>
          <w:lang w:val="ru-RU"/>
        </w:rPr>
        <w:t xml:space="preserve"> </w:t>
      </w:r>
      <w:r>
        <w:rPr>
          <w:rFonts w:cs="Arial"/>
          <w:sz w:val="24"/>
          <w:szCs w:val="24"/>
          <w:shd w:val="clear" w:color="auto" w:fill="FFFFFF"/>
          <w:lang w:val="ru-RU"/>
        </w:rPr>
        <w:t xml:space="preserve">и </w:t>
      </w:r>
      <w:r w:rsidRPr="00B10D7A">
        <w:rPr>
          <w:rFonts w:cs="Arial"/>
          <w:i/>
          <w:sz w:val="24"/>
          <w:szCs w:val="24"/>
          <w:shd w:val="clear" w:color="auto" w:fill="FFFFFF"/>
        </w:rPr>
        <w:t>Basler</w:t>
      </w:r>
      <w:r w:rsidR="006330B0">
        <w:rPr>
          <w:rFonts w:cs="Arial"/>
          <w:i/>
          <w:sz w:val="24"/>
          <w:szCs w:val="24"/>
          <w:shd w:val="clear" w:color="auto" w:fill="FFFFFF"/>
          <w:lang w:val="ru-RU"/>
        </w:rPr>
        <w:t xml:space="preserve"> </w:t>
      </w:r>
      <w:r w:rsidRPr="00B10D7A">
        <w:rPr>
          <w:rFonts w:cs="Arial"/>
          <w:i/>
          <w:sz w:val="24"/>
          <w:szCs w:val="24"/>
          <w:shd w:val="clear" w:color="auto" w:fill="FFFFFF"/>
        </w:rPr>
        <w:t>Kantonalbank</w:t>
      </w:r>
      <w:r w:rsidR="006330B0">
        <w:rPr>
          <w:rFonts w:cs="Arial"/>
          <w:i/>
          <w:sz w:val="24"/>
          <w:szCs w:val="24"/>
          <w:shd w:val="clear" w:color="auto" w:fill="FFFFFF"/>
          <w:lang w:val="ru-RU"/>
        </w:rPr>
        <w:t xml:space="preserve"> </w:t>
      </w:r>
      <w:r>
        <w:rPr>
          <w:rFonts w:cs="Arial"/>
          <w:sz w:val="24"/>
          <w:szCs w:val="24"/>
          <w:lang w:val="ru-RU"/>
        </w:rPr>
        <w:t xml:space="preserve">отказались производить перечисление безвозмездной </w:t>
      </w:r>
      <w:r w:rsidR="006D0CC8">
        <w:rPr>
          <w:rFonts w:cs="Arial"/>
          <w:sz w:val="24"/>
          <w:szCs w:val="24"/>
          <w:lang w:val="ru-RU"/>
        </w:rPr>
        <w:t xml:space="preserve">денежной </w:t>
      </w:r>
      <w:r>
        <w:rPr>
          <w:rFonts w:cs="Arial"/>
          <w:sz w:val="24"/>
          <w:szCs w:val="24"/>
          <w:lang w:val="ru-RU"/>
        </w:rPr>
        <w:t>помощи от швейцарских солидарных организаций</w:t>
      </w:r>
      <w:r w:rsidR="006330B0">
        <w:rPr>
          <w:rFonts w:cs="Arial"/>
          <w:sz w:val="24"/>
          <w:szCs w:val="24"/>
          <w:lang w:val="ru-RU"/>
        </w:rPr>
        <w:t xml:space="preserve"> </w:t>
      </w:r>
      <w:r w:rsidR="006D0CC8" w:rsidRPr="006D0CC8">
        <w:rPr>
          <w:rFonts w:cs="Arial"/>
          <w:i/>
          <w:sz w:val="24"/>
          <w:szCs w:val="24"/>
        </w:rPr>
        <w:t>MediCuba</w:t>
      </w:r>
      <w:r w:rsidR="006D0CC8" w:rsidRPr="006D0CC8">
        <w:rPr>
          <w:rFonts w:cs="Arial"/>
          <w:i/>
          <w:sz w:val="24"/>
          <w:szCs w:val="24"/>
          <w:lang w:val="ru-RU"/>
        </w:rPr>
        <w:t>-</w:t>
      </w:r>
      <w:r w:rsidR="006D0CC8" w:rsidRPr="006D0CC8">
        <w:rPr>
          <w:rFonts w:cs="Arial"/>
          <w:i/>
          <w:sz w:val="24"/>
          <w:szCs w:val="24"/>
        </w:rPr>
        <w:t>Suiza</w:t>
      </w:r>
      <w:r w:rsidR="006D0CC8" w:rsidRPr="006D0CC8">
        <w:rPr>
          <w:rFonts w:cs="Arial"/>
          <w:sz w:val="24"/>
          <w:szCs w:val="24"/>
          <w:lang w:val="ru-RU"/>
        </w:rPr>
        <w:t xml:space="preserve"> и </w:t>
      </w:r>
      <w:r w:rsidR="006D0CC8" w:rsidRPr="006D0CC8">
        <w:rPr>
          <w:rFonts w:cs="Arial"/>
          <w:i/>
          <w:sz w:val="24"/>
          <w:szCs w:val="24"/>
        </w:rPr>
        <w:t>Asociaci</w:t>
      </w:r>
      <w:r w:rsidR="006D0CC8" w:rsidRPr="006D0CC8">
        <w:rPr>
          <w:rFonts w:cs="Arial"/>
          <w:i/>
          <w:sz w:val="24"/>
          <w:szCs w:val="24"/>
          <w:lang w:val="ru-RU"/>
        </w:rPr>
        <w:t>ó</w:t>
      </w:r>
      <w:r w:rsidR="006D0CC8" w:rsidRPr="006D0CC8">
        <w:rPr>
          <w:rFonts w:cs="Arial"/>
          <w:i/>
          <w:sz w:val="24"/>
          <w:szCs w:val="24"/>
        </w:rPr>
        <w:t>n</w:t>
      </w:r>
      <w:r w:rsidR="006330B0">
        <w:rPr>
          <w:rFonts w:cs="Arial"/>
          <w:i/>
          <w:sz w:val="24"/>
          <w:szCs w:val="24"/>
          <w:lang w:val="ru-RU"/>
        </w:rPr>
        <w:t xml:space="preserve"> </w:t>
      </w:r>
      <w:r w:rsidR="006D0CC8" w:rsidRPr="006D0CC8">
        <w:rPr>
          <w:rFonts w:cs="Arial"/>
          <w:i/>
          <w:sz w:val="24"/>
          <w:szCs w:val="24"/>
        </w:rPr>
        <w:t>Suiza</w:t>
      </w:r>
      <w:r w:rsidR="006D0CC8" w:rsidRPr="006D0CC8">
        <w:rPr>
          <w:rFonts w:cs="Arial"/>
          <w:i/>
          <w:sz w:val="24"/>
          <w:szCs w:val="24"/>
          <w:lang w:val="ru-RU"/>
        </w:rPr>
        <w:t>-</w:t>
      </w:r>
      <w:r w:rsidR="006D0CC8" w:rsidRPr="006D0CC8">
        <w:rPr>
          <w:rFonts w:cs="Arial"/>
          <w:i/>
          <w:sz w:val="24"/>
          <w:szCs w:val="24"/>
        </w:rPr>
        <w:t>Cuba</w:t>
      </w:r>
      <w:r w:rsidR="006D0CC8">
        <w:rPr>
          <w:rFonts w:cs="Arial"/>
          <w:sz w:val="24"/>
          <w:szCs w:val="24"/>
          <w:lang w:val="ru-RU"/>
        </w:rPr>
        <w:t xml:space="preserve"> только потому, что название острова указывалось в денежном переводе.</w:t>
      </w:r>
      <w:r w:rsidR="00D93B5F">
        <w:rPr>
          <w:rFonts w:cs="Arial"/>
          <w:sz w:val="24"/>
          <w:szCs w:val="24"/>
          <w:lang w:val="ru-RU"/>
        </w:rPr>
        <w:t xml:space="preserve"> Эти средства предназначались для поддержки проекта экстренной помощи </w:t>
      </w:r>
      <w:r w:rsidR="00D93B5F" w:rsidRPr="00D93B5F">
        <w:rPr>
          <w:rFonts w:cs="Arial"/>
          <w:sz w:val="24"/>
          <w:szCs w:val="24"/>
          <w:lang w:val="ru-RU"/>
        </w:rPr>
        <w:t>#</w:t>
      </w:r>
      <w:r w:rsidR="00D93B5F" w:rsidRPr="000011FE">
        <w:rPr>
          <w:rFonts w:cs="Arial"/>
          <w:sz w:val="24"/>
          <w:szCs w:val="24"/>
        </w:rPr>
        <w:t>CubavsCovid</w:t>
      </w:r>
      <w:r w:rsidR="00D93B5F" w:rsidRPr="00D93B5F">
        <w:rPr>
          <w:rFonts w:cs="Arial"/>
          <w:sz w:val="24"/>
          <w:szCs w:val="24"/>
          <w:lang w:val="ru-RU"/>
        </w:rPr>
        <w:t>19</w:t>
      </w:r>
      <w:r w:rsidR="00D93B5F">
        <w:rPr>
          <w:rFonts w:cs="Arial"/>
          <w:sz w:val="24"/>
          <w:szCs w:val="24"/>
          <w:lang w:val="ru-RU"/>
        </w:rPr>
        <w:t>, собирающий фонды, чтобы отправить на Кубу реактивы для диагностического теста и защитное оборудование, необходимое в работе по борьбе с пандемией</w:t>
      </w:r>
      <w:r w:rsidR="006330B0">
        <w:rPr>
          <w:rFonts w:cs="Arial"/>
          <w:sz w:val="24"/>
          <w:szCs w:val="24"/>
          <w:lang w:val="ru-RU"/>
        </w:rPr>
        <w:t xml:space="preserve"> </w:t>
      </w:r>
      <w:r w:rsidR="00D93B5F" w:rsidRPr="000011FE">
        <w:rPr>
          <w:rFonts w:cs="Arial"/>
          <w:sz w:val="24"/>
          <w:szCs w:val="24"/>
        </w:rPr>
        <w:t>COVID</w:t>
      </w:r>
      <w:r w:rsidR="00D93B5F" w:rsidRPr="00D93B5F">
        <w:rPr>
          <w:rFonts w:cs="Arial"/>
          <w:sz w:val="24"/>
          <w:szCs w:val="24"/>
          <w:lang w:val="ru-RU"/>
        </w:rPr>
        <w:t>-19</w:t>
      </w:r>
      <w:r w:rsidR="00D93B5F">
        <w:rPr>
          <w:rFonts w:cs="Arial"/>
          <w:sz w:val="24"/>
          <w:szCs w:val="24"/>
          <w:lang w:val="ru-RU"/>
        </w:rPr>
        <w:t xml:space="preserve">.  </w:t>
      </w:r>
    </w:p>
    <w:p w:rsidR="00006EA2" w:rsidRPr="00B10D7A" w:rsidRDefault="00006EA2" w:rsidP="00D91E5D">
      <w:pPr>
        <w:pStyle w:val="Prrafodelista1"/>
        <w:suppressAutoHyphens/>
        <w:autoSpaceDN w:val="0"/>
        <w:spacing w:after="0"/>
        <w:ind w:left="0"/>
        <w:contextualSpacing w:val="0"/>
        <w:rPr>
          <w:rFonts w:ascii="Arial" w:hAnsi="Arial" w:cs="Arial"/>
          <w:sz w:val="24"/>
          <w:szCs w:val="24"/>
          <w:lang w:val="ru-RU"/>
        </w:rPr>
      </w:pPr>
    </w:p>
    <w:p w:rsidR="00D93B5F" w:rsidRPr="00D93B5F" w:rsidRDefault="00D93B5F" w:rsidP="003655DB">
      <w:pPr>
        <w:pStyle w:val="Prrafodelista1"/>
        <w:suppressAutoHyphens/>
        <w:autoSpaceDN w:val="0"/>
        <w:spacing w:after="0"/>
        <w:ind w:left="0" w:firstLine="284"/>
        <w:contextualSpacing w:val="0"/>
        <w:rPr>
          <w:rFonts w:ascii="Arial" w:hAnsi="Arial" w:cs="Arial"/>
          <w:sz w:val="24"/>
          <w:szCs w:val="24"/>
          <w:lang w:val="ru-RU"/>
        </w:rPr>
      </w:pPr>
      <w:r>
        <w:rPr>
          <w:rFonts w:ascii="Arial" w:hAnsi="Arial" w:cs="Arial"/>
          <w:sz w:val="24"/>
          <w:szCs w:val="24"/>
          <w:lang w:val="ru-RU"/>
        </w:rPr>
        <w:t xml:space="preserve">С другой стороны, </w:t>
      </w:r>
      <w:r w:rsidR="00627DFD">
        <w:rPr>
          <w:rFonts w:ascii="Arial" w:hAnsi="Arial" w:cs="Arial"/>
          <w:sz w:val="24"/>
          <w:szCs w:val="24"/>
          <w:lang w:val="ru-RU"/>
        </w:rPr>
        <w:t xml:space="preserve">решение </w:t>
      </w:r>
      <w:r>
        <w:rPr>
          <w:rFonts w:ascii="Arial" w:hAnsi="Arial" w:cs="Arial"/>
          <w:sz w:val="24"/>
          <w:szCs w:val="24"/>
          <w:lang w:val="ru-RU"/>
        </w:rPr>
        <w:t>правительств</w:t>
      </w:r>
      <w:r w:rsidR="00627DFD">
        <w:rPr>
          <w:rFonts w:ascii="Arial" w:hAnsi="Arial" w:cs="Arial"/>
          <w:sz w:val="24"/>
          <w:szCs w:val="24"/>
          <w:lang w:val="ru-RU"/>
        </w:rPr>
        <w:t>а</w:t>
      </w:r>
      <w:r>
        <w:rPr>
          <w:rFonts w:ascii="Arial" w:hAnsi="Arial" w:cs="Arial"/>
          <w:sz w:val="24"/>
          <w:szCs w:val="24"/>
          <w:lang w:val="ru-RU"/>
        </w:rPr>
        <w:t xml:space="preserve"> США </w:t>
      </w:r>
      <w:r w:rsidR="00627DFD">
        <w:rPr>
          <w:rFonts w:ascii="Arial" w:hAnsi="Arial" w:cs="Arial"/>
          <w:sz w:val="24"/>
          <w:szCs w:val="24"/>
          <w:lang w:val="ru-RU"/>
        </w:rPr>
        <w:t xml:space="preserve">атаковать кубинское медицинское сотрудничество угрожает праву на здравоохранение миллионов людей разных широт, которые пользовались услугами кубинских врачей. На </w:t>
      </w:r>
      <w:r w:rsidR="00627DFD">
        <w:rPr>
          <w:rFonts w:ascii="Arial" w:hAnsi="Arial" w:cs="Arial"/>
          <w:sz w:val="24"/>
          <w:szCs w:val="24"/>
          <w:lang w:val="ru-RU"/>
        </w:rPr>
        <w:lastRenderedPageBreak/>
        <w:t>протяжении периода, рассматриваемого в этом докладе, в результате нарушения двусторонних соглашений, подписанных Кубой с рядом стран Латинской Америки и Карибского бассейна, от отсутствия медицинского обслуживание серьезно пострадало 67 миллионов человек. Международное сообществ неоднократно выражало свое признание более 400 тысячам кубинских медицинских работников за их профессионал</w:t>
      </w:r>
      <w:r w:rsidR="008869DF">
        <w:rPr>
          <w:rFonts w:ascii="Arial" w:hAnsi="Arial" w:cs="Arial"/>
          <w:sz w:val="24"/>
          <w:szCs w:val="24"/>
          <w:lang w:val="ru-RU"/>
        </w:rPr>
        <w:t xml:space="preserve">ьность и самоотверженный труд на протяжении 60 лет в 164 странах. </w:t>
      </w:r>
    </w:p>
    <w:p w:rsidR="00025CB7" w:rsidRPr="00627DFD" w:rsidRDefault="00025CB7" w:rsidP="00D91E5D">
      <w:pPr>
        <w:pStyle w:val="Prrafodelista1"/>
        <w:suppressAutoHyphens/>
        <w:autoSpaceDN w:val="0"/>
        <w:spacing w:after="0"/>
        <w:ind w:left="0"/>
        <w:contextualSpacing w:val="0"/>
        <w:rPr>
          <w:rFonts w:ascii="Arial" w:hAnsi="Arial" w:cs="Arial"/>
          <w:sz w:val="24"/>
          <w:szCs w:val="24"/>
          <w:lang w:val="ru-RU"/>
        </w:rPr>
      </w:pPr>
    </w:p>
    <w:p w:rsidR="008869DF" w:rsidRPr="004970CC" w:rsidRDefault="008869DF" w:rsidP="003655DB">
      <w:pPr>
        <w:spacing w:after="0"/>
        <w:ind w:firstLine="284"/>
        <w:rPr>
          <w:rFonts w:cs="Arial"/>
          <w:sz w:val="24"/>
          <w:szCs w:val="24"/>
          <w:lang w:val="ru-RU"/>
        </w:rPr>
      </w:pPr>
      <w:r>
        <w:rPr>
          <w:rFonts w:cs="Arial"/>
          <w:sz w:val="24"/>
          <w:szCs w:val="24"/>
          <w:lang w:val="ru-RU"/>
        </w:rPr>
        <w:t xml:space="preserve">Кампания дискредитации кубинских врачей, развязанная правительством США, безнравственна при любых обстоятельствах, </w:t>
      </w:r>
      <w:r w:rsidR="00EF4E57">
        <w:rPr>
          <w:rFonts w:cs="Arial"/>
          <w:sz w:val="24"/>
          <w:szCs w:val="24"/>
          <w:lang w:val="ru-RU"/>
        </w:rPr>
        <w:t>но во время пандемии такого масштаба, как</w:t>
      </w:r>
      <w:r w:rsidR="003655DB">
        <w:rPr>
          <w:rFonts w:cs="Arial"/>
          <w:sz w:val="24"/>
          <w:szCs w:val="24"/>
          <w:lang w:val="ru-RU"/>
        </w:rPr>
        <w:t xml:space="preserve"> </w:t>
      </w:r>
      <w:r w:rsidR="00EF4E57" w:rsidRPr="000011FE">
        <w:rPr>
          <w:rFonts w:cs="Arial"/>
          <w:sz w:val="24"/>
          <w:szCs w:val="24"/>
        </w:rPr>
        <w:t>COVID</w:t>
      </w:r>
      <w:r w:rsidR="00EF4E57" w:rsidRPr="00EF4E57">
        <w:rPr>
          <w:rFonts w:cs="Arial"/>
          <w:sz w:val="24"/>
          <w:szCs w:val="24"/>
          <w:lang w:val="ru-RU"/>
        </w:rPr>
        <w:t>-19</w:t>
      </w:r>
      <w:r w:rsidR="00EF4E57">
        <w:rPr>
          <w:rFonts w:cs="Arial"/>
          <w:sz w:val="24"/>
          <w:szCs w:val="24"/>
          <w:lang w:val="ru-RU"/>
        </w:rPr>
        <w:t xml:space="preserve">, является еще более оскорбительной как для Кубы, так и для всего мира. В то время, как администрация США злобствует, рассыпаясь в осуждениях и обвинениях против острова, более тридцати бригад кубинских медицинских работников направлено в ряд стран и территорий для борьбы с болезнью, вызываемой коронавирусом. Куба убеждена, что </w:t>
      </w:r>
      <w:r w:rsidR="007967AB">
        <w:rPr>
          <w:rFonts w:cs="Arial"/>
          <w:sz w:val="24"/>
          <w:szCs w:val="24"/>
          <w:lang w:val="ru-RU"/>
        </w:rPr>
        <w:t>в</w:t>
      </w:r>
      <w:r w:rsidR="004970CC">
        <w:rPr>
          <w:rFonts w:cs="Arial"/>
          <w:sz w:val="24"/>
          <w:szCs w:val="24"/>
          <w:lang w:val="ru-RU"/>
        </w:rPr>
        <w:t xml:space="preserve"> настоящей обстановке должны превалировать сотрудничество и солидарность, и поэтому делится результатами научных исследований с другими странами, например, результатами работы с препаратом </w:t>
      </w:r>
      <w:r w:rsidR="00295297">
        <w:rPr>
          <w:rFonts w:cs="Arial"/>
          <w:sz w:val="24"/>
          <w:szCs w:val="24"/>
          <w:lang w:val="ru-RU"/>
        </w:rPr>
        <w:t>р</w:t>
      </w:r>
      <w:r w:rsidR="004970CC">
        <w:rPr>
          <w:rFonts w:cs="Arial"/>
          <w:sz w:val="24"/>
          <w:szCs w:val="24"/>
          <w:lang w:val="ru-RU"/>
        </w:rPr>
        <w:t xml:space="preserve">екомбинантный </w:t>
      </w:r>
      <w:r w:rsidR="004970CC" w:rsidRPr="000011FE">
        <w:rPr>
          <w:rFonts w:cs="Arial"/>
          <w:sz w:val="24"/>
          <w:szCs w:val="24"/>
        </w:rPr>
        <w:t>Interfer</w:t>
      </w:r>
      <w:r w:rsidR="004970CC" w:rsidRPr="004970CC">
        <w:rPr>
          <w:rFonts w:cs="Arial"/>
          <w:sz w:val="24"/>
          <w:szCs w:val="24"/>
          <w:lang w:val="ru-RU"/>
        </w:rPr>
        <w:t>ó</w:t>
      </w:r>
      <w:r w:rsidR="004970CC" w:rsidRPr="000011FE">
        <w:rPr>
          <w:rFonts w:cs="Arial"/>
          <w:sz w:val="24"/>
          <w:szCs w:val="24"/>
        </w:rPr>
        <w:t>n</w:t>
      </w:r>
      <w:r w:rsidR="003655DB">
        <w:rPr>
          <w:rFonts w:cs="Arial"/>
          <w:sz w:val="24"/>
          <w:szCs w:val="24"/>
          <w:lang w:val="ru-RU"/>
        </w:rPr>
        <w:t xml:space="preserve"> </w:t>
      </w:r>
      <w:r w:rsidR="004970CC" w:rsidRPr="000011FE">
        <w:rPr>
          <w:rFonts w:cs="Arial"/>
          <w:sz w:val="24"/>
          <w:szCs w:val="24"/>
        </w:rPr>
        <w:t>Alfa</w:t>
      </w:r>
      <w:r w:rsidR="004970CC" w:rsidRPr="004970CC">
        <w:rPr>
          <w:rFonts w:cs="Arial"/>
          <w:sz w:val="24"/>
          <w:szCs w:val="24"/>
          <w:lang w:val="ru-RU"/>
        </w:rPr>
        <w:t>-2</w:t>
      </w:r>
      <w:r w:rsidR="004970CC" w:rsidRPr="000011FE">
        <w:rPr>
          <w:rFonts w:cs="Arial"/>
          <w:sz w:val="24"/>
          <w:szCs w:val="24"/>
        </w:rPr>
        <w:t>B</w:t>
      </w:r>
      <w:r w:rsidR="004970CC">
        <w:rPr>
          <w:rFonts w:cs="Arial"/>
          <w:sz w:val="24"/>
          <w:szCs w:val="24"/>
          <w:lang w:val="ru-RU"/>
        </w:rPr>
        <w:t xml:space="preserve">, показавшим свою эффективность в лечении пациентов с </w:t>
      </w:r>
      <w:r w:rsidR="004970CC" w:rsidRPr="000011FE">
        <w:rPr>
          <w:rFonts w:cs="Arial"/>
          <w:sz w:val="24"/>
          <w:szCs w:val="24"/>
        </w:rPr>
        <w:t>COVID</w:t>
      </w:r>
      <w:r w:rsidR="004970CC" w:rsidRPr="004970CC">
        <w:rPr>
          <w:rFonts w:cs="Arial"/>
          <w:sz w:val="24"/>
          <w:szCs w:val="24"/>
          <w:lang w:val="ru-RU"/>
        </w:rPr>
        <w:t>-19</w:t>
      </w:r>
      <w:r w:rsidR="004970CC">
        <w:rPr>
          <w:rFonts w:cs="Arial"/>
          <w:sz w:val="24"/>
          <w:szCs w:val="24"/>
          <w:lang w:val="ru-RU"/>
        </w:rPr>
        <w:t xml:space="preserve">. </w:t>
      </w:r>
    </w:p>
    <w:p w:rsidR="00006EA2" w:rsidRPr="008869DF" w:rsidRDefault="00006EA2" w:rsidP="00D91E5D">
      <w:pPr>
        <w:autoSpaceDE w:val="0"/>
        <w:autoSpaceDN w:val="0"/>
        <w:adjustRightInd w:val="0"/>
        <w:spacing w:after="0"/>
        <w:rPr>
          <w:rFonts w:cs="Arial"/>
          <w:sz w:val="24"/>
          <w:szCs w:val="24"/>
          <w:lang w:val="ru-RU"/>
        </w:rPr>
      </w:pPr>
    </w:p>
    <w:p w:rsidR="00D10408" w:rsidRPr="00B56F70" w:rsidRDefault="00D10408" w:rsidP="00D45274">
      <w:pPr>
        <w:autoSpaceDE w:val="0"/>
        <w:autoSpaceDN w:val="0"/>
        <w:adjustRightInd w:val="0"/>
        <w:spacing w:after="0"/>
        <w:ind w:firstLine="284"/>
        <w:rPr>
          <w:rFonts w:cs="Arial"/>
          <w:sz w:val="24"/>
          <w:szCs w:val="24"/>
          <w:lang w:val="ru-RU"/>
        </w:rPr>
      </w:pPr>
      <w:r>
        <w:rPr>
          <w:rFonts w:cs="Arial"/>
          <w:sz w:val="24"/>
          <w:szCs w:val="24"/>
          <w:lang w:val="ru-RU"/>
        </w:rPr>
        <w:t>В предыдущих докладах упоминалось о том, что Кубе отказано в праве приобретения технологий, сырья, реактивов, диагностических средств, лекарств, аппаратов, оборудования и запасных частей, необходимых для лучшего функционирования кубинской системы здравоохранения. Отсутствие</w:t>
      </w:r>
      <w:r w:rsidR="003655DB">
        <w:rPr>
          <w:rFonts w:cs="Arial"/>
          <w:sz w:val="24"/>
          <w:szCs w:val="24"/>
          <w:lang w:val="ru-RU"/>
        </w:rPr>
        <w:t xml:space="preserve"> </w:t>
      </w:r>
      <w:r w:rsidR="00D45274">
        <w:rPr>
          <w:rFonts w:cs="Arial"/>
          <w:sz w:val="24"/>
          <w:szCs w:val="24"/>
          <w:lang w:val="ru-RU"/>
        </w:rPr>
        <w:t xml:space="preserve">в нужный момент </w:t>
      </w:r>
      <w:r>
        <w:rPr>
          <w:rFonts w:cs="Arial"/>
          <w:sz w:val="24"/>
          <w:szCs w:val="24"/>
          <w:lang w:val="ru-RU"/>
        </w:rPr>
        <w:t>нужного</w:t>
      </w:r>
      <w:r w:rsidR="003655DB">
        <w:rPr>
          <w:rFonts w:cs="Arial"/>
          <w:sz w:val="24"/>
          <w:szCs w:val="24"/>
          <w:lang w:val="ru-RU"/>
        </w:rPr>
        <w:t xml:space="preserve"> </w:t>
      </w:r>
      <w:r>
        <w:rPr>
          <w:rFonts w:cs="Arial"/>
          <w:sz w:val="24"/>
          <w:szCs w:val="24"/>
          <w:lang w:val="ru-RU"/>
        </w:rPr>
        <w:t>лекарства</w:t>
      </w:r>
      <w:r w:rsidR="00D45274">
        <w:rPr>
          <w:rFonts w:cs="Arial"/>
          <w:sz w:val="24"/>
          <w:szCs w:val="24"/>
          <w:lang w:val="ru-RU"/>
        </w:rPr>
        <w:t xml:space="preserve">, от </w:t>
      </w:r>
      <w:r w:rsidR="003655DB">
        <w:rPr>
          <w:rFonts w:cs="Arial"/>
          <w:sz w:val="24"/>
          <w:szCs w:val="24"/>
          <w:lang w:val="ru-RU"/>
        </w:rPr>
        <w:t xml:space="preserve"> </w:t>
      </w:r>
      <w:r w:rsidR="00D45274">
        <w:rPr>
          <w:rFonts w:cs="Arial"/>
          <w:sz w:val="24"/>
          <w:szCs w:val="24"/>
          <w:lang w:val="ru-RU"/>
        </w:rPr>
        <w:t xml:space="preserve">которого зависит </w:t>
      </w:r>
      <w:r w:rsidR="003655DB">
        <w:rPr>
          <w:rFonts w:cs="Arial"/>
          <w:sz w:val="24"/>
          <w:szCs w:val="24"/>
          <w:lang w:val="ru-RU"/>
        </w:rPr>
        <w:t>жизнь пациента</w:t>
      </w:r>
      <w:r w:rsidR="00D45274">
        <w:rPr>
          <w:rFonts w:cs="Arial"/>
          <w:sz w:val="24"/>
          <w:szCs w:val="24"/>
          <w:lang w:val="ru-RU"/>
        </w:rPr>
        <w:t xml:space="preserve">, приносит страдание и приводит в отчаяние пациентов и его близких. Эта боль нельзя выразить в цифрах. </w:t>
      </w:r>
    </w:p>
    <w:p w:rsidR="00342193" w:rsidRPr="00B56F70" w:rsidRDefault="00342193" w:rsidP="00D91E5D">
      <w:pPr>
        <w:autoSpaceDE w:val="0"/>
        <w:autoSpaceDN w:val="0"/>
        <w:adjustRightInd w:val="0"/>
        <w:spacing w:after="0"/>
        <w:rPr>
          <w:rFonts w:cs="Arial"/>
          <w:sz w:val="24"/>
          <w:szCs w:val="24"/>
          <w:lang w:val="ru-RU"/>
        </w:rPr>
      </w:pPr>
    </w:p>
    <w:p w:rsidR="00342193" w:rsidRPr="003D6707" w:rsidRDefault="00B56F70" w:rsidP="00D45274">
      <w:pPr>
        <w:spacing w:after="0"/>
        <w:ind w:firstLine="284"/>
        <w:rPr>
          <w:rFonts w:cs="Arial"/>
          <w:sz w:val="24"/>
          <w:szCs w:val="24"/>
          <w:lang w:val="ru-RU"/>
        </w:rPr>
      </w:pPr>
      <w:r w:rsidRPr="00B56F70">
        <w:rPr>
          <w:rFonts w:cs="Arial"/>
          <w:iCs/>
          <w:sz w:val="24"/>
          <w:szCs w:val="24"/>
          <w:lang w:val="ru-RU" w:eastAsia="en-US"/>
        </w:rPr>
        <w:t>За рассматриваемый период</w:t>
      </w:r>
      <w:r w:rsidR="006330B0">
        <w:rPr>
          <w:rFonts w:cs="Arial"/>
          <w:iCs/>
          <w:sz w:val="24"/>
          <w:szCs w:val="24"/>
          <w:lang w:val="ru-RU" w:eastAsia="en-US"/>
        </w:rPr>
        <w:t xml:space="preserve"> </w:t>
      </w:r>
      <w:r w:rsidRPr="00B56F70">
        <w:rPr>
          <w:rFonts w:cs="Arial"/>
          <w:b/>
          <w:iCs/>
          <w:sz w:val="24"/>
          <w:szCs w:val="24"/>
          <w:lang w:val="ru-RU" w:eastAsia="en-US"/>
        </w:rPr>
        <w:t>Предприятие по экспорту-импорту медицинских товаров</w:t>
      </w:r>
      <w:r w:rsidR="00D45274">
        <w:rPr>
          <w:rFonts w:cs="Arial"/>
          <w:b/>
          <w:iCs/>
          <w:sz w:val="24"/>
          <w:szCs w:val="24"/>
          <w:lang w:val="ru-RU" w:eastAsia="en-US"/>
        </w:rPr>
        <w:t xml:space="preserve"> </w:t>
      </w:r>
      <w:r w:rsidRPr="00B56F70">
        <w:rPr>
          <w:rFonts w:cs="Arial"/>
          <w:b/>
          <w:sz w:val="24"/>
          <w:szCs w:val="24"/>
          <w:lang w:val="ru-RU"/>
        </w:rPr>
        <w:t>(</w:t>
      </w:r>
      <w:r w:rsidRPr="003A0128">
        <w:rPr>
          <w:rFonts w:cs="Arial"/>
          <w:b/>
          <w:sz w:val="24"/>
          <w:szCs w:val="24"/>
        </w:rPr>
        <w:t>MEDICUBA</w:t>
      </w:r>
      <w:r w:rsidR="00D45274">
        <w:rPr>
          <w:rFonts w:cs="Arial"/>
          <w:b/>
          <w:sz w:val="24"/>
          <w:szCs w:val="24"/>
          <w:lang w:val="ru-RU"/>
        </w:rPr>
        <w:t xml:space="preserve"> </w:t>
      </w:r>
      <w:r w:rsidRPr="003A0128">
        <w:rPr>
          <w:rFonts w:cs="Arial"/>
          <w:b/>
          <w:sz w:val="24"/>
          <w:szCs w:val="24"/>
        </w:rPr>
        <w:t>S</w:t>
      </w:r>
      <w:r w:rsidRPr="00B56F70">
        <w:rPr>
          <w:rFonts w:cs="Arial"/>
          <w:b/>
          <w:sz w:val="24"/>
          <w:szCs w:val="24"/>
          <w:lang w:val="ru-RU"/>
        </w:rPr>
        <w:t>.</w:t>
      </w:r>
      <w:r w:rsidRPr="003A0128">
        <w:rPr>
          <w:rFonts w:cs="Arial"/>
          <w:b/>
          <w:sz w:val="24"/>
          <w:szCs w:val="24"/>
        </w:rPr>
        <w:t>A</w:t>
      </w:r>
      <w:r w:rsidRPr="00B56F70">
        <w:rPr>
          <w:rFonts w:cs="Arial"/>
          <w:b/>
          <w:sz w:val="24"/>
          <w:szCs w:val="24"/>
          <w:lang w:val="ru-RU"/>
        </w:rPr>
        <w:t>.)</w:t>
      </w:r>
      <w:r w:rsidR="006330B0">
        <w:rPr>
          <w:rFonts w:cs="Arial"/>
          <w:b/>
          <w:sz w:val="24"/>
          <w:szCs w:val="24"/>
          <w:lang w:val="ru-RU"/>
        </w:rPr>
        <w:t xml:space="preserve"> </w:t>
      </w:r>
      <w:r>
        <w:rPr>
          <w:rFonts w:cs="Arial"/>
          <w:sz w:val="24"/>
          <w:szCs w:val="24"/>
          <w:lang w:val="ru-RU"/>
        </w:rPr>
        <w:t>связалось со семью компаниями, входящими в его портфель поставщиков</w:t>
      </w:r>
      <w:r w:rsidR="00AF4262" w:rsidRPr="003A0128">
        <w:rPr>
          <w:sz w:val="20"/>
          <w:vertAlign w:val="superscript"/>
        </w:rPr>
        <w:footnoteReference w:id="2"/>
      </w:r>
      <w:r w:rsidR="00D45274">
        <w:rPr>
          <w:rFonts w:cs="Arial"/>
          <w:sz w:val="24"/>
          <w:szCs w:val="24"/>
          <w:lang w:val="ru-RU"/>
        </w:rPr>
        <w:t xml:space="preserve"> </w:t>
      </w:r>
      <w:r>
        <w:rPr>
          <w:rFonts w:cs="Arial"/>
          <w:sz w:val="24"/>
          <w:szCs w:val="24"/>
          <w:lang w:val="ru-RU"/>
        </w:rPr>
        <w:t>и с другими 50 предприятиями</w:t>
      </w:r>
      <w:r w:rsidR="00AF4262" w:rsidRPr="00B56F70">
        <w:rPr>
          <w:rFonts w:cs="Arial"/>
          <w:sz w:val="24"/>
          <w:szCs w:val="24"/>
          <w:lang w:val="ru-RU"/>
        </w:rPr>
        <w:t>.</w:t>
      </w:r>
      <w:r w:rsidR="006330B0">
        <w:rPr>
          <w:rFonts w:cs="Arial"/>
          <w:sz w:val="24"/>
          <w:szCs w:val="24"/>
          <w:lang w:val="ru-RU"/>
        </w:rPr>
        <w:t xml:space="preserve"> </w:t>
      </w:r>
      <w:r>
        <w:rPr>
          <w:rFonts w:cs="Arial"/>
          <w:sz w:val="24"/>
          <w:szCs w:val="24"/>
          <w:lang w:val="ru-RU"/>
        </w:rPr>
        <w:t>Когда</w:t>
      </w:r>
      <w:r w:rsidR="006330B0">
        <w:rPr>
          <w:rFonts w:cs="Arial"/>
          <w:sz w:val="24"/>
          <w:szCs w:val="24"/>
          <w:lang w:val="ru-RU"/>
        </w:rPr>
        <w:t xml:space="preserve"> </w:t>
      </w:r>
      <w:r>
        <w:rPr>
          <w:rFonts w:cs="Arial"/>
          <w:sz w:val="24"/>
          <w:szCs w:val="24"/>
          <w:lang w:val="ru-RU"/>
        </w:rPr>
        <w:t>в</w:t>
      </w:r>
      <w:r w:rsidR="006330B0">
        <w:rPr>
          <w:rFonts w:cs="Arial"/>
          <w:sz w:val="24"/>
          <w:szCs w:val="24"/>
          <w:lang w:val="ru-RU"/>
        </w:rPr>
        <w:t xml:space="preserve"> </w:t>
      </w:r>
      <w:r>
        <w:rPr>
          <w:rFonts w:cs="Arial"/>
          <w:sz w:val="24"/>
          <w:szCs w:val="24"/>
          <w:lang w:val="ru-RU"/>
        </w:rPr>
        <w:t>феврале</w:t>
      </w:r>
      <w:r w:rsidR="006330B0">
        <w:rPr>
          <w:rFonts w:cs="Arial"/>
          <w:sz w:val="24"/>
          <w:szCs w:val="24"/>
          <w:lang w:val="ru-RU"/>
        </w:rPr>
        <w:t xml:space="preserve"> </w:t>
      </w:r>
      <w:r>
        <w:rPr>
          <w:rFonts w:cs="Arial"/>
          <w:sz w:val="24"/>
          <w:szCs w:val="24"/>
          <w:lang w:val="ru-RU"/>
        </w:rPr>
        <w:t>текущего</w:t>
      </w:r>
      <w:r w:rsidR="006330B0">
        <w:rPr>
          <w:rFonts w:cs="Arial"/>
          <w:sz w:val="24"/>
          <w:szCs w:val="24"/>
          <w:lang w:val="ru-RU"/>
        </w:rPr>
        <w:t xml:space="preserve"> </w:t>
      </w:r>
      <w:r>
        <w:rPr>
          <w:rFonts w:cs="Arial"/>
          <w:sz w:val="24"/>
          <w:szCs w:val="24"/>
          <w:lang w:val="ru-RU"/>
        </w:rPr>
        <w:t>года</w:t>
      </w:r>
      <w:r w:rsidR="006330B0">
        <w:rPr>
          <w:rFonts w:cs="Arial"/>
          <w:sz w:val="24"/>
          <w:szCs w:val="24"/>
          <w:lang w:val="ru-RU"/>
        </w:rPr>
        <w:t xml:space="preserve"> </w:t>
      </w:r>
      <w:r>
        <w:rPr>
          <w:rFonts w:cs="Arial"/>
          <w:sz w:val="24"/>
          <w:szCs w:val="24"/>
          <w:lang w:val="ru-RU"/>
        </w:rPr>
        <w:t>кубинское</w:t>
      </w:r>
      <w:r w:rsidR="006330B0">
        <w:rPr>
          <w:rFonts w:cs="Arial"/>
          <w:sz w:val="24"/>
          <w:szCs w:val="24"/>
          <w:lang w:val="ru-RU"/>
        </w:rPr>
        <w:t xml:space="preserve"> </w:t>
      </w:r>
      <w:r>
        <w:rPr>
          <w:rFonts w:cs="Arial"/>
          <w:sz w:val="24"/>
          <w:szCs w:val="24"/>
          <w:lang w:val="ru-RU"/>
        </w:rPr>
        <w:t>предприятие</w:t>
      </w:r>
      <w:r w:rsidR="006330B0">
        <w:rPr>
          <w:rFonts w:cs="Arial"/>
          <w:sz w:val="24"/>
          <w:szCs w:val="24"/>
          <w:lang w:val="ru-RU"/>
        </w:rPr>
        <w:t xml:space="preserve"> </w:t>
      </w:r>
      <w:r>
        <w:rPr>
          <w:rFonts w:cs="Arial"/>
          <w:sz w:val="24"/>
          <w:szCs w:val="24"/>
          <w:lang w:val="ru-RU"/>
        </w:rPr>
        <w:t>обратилось</w:t>
      </w:r>
      <w:r w:rsidR="006330B0">
        <w:rPr>
          <w:rFonts w:cs="Arial"/>
          <w:sz w:val="24"/>
          <w:szCs w:val="24"/>
          <w:lang w:val="ru-RU"/>
        </w:rPr>
        <w:t xml:space="preserve"> </w:t>
      </w:r>
      <w:r>
        <w:rPr>
          <w:rFonts w:cs="Arial"/>
          <w:sz w:val="24"/>
          <w:szCs w:val="24"/>
          <w:lang w:val="ru-RU"/>
        </w:rPr>
        <w:t>к</w:t>
      </w:r>
      <w:r w:rsidR="006330B0">
        <w:rPr>
          <w:rFonts w:cs="Arial"/>
          <w:sz w:val="24"/>
          <w:szCs w:val="24"/>
          <w:lang w:val="ru-RU"/>
        </w:rPr>
        <w:t xml:space="preserve"> </w:t>
      </w:r>
      <w:r>
        <w:rPr>
          <w:rFonts w:cs="Arial"/>
          <w:sz w:val="24"/>
          <w:szCs w:val="24"/>
          <w:lang w:val="ru-RU"/>
        </w:rPr>
        <w:t>своим</w:t>
      </w:r>
      <w:r w:rsidR="006330B0">
        <w:rPr>
          <w:rFonts w:cs="Arial"/>
          <w:sz w:val="24"/>
          <w:szCs w:val="24"/>
          <w:lang w:val="ru-RU"/>
        </w:rPr>
        <w:t xml:space="preserve"> </w:t>
      </w:r>
      <w:r>
        <w:rPr>
          <w:rFonts w:cs="Arial"/>
          <w:sz w:val="24"/>
          <w:szCs w:val="24"/>
          <w:lang w:val="ru-RU"/>
        </w:rPr>
        <w:t>поставщикам</w:t>
      </w:r>
      <w:r w:rsidR="006330B0">
        <w:rPr>
          <w:rFonts w:cs="Arial"/>
          <w:sz w:val="24"/>
          <w:szCs w:val="24"/>
          <w:lang w:val="ru-RU"/>
        </w:rPr>
        <w:t xml:space="preserve"> </w:t>
      </w:r>
      <w:r>
        <w:rPr>
          <w:rFonts w:cs="Arial"/>
          <w:sz w:val="24"/>
          <w:szCs w:val="24"/>
          <w:lang w:val="ru-RU"/>
        </w:rPr>
        <w:t>с</w:t>
      </w:r>
      <w:r w:rsidR="006330B0">
        <w:rPr>
          <w:rFonts w:cs="Arial"/>
          <w:sz w:val="24"/>
          <w:szCs w:val="24"/>
          <w:lang w:val="ru-RU"/>
        </w:rPr>
        <w:t xml:space="preserve"> </w:t>
      </w:r>
      <w:r>
        <w:rPr>
          <w:rFonts w:cs="Arial"/>
          <w:sz w:val="24"/>
          <w:szCs w:val="24"/>
          <w:lang w:val="ru-RU"/>
        </w:rPr>
        <w:t>просьбой</w:t>
      </w:r>
      <w:r w:rsidR="006330B0">
        <w:rPr>
          <w:rFonts w:cs="Arial"/>
          <w:sz w:val="24"/>
          <w:szCs w:val="24"/>
          <w:lang w:val="ru-RU"/>
        </w:rPr>
        <w:t xml:space="preserve"> </w:t>
      </w:r>
      <w:r>
        <w:rPr>
          <w:rFonts w:cs="Arial"/>
          <w:sz w:val="24"/>
          <w:szCs w:val="24"/>
          <w:lang w:val="ru-RU"/>
        </w:rPr>
        <w:t>актуализировать</w:t>
      </w:r>
      <w:r w:rsidR="006330B0">
        <w:rPr>
          <w:rFonts w:cs="Arial"/>
          <w:sz w:val="24"/>
          <w:szCs w:val="24"/>
          <w:lang w:val="ru-RU"/>
        </w:rPr>
        <w:t xml:space="preserve"> </w:t>
      </w:r>
      <w:r>
        <w:rPr>
          <w:rFonts w:cs="Arial"/>
          <w:sz w:val="24"/>
          <w:szCs w:val="24"/>
          <w:lang w:val="ru-RU"/>
        </w:rPr>
        <w:t>документы</w:t>
      </w:r>
      <w:r w:rsidRPr="003D6707">
        <w:rPr>
          <w:rFonts w:cs="Arial"/>
          <w:sz w:val="24"/>
          <w:szCs w:val="24"/>
          <w:lang w:val="ru-RU"/>
        </w:rPr>
        <w:t xml:space="preserve">, </w:t>
      </w:r>
      <w:r>
        <w:rPr>
          <w:rFonts w:cs="Arial"/>
          <w:sz w:val="24"/>
          <w:szCs w:val="24"/>
          <w:lang w:val="ru-RU"/>
        </w:rPr>
        <w:t>чтобы</w:t>
      </w:r>
      <w:r w:rsidR="006330B0">
        <w:rPr>
          <w:rFonts w:cs="Arial"/>
          <w:sz w:val="24"/>
          <w:szCs w:val="24"/>
          <w:lang w:val="ru-RU"/>
        </w:rPr>
        <w:t xml:space="preserve"> </w:t>
      </w:r>
      <w:r>
        <w:rPr>
          <w:rFonts w:cs="Arial"/>
          <w:sz w:val="24"/>
          <w:szCs w:val="24"/>
          <w:lang w:val="ru-RU"/>
        </w:rPr>
        <w:t>продолжить</w:t>
      </w:r>
      <w:r w:rsidR="006330B0">
        <w:rPr>
          <w:rFonts w:cs="Arial"/>
          <w:sz w:val="24"/>
          <w:szCs w:val="24"/>
          <w:lang w:val="ru-RU"/>
        </w:rPr>
        <w:t xml:space="preserve"> </w:t>
      </w:r>
      <w:r>
        <w:rPr>
          <w:rFonts w:cs="Arial"/>
          <w:sz w:val="24"/>
          <w:szCs w:val="24"/>
          <w:lang w:val="ru-RU"/>
        </w:rPr>
        <w:t>торговые</w:t>
      </w:r>
      <w:r w:rsidR="006330B0">
        <w:rPr>
          <w:rFonts w:cs="Arial"/>
          <w:sz w:val="24"/>
          <w:szCs w:val="24"/>
          <w:lang w:val="ru-RU"/>
        </w:rPr>
        <w:t xml:space="preserve"> </w:t>
      </w:r>
      <w:r>
        <w:rPr>
          <w:rFonts w:cs="Arial"/>
          <w:sz w:val="24"/>
          <w:szCs w:val="24"/>
          <w:lang w:val="ru-RU"/>
        </w:rPr>
        <w:t>отношения</w:t>
      </w:r>
      <w:r w:rsidR="003D6707">
        <w:rPr>
          <w:rFonts w:cs="Arial"/>
          <w:sz w:val="24"/>
          <w:szCs w:val="24"/>
          <w:lang w:val="ru-RU"/>
        </w:rPr>
        <w:t xml:space="preserve">, пять из этих семи компаний не ответили, в то время как </w:t>
      </w:r>
      <w:r w:rsidR="008C1CFE" w:rsidRPr="003D6707">
        <w:rPr>
          <w:rFonts w:cs="Arial"/>
          <w:i/>
          <w:sz w:val="24"/>
          <w:szCs w:val="24"/>
        </w:rPr>
        <w:t>ELI</w:t>
      </w:r>
      <w:r w:rsidR="006330B0">
        <w:rPr>
          <w:rFonts w:cs="Arial"/>
          <w:i/>
          <w:sz w:val="24"/>
          <w:szCs w:val="24"/>
          <w:lang w:val="ru-RU"/>
        </w:rPr>
        <w:t xml:space="preserve"> </w:t>
      </w:r>
      <w:r w:rsidR="008C1CFE" w:rsidRPr="003D6707">
        <w:rPr>
          <w:rFonts w:cs="Arial"/>
          <w:i/>
          <w:sz w:val="24"/>
          <w:szCs w:val="24"/>
        </w:rPr>
        <w:t>LILLY</w:t>
      </w:r>
      <w:r w:rsidR="006330B0">
        <w:rPr>
          <w:rFonts w:cs="Arial"/>
          <w:i/>
          <w:sz w:val="24"/>
          <w:szCs w:val="24"/>
          <w:lang w:val="ru-RU"/>
        </w:rPr>
        <w:t xml:space="preserve"> </w:t>
      </w:r>
      <w:r w:rsidR="003D6707">
        <w:rPr>
          <w:rFonts w:cs="Arial"/>
          <w:sz w:val="24"/>
          <w:szCs w:val="24"/>
          <w:lang w:val="ru-RU"/>
        </w:rPr>
        <w:t xml:space="preserve">отказалась выступать в качестве поставщика </w:t>
      </w:r>
      <w:r w:rsidR="003D6707" w:rsidRPr="003D6707">
        <w:rPr>
          <w:rFonts w:cs="Arial"/>
          <w:i/>
          <w:sz w:val="24"/>
          <w:szCs w:val="24"/>
        </w:rPr>
        <w:t>MEDICUBA</w:t>
      </w:r>
      <w:r w:rsidR="003D6707">
        <w:rPr>
          <w:rFonts w:cs="Arial"/>
          <w:i/>
          <w:sz w:val="24"/>
          <w:szCs w:val="24"/>
          <w:lang w:val="ru-RU"/>
        </w:rPr>
        <w:t xml:space="preserve">, </w:t>
      </w:r>
      <w:r w:rsidR="003D6707">
        <w:rPr>
          <w:rFonts w:cs="Arial"/>
          <w:sz w:val="24"/>
          <w:szCs w:val="24"/>
          <w:lang w:val="ru-RU"/>
        </w:rPr>
        <w:t>а</w:t>
      </w:r>
      <w:r w:rsidR="006330B0">
        <w:rPr>
          <w:rFonts w:cs="Arial"/>
          <w:sz w:val="24"/>
          <w:szCs w:val="24"/>
          <w:lang w:val="ru-RU"/>
        </w:rPr>
        <w:t xml:space="preserve"> </w:t>
      </w:r>
      <w:r w:rsidR="00911922" w:rsidRPr="003D6707">
        <w:rPr>
          <w:rFonts w:cs="Arial"/>
          <w:i/>
          <w:sz w:val="24"/>
          <w:szCs w:val="24"/>
        </w:rPr>
        <w:t>BAYER</w:t>
      </w:r>
      <w:r w:rsidR="006330B0">
        <w:rPr>
          <w:rFonts w:cs="Arial"/>
          <w:i/>
          <w:sz w:val="24"/>
          <w:szCs w:val="24"/>
          <w:lang w:val="ru-RU"/>
        </w:rPr>
        <w:t xml:space="preserve"> </w:t>
      </w:r>
      <w:r w:rsidR="003D6707">
        <w:rPr>
          <w:rFonts w:cs="Arial"/>
          <w:sz w:val="24"/>
          <w:szCs w:val="24"/>
          <w:lang w:val="ru-RU"/>
        </w:rPr>
        <w:t xml:space="preserve">сообщила, что для заключения новых оговоров Куба должна получить новую лицензию от </w:t>
      </w:r>
      <w:r w:rsidR="00CD42CB" w:rsidRPr="007F0C85">
        <w:rPr>
          <w:rFonts w:cs="Arial"/>
          <w:sz w:val="24"/>
          <w:szCs w:val="24"/>
        </w:rPr>
        <w:t>OFAC</w:t>
      </w:r>
      <w:r w:rsidR="00CD42CB" w:rsidRPr="003D6707">
        <w:rPr>
          <w:rFonts w:cs="Arial"/>
          <w:sz w:val="24"/>
          <w:szCs w:val="24"/>
          <w:lang w:val="ru-RU"/>
        </w:rPr>
        <w:t xml:space="preserve">. </w:t>
      </w:r>
      <w:r w:rsidR="003D6707">
        <w:rPr>
          <w:rFonts w:cs="Arial"/>
          <w:sz w:val="24"/>
          <w:szCs w:val="24"/>
          <w:lang w:val="ru-RU"/>
        </w:rPr>
        <w:t>В</w:t>
      </w:r>
      <w:r w:rsidR="006330B0">
        <w:rPr>
          <w:rFonts w:cs="Arial"/>
          <w:sz w:val="24"/>
          <w:szCs w:val="24"/>
          <w:lang w:val="ru-RU"/>
        </w:rPr>
        <w:t xml:space="preserve"> </w:t>
      </w:r>
      <w:r w:rsidR="003D6707">
        <w:rPr>
          <w:rFonts w:cs="Arial"/>
          <w:sz w:val="24"/>
          <w:szCs w:val="24"/>
          <w:lang w:val="ru-RU"/>
        </w:rPr>
        <w:t>результате</w:t>
      </w:r>
      <w:r w:rsidR="006330B0">
        <w:rPr>
          <w:rFonts w:cs="Arial"/>
          <w:sz w:val="24"/>
          <w:szCs w:val="24"/>
          <w:lang w:val="ru-RU"/>
        </w:rPr>
        <w:t xml:space="preserve"> предприятие </w:t>
      </w:r>
      <w:r w:rsidR="00CD42CB" w:rsidRPr="007F0C85">
        <w:rPr>
          <w:rFonts w:cs="Arial"/>
          <w:iCs/>
          <w:sz w:val="24"/>
          <w:szCs w:val="24"/>
          <w:lang w:eastAsia="en-US"/>
        </w:rPr>
        <w:t>MEDICUBA</w:t>
      </w:r>
      <w:r w:rsidR="006330B0">
        <w:rPr>
          <w:rFonts w:cs="Arial"/>
          <w:iCs/>
          <w:sz w:val="24"/>
          <w:szCs w:val="24"/>
          <w:lang w:val="ru-RU" w:eastAsia="en-US"/>
        </w:rPr>
        <w:t xml:space="preserve"> </w:t>
      </w:r>
      <w:r w:rsidR="003D6707">
        <w:rPr>
          <w:rFonts w:cs="Arial"/>
          <w:iCs/>
          <w:sz w:val="24"/>
          <w:szCs w:val="24"/>
          <w:lang w:val="ru-RU" w:eastAsia="en-US"/>
        </w:rPr>
        <w:t>было</w:t>
      </w:r>
      <w:r w:rsidR="006330B0">
        <w:rPr>
          <w:rFonts w:cs="Arial"/>
          <w:iCs/>
          <w:sz w:val="24"/>
          <w:szCs w:val="24"/>
          <w:lang w:val="ru-RU" w:eastAsia="en-US"/>
        </w:rPr>
        <w:t xml:space="preserve"> </w:t>
      </w:r>
      <w:r w:rsidR="003D6707">
        <w:rPr>
          <w:rFonts w:cs="Arial"/>
          <w:iCs/>
          <w:sz w:val="24"/>
          <w:szCs w:val="24"/>
          <w:lang w:val="ru-RU" w:eastAsia="en-US"/>
        </w:rPr>
        <w:t>вынуждено</w:t>
      </w:r>
      <w:r w:rsidR="006330B0">
        <w:rPr>
          <w:rFonts w:cs="Arial"/>
          <w:iCs/>
          <w:sz w:val="24"/>
          <w:szCs w:val="24"/>
          <w:lang w:val="ru-RU" w:eastAsia="en-US"/>
        </w:rPr>
        <w:t xml:space="preserve"> </w:t>
      </w:r>
      <w:r w:rsidR="003D6707">
        <w:rPr>
          <w:rFonts w:cs="Arial"/>
          <w:iCs/>
          <w:sz w:val="24"/>
          <w:szCs w:val="24"/>
          <w:lang w:val="ru-RU" w:eastAsia="en-US"/>
        </w:rPr>
        <w:t>покупать</w:t>
      </w:r>
      <w:r w:rsidR="006330B0">
        <w:rPr>
          <w:rFonts w:cs="Arial"/>
          <w:iCs/>
          <w:sz w:val="24"/>
          <w:szCs w:val="24"/>
          <w:lang w:val="ru-RU" w:eastAsia="en-US"/>
        </w:rPr>
        <w:t xml:space="preserve"> </w:t>
      </w:r>
      <w:r w:rsidR="003D6707">
        <w:rPr>
          <w:rFonts w:cs="Arial"/>
          <w:iCs/>
          <w:sz w:val="24"/>
          <w:szCs w:val="24"/>
          <w:lang w:val="ru-RU" w:eastAsia="en-US"/>
        </w:rPr>
        <w:t>на</w:t>
      </w:r>
      <w:r w:rsidR="006330B0">
        <w:rPr>
          <w:rFonts w:cs="Arial"/>
          <w:iCs/>
          <w:sz w:val="24"/>
          <w:szCs w:val="24"/>
          <w:lang w:val="ru-RU" w:eastAsia="en-US"/>
        </w:rPr>
        <w:t xml:space="preserve"> </w:t>
      </w:r>
      <w:r w:rsidR="003D6707">
        <w:rPr>
          <w:rFonts w:cs="Arial"/>
          <w:iCs/>
          <w:sz w:val="24"/>
          <w:szCs w:val="24"/>
          <w:lang w:val="ru-RU" w:eastAsia="en-US"/>
        </w:rPr>
        <w:t>других</w:t>
      </w:r>
      <w:r w:rsidR="006330B0">
        <w:rPr>
          <w:rFonts w:cs="Arial"/>
          <w:iCs/>
          <w:sz w:val="24"/>
          <w:szCs w:val="24"/>
          <w:lang w:val="ru-RU" w:eastAsia="en-US"/>
        </w:rPr>
        <w:t xml:space="preserve"> </w:t>
      </w:r>
      <w:r w:rsidR="003D6707">
        <w:rPr>
          <w:rFonts w:cs="Arial"/>
          <w:iCs/>
          <w:sz w:val="24"/>
          <w:szCs w:val="24"/>
          <w:lang w:val="ru-RU" w:eastAsia="en-US"/>
        </w:rPr>
        <w:t>рынках</w:t>
      </w:r>
      <w:r w:rsidR="006330B0">
        <w:rPr>
          <w:rFonts w:cs="Arial"/>
          <w:iCs/>
          <w:sz w:val="24"/>
          <w:szCs w:val="24"/>
          <w:lang w:val="ru-RU" w:eastAsia="en-US"/>
        </w:rPr>
        <w:t xml:space="preserve"> </w:t>
      </w:r>
      <w:r w:rsidR="003D6707">
        <w:rPr>
          <w:rFonts w:cs="Arial"/>
          <w:iCs/>
          <w:sz w:val="24"/>
          <w:szCs w:val="24"/>
          <w:lang w:val="ru-RU" w:eastAsia="en-US"/>
        </w:rPr>
        <w:t>противозачаточное</w:t>
      </w:r>
      <w:r w:rsidR="006330B0">
        <w:rPr>
          <w:rFonts w:cs="Arial"/>
          <w:iCs/>
          <w:sz w:val="24"/>
          <w:szCs w:val="24"/>
          <w:lang w:val="ru-RU" w:eastAsia="en-US"/>
        </w:rPr>
        <w:t xml:space="preserve"> </w:t>
      </w:r>
      <w:r w:rsidR="003D6707">
        <w:rPr>
          <w:rFonts w:cs="Arial"/>
          <w:iCs/>
          <w:sz w:val="24"/>
          <w:szCs w:val="24"/>
          <w:lang w:val="ru-RU" w:eastAsia="en-US"/>
        </w:rPr>
        <w:t>средство</w:t>
      </w:r>
      <w:r w:rsidR="006330B0">
        <w:rPr>
          <w:rFonts w:cs="Arial"/>
          <w:iCs/>
          <w:sz w:val="24"/>
          <w:szCs w:val="24"/>
          <w:lang w:val="ru-RU" w:eastAsia="en-US"/>
        </w:rPr>
        <w:t xml:space="preserve"> </w:t>
      </w:r>
      <w:r w:rsidR="003B4AD1" w:rsidRPr="007F0C85">
        <w:rPr>
          <w:rFonts w:cs="Arial"/>
          <w:iCs/>
          <w:sz w:val="24"/>
          <w:szCs w:val="24"/>
          <w:lang w:eastAsia="en-US"/>
        </w:rPr>
        <w:t>Mesigyna</w:t>
      </w:r>
      <w:r w:rsidR="006330B0">
        <w:rPr>
          <w:rFonts w:cs="Arial"/>
          <w:iCs/>
          <w:sz w:val="24"/>
          <w:szCs w:val="24"/>
          <w:lang w:val="ru-RU" w:eastAsia="en-US"/>
        </w:rPr>
        <w:t xml:space="preserve"> </w:t>
      </w:r>
      <w:r w:rsidR="003D6707">
        <w:rPr>
          <w:rFonts w:cs="Arial"/>
          <w:iCs/>
          <w:sz w:val="24"/>
          <w:szCs w:val="24"/>
          <w:lang w:val="ru-RU" w:eastAsia="en-US"/>
        </w:rPr>
        <w:t>и лекарство лоперамид, применяемое при хронических и острых поносах</w:t>
      </w:r>
      <w:r w:rsidR="007F0C85" w:rsidRPr="003D6707">
        <w:rPr>
          <w:rFonts w:cs="Arial"/>
          <w:sz w:val="24"/>
          <w:szCs w:val="24"/>
          <w:lang w:val="ru-RU"/>
        </w:rPr>
        <w:t xml:space="preserve">. </w:t>
      </w:r>
      <w:r w:rsidR="003D6707">
        <w:rPr>
          <w:rFonts w:cs="Arial"/>
          <w:sz w:val="24"/>
          <w:szCs w:val="24"/>
          <w:lang w:val="ru-RU"/>
        </w:rPr>
        <w:t>Это</w:t>
      </w:r>
      <w:r w:rsidR="006330B0">
        <w:rPr>
          <w:rFonts w:cs="Arial"/>
          <w:sz w:val="24"/>
          <w:szCs w:val="24"/>
          <w:lang w:val="ru-RU"/>
        </w:rPr>
        <w:t xml:space="preserve"> </w:t>
      </w:r>
      <w:r w:rsidR="003D6707">
        <w:rPr>
          <w:rFonts w:cs="Arial"/>
          <w:sz w:val="24"/>
          <w:szCs w:val="24"/>
          <w:lang w:val="ru-RU"/>
        </w:rPr>
        <w:t>породило</w:t>
      </w:r>
      <w:r w:rsidR="006330B0">
        <w:rPr>
          <w:rFonts w:cs="Arial"/>
          <w:sz w:val="24"/>
          <w:szCs w:val="24"/>
          <w:lang w:val="ru-RU"/>
        </w:rPr>
        <w:t xml:space="preserve"> </w:t>
      </w:r>
      <w:r w:rsidR="003D6707">
        <w:rPr>
          <w:rFonts w:cs="Arial"/>
          <w:sz w:val="24"/>
          <w:szCs w:val="24"/>
          <w:lang w:val="ru-RU"/>
        </w:rPr>
        <w:t>дефицит</w:t>
      </w:r>
      <w:r w:rsidR="006330B0">
        <w:rPr>
          <w:rFonts w:cs="Arial"/>
          <w:sz w:val="24"/>
          <w:szCs w:val="24"/>
          <w:lang w:val="ru-RU"/>
        </w:rPr>
        <w:t xml:space="preserve"> </w:t>
      </w:r>
      <w:r w:rsidR="003D6707">
        <w:rPr>
          <w:rFonts w:cs="Arial"/>
          <w:sz w:val="24"/>
          <w:szCs w:val="24"/>
          <w:lang w:val="ru-RU"/>
        </w:rPr>
        <w:t>этих</w:t>
      </w:r>
      <w:r w:rsidR="006330B0">
        <w:rPr>
          <w:rFonts w:cs="Arial"/>
          <w:sz w:val="24"/>
          <w:szCs w:val="24"/>
          <w:lang w:val="ru-RU"/>
        </w:rPr>
        <w:t xml:space="preserve"> </w:t>
      </w:r>
      <w:r w:rsidR="003D6707">
        <w:rPr>
          <w:rFonts w:cs="Arial"/>
          <w:sz w:val="24"/>
          <w:szCs w:val="24"/>
          <w:lang w:val="ru-RU"/>
        </w:rPr>
        <w:t>лекарств</w:t>
      </w:r>
      <w:r w:rsidR="006330B0">
        <w:rPr>
          <w:rFonts w:cs="Arial"/>
          <w:sz w:val="24"/>
          <w:szCs w:val="24"/>
          <w:lang w:val="ru-RU"/>
        </w:rPr>
        <w:t xml:space="preserve"> </w:t>
      </w:r>
      <w:r w:rsidR="003D6707">
        <w:rPr>
          <w:rFonts w:cs="Arial"/>
          <w:sz w:val="24"/>
          <w:szCs w:val="24"/>
          <w:lang w:val="ru-RU"/>
        </w:rPr>
        <w:t>в</w:t>
      </w:r>
      <w:r w:rsidR="006330B0">
        <w:rPr>
          <w:rFonts w:cs="Arial"/>
          <w:sz w:val="24"/>
          <w:szCs w:val="24"/>
          <w:lang w:val="ru-RU"/>
        </w:rPr>
        <w:t xml:space="preserve"> </w:t>
      </w:r>
      <w:r w:rsidR="003D6707">
        <w:rPr>
          <w:rFonts w:cs="Arial"/>
          <w:sz w:val="24"/>
          <w:szCs w:val="24"/>
          <w:lang w:val="ru-RU"/>
        </w:rPr>
        <w:t>нашей</w:t>
      </w:r>
      <w:r w:rsidR="006330B0">
        <w:rPr>
          <w:rFonts w:cs="Arial"/>
          <w:sz w:val="24"/>
          <w:szCs w:val="24"/>
          <w:lang w:val="ru-RU"/>
        </w:rPr>
        <w:t xml:space="preserve"> </w:t>
      </w:r>
      <w:r w:rsidR="003D6707">
        <w:rPr>
          <w:rFonts w:cs="Arial"/>
          <w:sz w:val="24"/>
          <w:szCs w:val="24"/>
          <w:lang w:val="ru-RU"/>
        </w:rPr>
        <w:t>стране и, следовательно, огромные дополнительные затраты.</w:t>
      </w:r>
    </w:p>
    <w:p w:rsidR="006F1B83" w:rsidRPr="00EF470C" w:rsidRDefault="006F1B83" w:rsidP="00D91E5D">
      <w:pPr>
        <w:spacing w:after="0"/>
        <w:rPr>
          <w:rFonts w:cs="Arial"/>
          <w:bCs/>
          <w:sz w:val="24"/>
          <w:szCs w:val="24"/>
          <w:lang w:val="ru-RU" w:eastAsia="en-US"/>
        </w:rPr>
      </w:pPr>
    </w:p>
    <w:p w:rsidR="003D6707" w:rsidRPr="006F1B83" w:rsidRDefault="006F1B83" w:rsidP="00D45274">
      <w:pPr>
        <w:spacing w:after="0"/>
        <w:ind w:firstLine="284"/>
        <w:rPr>
          <w:rFonts w:cs="Arial"/>
          <w:bCs/>
          <w:sz w:val="24"/>
          <w:szCs w:val="24"/>
          <w:lang w:val="ru-RU" w:eastAsia="en-US"/>
        </w:rPr>
      </w:pPr>
      <w:r>
        <w:rPr>
          <w:rFonts w:cs="Arial"/>
          <w:bCs/>
          <w:sz w:val="24"/>
          <w:szCs w:val="24"/>
          <w:lang w:val="ru-RU" w:eastAsia="en-US"/>
        </w:rPr>
        <w:t xml:space="preserve">Ущерб, нанесенный блокадой сфере здравоохранения, иллюстрируют также следующие примеры: </w:t>
      </w:r>
    </w:p>
    <w:p w:rsidR="00392107" w:rsidRPr="006F1B83" w:rsidRDefault="00392107" w:rsidP="00D91E5D">
      <w:pPr>
        <w:spacing w:after="0"/>
        <w:rPr>
          <w:rStyle w:val="10"/>
          <w:b w:val="0"/>
          <w:bCs w:val="0"/>
          <w:sz w:val="24"/>
          <w:lang w:val="ru-RU"/>
        </w:rPr>
      </w:pPr>
    </w:p>
    <w:p w:rsidR="00EF470C" w:rsidRPr="00EF470C" w:rsidRDefault="00EF470C" w:rsidP="00D91E5D">
      <w:pPr>
        <w:pStyle w:val="a3"/>
        <w:numPr>
          <w:ilvl w:val="0"/>
          <w:numId w:val="4"/>
        </w:numPr>
        <w:spacing w:after="0"/>
        <w:ind w:left="284" w:hanging="284"/>
        <w:rPr>
          <w:rFonts w:ascii="Arial" w:hAnsi="Arial" w:cs="Arial"/>
          <w:sz w:val="24"/>
          <w:lang w:val="ru-RU"/>
        </w:rPr>
      </w:pPr>
      <w:r>
        <w:rPr>
          <w:rFonts w:ascii="Arial" w:hAnsi="Arial" w:cs="Arial"/>
          <w:b/>
          <w:sz w:val="24"/>
          <w:lang w:val="ru-RU"/>
        </w:rPr>
        <w:t xml:space="preserve">16 июля 2019 года </w:t>
      </w:r>
      <w:r>
        <w:rPr>
          <w:rFonts w:ascii="Arial" w:hAnsi="Arial" w:cs="Arial"/>
          <w:sz w:val="24"/>
          <w:lang w:val="ru-RU"/>
        </w:rPr>
        <w:t xml:space="preserve">авиалиния </w:t>
      </w:r>
      <w:r w:rsidRPr="007C2453">
        <w:rPr>
          <w:rFonts w:ascii="Arial" w:hAnsi="Arial" w:cs="Arial"/>
          <w:i/>
          <w:sz w:val="24"/>
        </w:rPr>
        <w:t>EMIRATES</w:t>
      </w:r>
      <w:r w:rsidR="006330B0">
        <w:rPr>
          <w:rFonts w:ascii="Arial" w:hAnsi="Arial" w:cs="Arial"/>
          <w:i/>
          <w:sz w:val="24"/>
          <w:lang w:val="ru-RU"/>
        </w:rPr>
        <w:t xml:space="preserve"> </w:t>
      </w:r>
      <w:r>
        <w:rPr>
          <w:rFonts w:ascii="Arial" w:hAnsi="Arial" w:cs="Arial"/>
          <w:sz w:val="24"/>
          <w:lang w:val="ru-RU"/>
        </w:rPr>
        <w:t xml:space="preserve">отказалась производить погрузку лекарства Карбидопа/Леводопа, закупленное компанией </w:t>
      </w:r>
      <w:r w:rsidRPr="00144316">
        <w:rPr>
          <w:rFonts w:ascii="Arial" w:hAnsi="Arial" w:cs="Arial"/>
          <w:i/>
          <w:sz w:val="24"/>
        </w:rPr>
        <w:t>MEDICUBA</w:t>
      </w:r>
      <w:r>
        <w:rPr>
          <w:rFonts w:ascii="Arial" w:hAnsi="Arial" w:cs="Arial"/>
          <w:sz w:val="24"/>
          <w:lang w:val="ru-RU"/>
        </w:rPr>
        <w:t xml:space="preserve"> у индийского производителя и провайдера</w:t>
      </w:r>
      <w:r w:rsidR="006330B0">
        <w:rPr>
          <w:rFonts w:ascii="Arial" w:hAnsi="Arial" w:cs="Arial"/>
          <w:sz w:val="24"/>
          <w:lang w:val="ru-RU"/>
        </w:rPr>
        <w:t xml:space="preserve"> </w:t>
      </w:r>
      <w:r w:rsidRPr="00144316">
        <w:rPr>
          <w:rFonts w:ascii="Arial" w:hAnsi="Arial" w:cs="Arial"/>
          <w:i/>
          <w:sz w:val="24"/>
        </w:rPr>
        <w:t>APEX</w:t>
      </w:r>
      <w:r w:rsidR="00D45274">
        <w:rPr>
          <w:rFonts w:ascii="Arial" w:hAnsi="Arial" w:cs="Arial"/>
          <w:i/>
          <w:sz w:val="24"/>
          <w:lang w:val="ru-RU"/>
        </w:rPr>
        <w:t xml:space="preserve"> </w:t>
      </w:r>
      <w:r w:rsidRPr="00144316">
        <w:rPr>
          <w:rFonts w:ascii="Arial" w:hAnsi="Arial" w:cs="Arial"/>
          <w:i/>
          <w:sz w:val="24"/>
        </w:rPr>
        <w:t>DRUG</w:t>
      </w:r>
      <w:r w:rsidR="00D45274">
        <w:rPr>
          <w:rFonts w:ascii="Arial" w:hAnsi="Arial" w:cs="Arial"/>
          <w:i/>
          <w:sz w:val="24"/>
          <w:lang w:val="ru-RU"/>
        </w:rPr>
        <w:t xml:space="preserve"> </w:t>
      </w:r>
      <w:r w:rsidRPr="00144316">
        <w:rPr>
          <w:rFonts w:ascii="Arial" w:hAnsi="Arial" w:cs="Arial"/>
          <w:i/>
          <w:sz w:val="24"/>
        </w:rPr>
        <w:t>HOUSE</w:t>
      </w:r>
      <w:r>
        <w:rPr>
          <w:rFonts w:ascii="Arial" w:hAnsi="Arial" w:cs="Arial"/>
          <w:sz w:val="24"/>
          <w:lang w:val="ru-RU"/>
        </w:rPr>
        <w:t xml:space="preserve"> , </w:t>
      </w:r>
      <w:r w:rsidR="006330B0">
        <w:rPr>
          <w:rFonts w:ascii="Arial" w:hAnsi="Arial" w:cs="Arial"/>
          <w:sz w:val="24"/>
          <w:lang w:val="ru-RU"/>
        </w:rPr>
        <w:t>заявив</w:t>
      </w:r>
      <w:r>
        <w:rPr>
          <w:rFonts w:ascii="Arial" w:hAnsi="Arial" w:cs="Arial"/>
          <w:sz w:val="24"/>
          <w:lang w:val="ru-RU"/>
        </w:rPr>
        <w:t xml:space="preserve">, что они не имеют права перевозить товары на Кубу. По этой причине поставка этого лекарства значительно затянулась, и в срочном порядке пришлось искать другие варианты его приобретения. Карбидопа/Леводопа применяется для лечения таких симптомов болезни Паркинсона, как мышечная ригидность, тремор, спазмы и нарушение мышечного контроля. </w:t>
      </w:r>
    </w:p>
    <w:p w:rsidR="00342193" w:rsidRPr="00EF470C" w:rsidRDefault="00342193" w:rsidP="00D91E5D">
      <w:pPr>
        <w:pStyle w:val="a3"/>
        <w:spacing w:after="0"/>
        <w:ind w:left="284" w:hanging="284"/>
        <w:rPr>
          <w:rFonts w:ascii="Arial" w:hAnsi="Arial" w:cs="Arial"/>
          <w:sz w:val="24"/>
          <w:lang w:val="ru-RU"/>
        </w:rPr>
      </w:pPr>
    </w:p>
    <w:p w:rsidR="00D45274" w:rsidRPr="00D45274" w:rsidRDefault="00EF470C" w:rsidP="00D45274">
      <w:pPr>
        <w:pStyle w:val="a3"/>
        <w:numPr>
          <w:ilvl w:val="0"/>
          <w:numId w:val="4"/>
        </w:numPr>
        <w:spacing w:after="0"/>
        <w:ind w:left="284" w:hanging="284"/>
        <w:rPr>
          <w:rFonts w:ascii="Arial" w:hAnsi="Arial" w:cs="Arial"/>
          <w:b/>
          <w:sz w:val="24"/>
          <w:lang w:val="ru-RU"/>
        </w:rPr>
      </w:pPr>
      <w:r w:rsidRPr="00474FB2">
        <w:rPr>
          <w:rFonts w:ascii="Arial" w:hAnsi="Arial" w:cs="Arial"/>
          <w:b/>
          <w:sz w:val="24"/>
          <w:lang w:val="ru-RU"/>
        </w:rPr>
        <w:t>30 августа 2019 года</w:t>
      </w:r>
      <w:r w:rsidR="006330B0">
        <w:rPr>
          <w:rFonts w:ascii="Arial" w:hAnsi="Arial" w:cs="Arial"/>
          <w:b/>
          <w:sz w:val="24"/>
          <w:lang w:val="ru-RU"/>
        </w:rPr>
        <w:t xml:space="preserve"> </w:t>
      </w:r>
      <w:r w:rsidRPr="00474FB2">
        <w:rPr>
          <w:rFonts w:ascii="Arial" w:hAnsi="Arial" w:cs="Arial"/>
          <w:sz w:val="24"/>
          <w:lang w:val="ru-RU"/>
        </w:rPr>
        <w:t>индийская</w:t>
      </w:r>
      <w:r w:rsidR="006330B0">
        <w:rPr>
          <w:rFonts w:ascii="Arial" w:hAnsi="Arial" w:cs="Arial"/>
          <w:sz w:val="24"/>
          <w:lang w:val="ru-RU"/>
        </w:rPr>
        <w:t xml:space="preserve"> </w:t>
      </w:r>
      <w:r>
        <w:rPr>
          <w:rFonts w:ascii="Arial" w:hAnsi="Arial" w:cs="Arial"/>
          <w:sz w:val="24"/>
          <w:lang w:val="ru-RU"/>
        </w:rPr>
        <w:t xml:space="preserve">компания </w:t>
      </w:r>
      <w:r w:rsidRPr="00474FB2">
        <w:rPr>
          <w:rFonts w:ascii="Arial" w:hAnsi="Arial" w:cs="Arial"/>
          <w:i/>
          <w:sz w:val="24"/>
        </w:rPr>
        <w:t>Sanzyme</w:t>
      </w:r>
      <w:r w:rsidR="0067374C">
        <w:rPr>
          <w:rFonts w:ascii="Arial" w:hAnsi="Arial" w:cs="Arial"/>
          <w:i/>
          <w:sz w:val="24"/>
          <w:lang w:val="ru-RU"/>
        </w:rPr>
        <w:t xml:space="preserve"> </w:t>
      </w:r>
      <w:r w:rsidRPr="00474FB2">
        <w:rPr>
          <w:rFonts w:ascii="Arial" w:hAnsi="Arial" w:cs="Arial"/>
          <w:i/>
          <w:sz w:val="24"/>
        </w:rPr>
        <w:t>Private</w:t>
      </w:r>
      <w:r w:rsidR="0067374C">
        <w:rPr>
          <w:rFonts w:ascii="Arial" w:hAnsi="Arial" w:cs="Arial"/>
          <w:i/>
          <w:sz w:val="24"/>
          <w:lang w:val="ru-RU"/>
        </w:rPr>
        <w:t xml:space="preserve"> </w:t>
      </w:r>
      <w:r w:rsidRPr="00474FB2">
        <w:rPr>
          <w:rFonts w:ascii="Arial" w:hAnsi="Arial" w:cs="Arial"/>
          <w:i/>
          <w:sz w:val="24"/>
        </w:rPr>
        <w:t>Limited</w:t>
      </w:r>
      <w:r w:rsidR="0067374C">
        <w:rPr>
          <w:rFonts w:ascii="Arial" w:hAnsi="Arial" w:cs="Arial"/>
          <w:i/>
          <w:sz w:val="24"/>
          <w:lang w:val="ru-RU"/>
        </w:rPr>
        <w:t xml:space="preserve"> </w:t>
      </w:r>
      <w:r>
        <w:rPr>
          <w:rFonts w:ascii="Arial" w:hAnsi="Arial" w:cs="Arial"/>
          <w:sz w:val="24"/>
          <w:lang w:val="ru-RU"/>
        </w:rPr>
        <w:t xml:space="preserve">отказалась принять отгрузочные документы торговой операции предприятия </w:t>
      </w:r>
      <w:r w:rsidRPr="00474FB2">
        <w:rPr>
          <w:rFonts w:ascii="Arial" w:hAnsi="Arial" w:cs="Arial"/>
          <w:i/>
          <w:sz w:val="24"/>
        </w:rPr>
        <w:t>MEDICUBA</w:t>
      </w:r>
      <w:r>
        <w:rPr>
          <w:rFonts w:ascii="Arial" w:hAnsi="Arial" w:cs="Arial"/>
          <w:sz w:val="24"/>
          <w:lang w:val="ru-RU"/>
        </w:rPr>
        <w:t xml:space="preserve"> по покупке лекарства прегестерон (50 мг), что привело к задержке его отгрузки и поставки. Прогестерон используется в Программе вспомогательной репродуктивной технологии для предупреждения преждевременных родов или угрозы выкидыша, а также для лечения предменструального синдрома и гормонального дисбаланса у женщин, страдающих аменореей и дисфункциональным маточным кровотечением. </w:t>
      </w:r>
    </w:p>
    <w:p w:rsidR="00D45274" w:rsidRPr="00D45274" w:rsidRDefault="00D45274" w:rsidP="00D45274">
      <w:pPr>
        <w:spacing w:after="0"/>
        <w:rPr>
          <w:rFonts w:cs="Arial"/>
          <w:b/>
          <w:sz w:val="24"/>
          <w:lang w:val="ru-RU"/>
        </w:rPr>
      </w:pPr>
    </w:p>
    <w:p w:rsidR="00864509" w:rsidRPr="00D45274" w:rsidRDefault="00EF470C" w:rsidP="00D45274">
      <w:pPr>
        <w:pStyle w:val="a3"/>
        <w:numPr>
          <w:ilvl w:val="0"/>
          <w:numId w:val="4"/>
        </w:numPr>
        <w:spacing w:after="0"/>
        <w:ind w:left="284" w:hanging="284"/>
        <w:rPr>
          <w:rFonts w:ascii="Arial" w:hAnsi="Arial" w:cs="Arial"/>
          <w:sz w:val="24"/>
          <w:lang w:val="es-ES" w:eastAsia="es-ES"/>
        </w:rPr>
      </w:pPr>
      <w:r w:rsidRPr="00D45274">
        <w:rPr>
          <w:rFonts w:ascii="Arial" w:hAnsi="Arial" w:cs="Arial"/>
          <w:b/>
          <w:sz w:val="24"/>
          <w:lang w:val="ru-RU"/>
        </w:rPr>
        <w:t>3 декабря 2019 года</w:t>
      </w:r>
      <w:r w:rsidRPr="00D45274">
        <w:rPr>
          <w:rFonts w:ascii="Arial" w:hAnsi="Arial" w:cs="Arial"/>
          <w:sz w:val="24"/>
          <w:lang w:val="ru-RU"/>
        </w:rPr>
        <w:t xml:space="preserve"> компания </w:t>
      </w:r>
      <w:r w:rsidRPr="00D45274">
        <w:rPr>
          <w:rFonts w:ascii="Arial" w:hAnsi="Arial" w:cs="Arial"/>
          <w:i/>
          <w:sz w:val="24"/>
          <w:szCs w:val="24"/>
          <w:lang w:eastAsia="en-US"/>
        </w:rPr>
        <w:t>NUTRICIA</w:t>
      </w:r>
      <w:r w:rsidR="0067374C" w:rsidRPr="00D45274">
        <w:rPr>
          <w:rFonts w:ascii="Arial" w:hAnsi="Arial" w:cs="Arial"/>
          <w:i/>
          <w:sz w:val="24"/>
          <w:szCs w:val="24"/>
          <w:lang w:val="ru-RU" w:eastAsia="en-US"/>
        </w:rPr>
        <w:t xml:space="preserve"> </w:t>
      </w:r>
      <w:r w:rsidRPr="00D45274">
        <w:rPr>
          <w:rFonts w:ascii="Arial" w:hAnsi="Arial" w:cs="Arial"/>
          <w:sz w:val="24"/>
          <w:szCs w:val="24"/>
          <w:lang w:val="ru-RU" w:eastAsia="en-US"/>
        </w:rPr>
        <w:t>отказалась выполнить</w:t>
      </w:r>
      <w:r w:rsidR="0067374C" w:rsidRPr="00D45274">
        <w:rPr>
          <w:rFonts w:ascii="Arial" w:hAnsi="Arial" w:cs="Arial"/>
          <w:sz w:val="24"/>
          <w:szCs w:val="24"/>
          <w:lang w:val="ru-RU" w:eastAsia="en-US"/>
        </w:rPr>
        <w:t xml:space="preserve"> </w:t>
      </w:r>
      <w:r w:rsidRPr="00D45274">
        <w:rPr>
          <w:rFonts w:ascii="Arial" w:hAnsi="Arial" w:cs="Arial"/>
          <w:sz w:val="24"/>
          <w:szCs w:val="24"/>
          <w:lang w:val="ru-RU" w:eastAsia="en-US"/>
        </w:rPr>
        <w:t xml:space="preserve">заказ поставщика компании </w:t>
      </w:r>
      <w:r w:rsidRPr="00D45274">
        <w:rPr>
          <w:rFonts w:ascii="Arial" w:hAnsi="Arial" w:cs="Arial"/>
          <w:i/>
          <w:sz w:val="24"/>
          <w:szCs w:val="24"/>
          <w:lang w:eastAsia="en-US"/>
        </w:rPr>
        <w:t>MEDICUBA</w:t>
      </w:r>
      <w:r w:rsidRPr="00D45274">
        <w:rPr>
          <w:rFonts w:ascii="Arial" w:hAnsi="Arial" w:cs="Arial"/>
          <w:sz w:val="24"/>
          <w:szCs w:val="24"/>
          <w:lang w:val="ru-RU" w:eastAsia="en-US"/>
        </w:rPr>
        <w:t xml:space="preserve"> на п</w:t>
      </w:r>
      <w:r w:rsidR="00D4712B" w:rsidRPr="00D45274">
        <w:rPr>
          <w:rFonts w:ascii="Arial" w:hAnsi="Arial" w:cs="Arial"/>
          <w:sz w:val="24"/>
          <w:szCs w:val="24"/>
          <w:lang w:val="ru-RU" w:eastAsia="en-US"/>
        </w:rPr>
        <w:t xml:space="preserve">ищевые добавки и питание для медицинского использования, необходимые в диетотерапии расстройств и болезней ЖКТ, ссылаясь на введение в действие Раздела </w:t>
      </w:r>
      <w:r w:rsidR="00D4712B" w:rsidRPr="00D45274">
        <w:rPr>
          <w:rFonts w:ascii="Arial" w:hAnsi="Arial" w:cs="Arial"/>
          <w:sz w:val="24"/>
          <w:szCs w:val="24"/>
          <w:lang w:eastAsia="en-US"/>
        </w:rPr>
        <w:t>III</w:t>
      </w:r>
      <w:r w:rsidR="00D4712B" w:rsidRPr="00D45274">
        <w:rPr>
          <w:rFonts w:ascii="Arial" w:hAnsi="Arial" w:cs="Arial"/>
          <w:sz w:val="24"/>
          <w:szCs w:val="24"/>
          <w:lang w:val="ru-RU" w:eastAsia="en-US"/>
        </w:rPr>
        <w:t xml:space="preserve"> Закона Хелмса-Бертона.  </w:t>
      </w:r>
      <w:r w:rsidR="00D4712B" w:rsidRPr="00D45274">
        <w:rPr>
          <w:rFonts w:ascii="Arial" w:hAnsi="Arial" w:cs="Arial"/>
          <w:i/>
          <w:sz w:val="24"/>
          <w:szCs w:val="24"/>
          <w:lang w:eastAsia="en-US"/>
        </w:rPr>
        <w:t>NUTRICIA</w:t>
      </w:r>
      <w:r w:rsidR="0067374C" w:rsidRPr="00D45274">
        <w:rPr>
          <w:rFonts w:ascii="Arial" w:hAnsi="Arial" w:cs="Arial"/>
          <w:i/>
          <w:sz w:val="24"/>
          <w:szCs w:val="24"/>
          <w:lang w:val="ru-RU" w:eastAsia="en-US"/>
        </w:rPr>
        <w:t xml:space="preserve"> </w:t>
      </w:r>
      <w:r w:rsidR="00D4712B" w:rsidRPr="00D45274">
        <w:rPr>
          <w:rFonts w:ascii="Arial" w:hAnsi="Arial" w:cs="Arial"/>
          <w:sz w:val="24"/>
          <w:szCs w:val="24"/>
          <w:lang w:val="ru-RU" w:eastAsia="en-US"/>
        </w:rPr>
        <w:t xml:space="preserve">– это транснациональная </w:t>
      </w:r>
      <w:r w:rsidR="006B0719" w:rsidRPr="00D45274">
        <w:rPr>
          <w:rFonts w:ascii="Arial" w:hAnsi="Arial" w:cs="Arial"/>
          <w:sz w:val="24"/>
          <w:szCs w:val="24"/>
          <w:lang w:val="ru-RU" w:eastAsia="en-US"/>
        </w:rPr>
        <w:t xml:space="preserve">компания в Голландии, </w:t>
      </w:r>
      <w:r w:rsidR="0031421D" w:rsidRPr="00D45274">
        <w:rPr>
          <w:rFonts w:ascii="Arial" w:hAnsi="Arial" w:cs="Arial"/>
          <w:sz w:val="24"/>
          <w:szCs w:val="24"/>
          <w:lang w:val="ru-RU" w:eastAsia="en-US"/>
        </w:rPr>
        <w:t>оперирующ</w:t>
      </w:r>
      <w:r w:rsidR="0067374C" w:rsidRPr="00D45274">
        <w:rPr>
          <w:rFonts w:ascii="Arial" w:hAnsi="Arial" w:cs="Arial"/>
          <w:sz w:val="24"/>
          <w:szCs w:val="24"/>
          <w:lang w:val="ru-RU" w:eastAsia="en-US"/>
        </w:rPr>
        <w:t>ая</w:t>
      </w:r>
      <w:r w:rsidR="0031421D" w:rsidRPr="00D45274">
        <w:rPr>
          <w:rFonts w:ascii="Arial" w:hAnsi="Arial" w:cs="Arial"/>
          <w:sz w:val="24"/>
          <w:szCs w:val="24"/>
          <w:lang w:val="ru-RU" w:eastAsia="en-US"/>
        </w:rPr>
        <w:t xml:space="preserve"> такими известными </w:t>
      </w:r>
      <w:r w:rsidR="0067374C" w:rsidRPr="00D45274">
        <w:rPr>
          <w:rFonts w:ascii="Arial" w:hAnsi="Arial" w:cs="Arial"/>
          <w:sz w:val="24"/>
          <w:szCs w:val="24"/>
          <w:lang w:val="ru-RU" w:eastAsia="en-US"/>
        </w:rPr>
        <w:t>брендами</w:t>
      </w:r>
      <w:r w:rsidR="0031421D" w:rsidRPr="00D45274">
        <w:rPr>
          <w:rFonts w:ascii="Arial" w:hAnsi="Arial" w:cs="Arial"/>
          <w:sz w:val="24"/>
          <w:szCs w:val="24"/>
          <w:lang w:val="ru-RU" w:eastAsia="en-US"/>
        </w:rPr>
        <w:t xml:space="preserve">, как </w:t>
      </w:r>
      <w:r w:rsidR="0031421D" w:rsidRPr="00D45274">
        <w:rPr>
          <w:rFonts w:ascii="Arial" w:hAnsi="Arial" w:cs="Arial"/>
          <w:i/>
          <w:sz w:val="24"/>
          <w:szCs w:val="24"/>
        </w:rPr>
        <w:t>NUTRICIA</w:t>
      </w:r>
      <w:r w:rsidR="0031421D" w:rsidRPr="00D45274">
        <w:rPr>
          <w:rFonts w:ascii="Arial" w:hAnsi="Arial" w:cs="Arial"/>
          <w:i/>
          <w:sz w:val="24"/>
          <w:szCs w:val="24"/>
          <w:lang w:val="ru-RU"/>
        </w:rPr>
        <w:t xml:space="preserve">, </w:t>
      </w:r>
      <w:r w:rsidR="0031421D" w:rsidRPr="00D45274">
        <w:rPr>
          <w:rFonts w:ascii="Arial" w:hAnsi="Arial" w:cs="Arial"/>
          <w:i/>
          <w:sz w:val="24"/>
          <w:szCs w:val="24"/>
        </w:rPr>
        <w:t>COW</w:t>
      </w:r>
      <w:r w:rsidR="0031421D" w:rsidRPr="00D45274">
        <w:rPr>
          <w:rFonts w:ascii="Arial" w:hAnsi="Arial" w:cs="Arial"/>
          <w:i/>
          <w:sz w:val="24"/>
          <w:szCs w:val="24"/>
          <w:lang w:val="ru-RU"/>
        </w:rPr>
        <w:t>&amp;</w:t>
      </w:r>
      <w:r w:rsidR="0031421D" w:rsidRPr="00D45274">
        <w:rPr>
          <w:rFonts w:ascii="Arial" w:hAnsi="Arial" w:cs="Arial"/>
          <w:i/>
          <w:sz w:val="24"/>
          <w:szCs w:val="24"/>
        </w:rPr>
        <w:t>GATE</w:t>
      </w:r>
      <w:r w:rsidR="0031421D" w:rsidRPr="00D45274">
        <w:rPr>
          <w:rFonts w:ascii="Arial" w:hAnsi="Arial" w:cs="Arial"/>
          <w:i/>
          <w:sz w:val="24"/>
          <w:szCs w:val="24"/>
          <w:lang w:val="ru-RU"/>
        </w:rPr>
        <w:t xml:space="preserve">, </w:t>
      </w:r>
      <w:r w:rsidR="0031421D" w:rsidRPr="00D45274">
        <w:rPr>
          <w:rFonts w:ascii="Arial" w:hAnsi="Arial" w:cs="Arial"/>
          <w:i/>
          <w:sz w:val="24"/>
          <w:szCs w:val="24"/>
        </w:rPr>
        <w:t>MILUPA</w:t>
      </w:r>
      <w:r w:rsidR="0031421D" w:rsidRPr="00D45274">
        <w:rPr>
          <w:rFonts w:ascii="Arial" w:hAnsi="Arial" w:cs="Arial"/>
          <w:i/>
          <w:sz w:val="24"/>
          <w:szCs w:val="24"/>
          <w:lang w:val="ru-RU"/>
        </w:rPr>
        <w:t xml:space="preserve">, </w:t>
      </w:r>
      <w:r w:rsidR="0031421D" w:rsidRPr="00D45274">
        <w:rPr>
          <w:rFonts w:ascii="Arial" w:hAnsi="Arial" w:cs="Arial"/>
          <w:i/>
          <w:sz w:val="24"/>
          <w:szCs w:val="24"/>
        </w:rPr>
        <w:t>SHS</w:t>
      </w:r>
      <w:r w:rsidR="0031421D" w:rsidRPr="00D45274">
        <w:rPr>
          <w:rFonts w:ascii="Arial" w:hAnsi="Arial" w:cs="Arial"/>
          <w:i/>
          <w:sz w:val="24"/>
          <w:szCs w:val="24"/>
          <w:lang w:val="ru-RU"/>
        </w:rPr>
        <w:t xml:space="preserve">, </w:t>
      </w:r>
      <w:r w:rsidR="0031421D" w:rsidRPr="00D45274">
        <w:rPr>
          <w:rFonts w:ascii="Arial" w:hAnsi="Arial" w:cs="Arial"/>
          <w:i/>
          <w:sz w:val="24"/>
          <w:szCs w:val="24"/>
        </w:rPr>
        <w:t>GNC</w:t>
      </w:r>
      <w:r w:rsidR="0067374C" w:rsidRPr="00D45274">
        <w:rPr>
          <w:rFonts w:ascii="Arial" w:hAnsi="Arial" w:cs="Arial"/>
          <w:i/>
          <w:sz w:val="24"/>
          <w:szCs w:val="24"/>
          <w:lang w:val="ru-RU"/>
        </w:rPr>
        <w:t xml:space="preserve"> </w:t>
      </w:r>
      <w:r w:rsidR="0031421D" w:rsidRPr="00D45274">
        <w:rPr>
          <w:rFonts w:ascii="Arial" w:hAnsi="Arial" w:cs="Arial"/>
          <w:sz w:val="24"/>
          <w:szCs w:val="24"/>
          <w:lang w:val="ru-RU"/>
        </w:rPr>
        <w:t>и</w:t>
      </w:r>
      <w:r w:rsidR="0067374C" w:rsidRPr="00D45274">
        <w:rPr>
          <w:rFonts w:ascii="Arial" w:hAnsi="Arial" w:cs="Arial"/>
          <w:sz w:val="24"/>
          <w:szCs w:val="24"/>
          <w:lang w:val="ru-RU"/>
        </w:rPr>
        <w:t xml:space="preserve"> </w:t>
      </w:r>
      <w:r w:rsidR="0031421D" w:rsidRPr="00D45274">
        <w:rPr>
          <w:rFonts w:ascii="Arial" w:hAnsi="Arial" w:cs="Arial"/>
          <w:i/>
          <w:sz w:val="24"/>
          <w:szCs w:val="24"/>
        </w:rPr>
        <w:t>ENRICH</w:t>
      </w:r>
      <w:r w:rsidR="0031421D" w:rsidRPr="00D45274">
        <w:rPr>
          <w:rFonts w:ascii="Arial" w:hAnsi="Arial" w:cs="Arial"/>
          <w:i/>
          <w:sz w:val="24"/>
          <w:szCs w:val="24"/>
          <w:lang w:val="ru-RU" w:eastAsia="en-US"/>
        </w:rPr>
        <w:t>.</w:t>
      </w:r>
    </w:p>
    <w:p w:rsidR="00D45274" w:rsidRPr="00D45274" w:rsidRDefault="00D45274" w:rsidP="00D45274">
      <w:pPr>
        <w:spacing w:after="0"/>
        <w:rPr>
          <w:rFonts w:cs="Arial"/>
          <w:sz w:val="24"/>
          <w:lang w:val="ru-RU"/>
        </w:rPr>
      </w:pPr>
    </w:p>
    <w:p w:rsidR="0067374C" w:rsidRPr="0067374C" w:rsidRDefault="0067374C" w:rsidP="00D91E5D">
      <w:pPr>
        <w:pStyle w:val="a3"/>
        <w:numPr>
          <w:ilvl w:val="0"/>
          <w:numId w:val="4"/>
        </w:numPr>
        <w:spacing w:after="0"/>
        <w:ind w:left="284" w:hanging="284"/>
        <w:rPr>
          <w:rFonts w:ascii="Arial" w:hAnsi="Arial" w:cs="Arial"/>
          <w:sz w:val="24"/>
          <w:lang w:val="ru-RU"/>
        </w:rPr>
      </w:pPr>
      <w:r>
        <w:rPr>
          <w:rFonts w:ascii="Arial" w:hAnsi="Arial" w:cs="Arial"/>
          <w:sz w:val="24"/>
          <w:lang w:val="ru-RU"/>
        </w:rPr>
        <w:t xml:space="preserve">В рассматриваемый в этом докладе период предприятие </w:t>
      </w:r>
      <w:r w:rsidRPr="00B03663">
        <w:rPr>
          <w:rFonts w:ascii="Arial" w:hAnsi="Arial" w:cs="Arial"/>
          <w:sz w:val="24"/>
        </w:rPr>
        <w:t>MEDICUBA</w:t>
      </w:r>
      <w:r>
        <w:rPr>
          <w:rFonts w:ascii="Arial" w:hAnsi="Arial" w:cs="Arial"/>
          <w:sz w:val="24"/>
          <w:lang w:val="ru-RU"/>
        </w:rPr>
        <w:t xml:space="preserve"> связалось с 50 американскими компаниями, чтобы выяснить </w:t>
      </w:r>
      <w:r w:rsidR="00FB559E">
        <w:rPr>
          <w:rFonts w:ascii="Arial" w:hAnsi="Arial" w:cs="Arial"/>
          <w:sz w:val="24"/>
          <w:lang w:val="ru-RU"/>
        </w:rPr>
        <w:t xml:space="preserve">возможность импорта лекарств, оборудования и других материалов, необходимых для системы здравоохранения Кубы. Большинство компаний не отреагировало на </w:t>
      </w:r>
      <w:r w:rsidR="00F65958">
        <w:rPr>
          <w:rFonts w:ascii="Arial" w:hAnsi="Arial" w:cs="Arial"/>
          <w:sz w:val="24"/>
          <w:lang w:val="ru-RU"/>
        </w:rPr>
        <w:t>запрос</w:t>
      </w:r>
      <w:r w:rsidR="00FB559E">
        <w:rPr>
          <w:rFonts w:ascii="Arial" w:hAnsi="Arial" w:cs="Arial"/>
          <w:sz w:val="24"/>
          <w:lang w:val="ru-RU"/>
        </w:rPr>
        <w:t xml:space="preserve">, </w:t>
      </w:r>
      <w:r w:rsidR="00F65958">
        <w:rPr>
          <w:rFonts w:ascii="Arial" w:hAnsi="Arial" w:cs="Arial"/>
          <w:sz w:val="24"/>
          <w:lang w:val="ru-RU"/>
        </w:rPr>
        <w:t>в то время как</w:t>
      </w:r>
      <w:r w:rsidR="00FB559E">
        <w:rPr>
          <w:rFonts w:ascii="Arial" w:hAnsi="Arial" w:cs="Arial"/>
          <w:sz w:val="24"/>
          <w:lang w:val="ru-RU"/>
        </w:rPr>
        <w:t xml:space="preserve"> три компании</w:t>
      </w:r>
      <w:r w:rsidR="00FB559E" w:rsidRPr="00FB559E">
        <w:rPr>
          <w:rFonts w:ascii="Arial" w:hAnsi="Arial" w:cs="Arial"/>
          <w:sz w:val="24"/>
          <w:lang w:val="ru-RU"/>
        </w:rPr>
        <w:t xml:space="preserve"> </w:t>
      </w:r>
      <w:r w:rsidR="00FB559E">
        <w:rPr>
          <w:rFonts w:ascii="Arial" w:hAnsi="Arial" w:cs="Arial"/>
          <w:sz w:val="24"/>
          <w:lang w:val="ru-RU"/>
        </w:rPr>
        <w:t>(</w:t>
      </w:r>
      <w:r w:rsidR="00FB559E" w:rsidRPr="00FB559E">
        <w:rPr>
          <w:rFonts w:ascii="Arial" w:hAnsi="Arial" w:cs="Arial"/>
          <w:i/>
          <w:sz w:val="24"/>
        </w:rPr>
        <w:t>WATERS</w:t>
      </w:r>
      <w:r w:rsidR="00FB559E" w:rsidRPr="00FB559E">
        <w:rPr>
          <w:rFonts w:ascii="Arial" w:hAnsi="Arial" w:cs="Arial"/>
          <w:i/>
          <w:sz w:val="24"/>
          <w:lang w:val="ru-RU"/>
        </w:rPr>
        <w:t xml:space="preserve"> </w:t>
      </w:r>
      <w:r w:rsidR="00FB559E" w:rsidRPr="00FB559E">
        <w:rPr>
          <w:rFonts w:ascii="Arial" w:hAnsi="Arial" w:cs="Arial"/>
          <w:i/>
          <w:sz w:val="24"/>
        </w:rPr>
        <w:t>CORPORATION</w:t>
      </w:r>
      <w:r w:rsidR="00FB559E" w:rsidRPr="00FB559E">
        <w:rPr>
          <w:rFonts w:ascii="Arial" w:hAnsi="Arial" w:cs="Arial"/>
          <w:i/>
          <w:sz w:val="24"/>
          <w:lang w:val="ru-RU"/>
        </w:rPr>
        <w:t xml:space="preserve">, </w:t>
      </w:r>
      <w:r w:rsidR="00FB559E" w:rsidRPr="00FB559E">
        <w:rPr>
          <w:rFonts w:ascii="Arial" w:hAnsi="Arial" w:cs="Arial"/>
          <w:i/>
          <w:sz w:val="24"/>
        </w:rPr>
        <w:t>DEXCOM</w:t>
      </w:r>
      <w:r w:rsidR="00FB559E" w:rsidRPr="00FB559E">
        <w:rPr>
          <w:rFonts w:ascii="Arial" w:hAnsi="Arial" w:cs="Arial"/>
          <w:i/>
          <w:sz w:val="24"/>
          <w:lang w:val="ru-RU"/>
        </w:rPr>
        <w:t xml:space="preserve"> </w:t>
      </w:r>
      <w:r w:rsidR="00FB559E">
        <w:rPr>
          <w:rFonts w:ascii="Arial" w:hAnsi="Arial" w:cs="Arial"/>
          <w:sz w:val="24"/>
          <w:lang w:val="ru-RU"/>
        </w:rPr>
        <w:t xml:space="preserve">и </w:t>
      </w:r>
      <w:r w:rsidR="00FB559E" w:rsidRPr="00FB559E">
        <w:rPr>
          <w:rFonts w:ascii="Arial" w:hAnsi="Arial" w:cs="Arial"/>
          <w:i/>
          <w:sz w:val="24"/>
          <w:lang w:val="ru-RU"/>
        </w:rPr>
        <w:t xml:space="preserve">американский филиал  </w:t>
      </w:r>
      <w:r w:rsidR="00FB559E" w:rsidRPr="00FB559E">
        <w:rPr>
          <w:rFonts w:ascii="Arial" w:hAnsi="Arial" w:cs="Arial"/>
          <w:i/>
          <w:sz w:val="24"/>
        </w:rPr>
        <w:t>ROYAL</w:t>
      </w:r>
      <w:r w:rsidR="00FB559E" w:rsidRPr="00FB559E">
        <w:rPr>
          <w:rFonts w:ascii="Arial" w:hAnsi="Arial" w:cs="Arial"/>
          <w:i/>
          <w:sz w:val="24"/>
          <w:lang w:val="ru-RU"/>
        </w:rPr>
        <w:t xml:space="preserve"> </w:t>
      </w:r>
      <w:r w:rsidR="00FB559E" w:rsidRPr="00FB559E">
        <w:rPr>
          <w:rFonts w:ascii="Arial" w:hAnsi="Arial" w:cs="Arial"/>
          <w:i/>
          <w:sz w:val="24"/>
        </w:rPr>
        <w:t>PHILIPS</w:t>
      </w:r>
      <w:r w:rsidR="00FB559E" w:rsidRPr="00FB559E">
        <w:rPr>
          <w:rFonts w:ascii="Arial" w:hAnsi="Arial" w:cs="Arial"/>
          <w:i/>
          <w:sz w:val="24"/>
          <w:lang w:val="ru-RU"/>
        </w:rPr>
        <w:t xml:space="preserve"> </w:t>
      </w:r>
      <w:r w:rsidR="00FB559E" w:rsidRPr="00FB559E">
        <w:rPr>
          <w:rFonts w:ascii="Arial" w:hAnsi="Arial" w:cs="Arial"/>
          <w:i/>
          <w:sz w:val="24"/>
        </w:rPr>
        <w:t>N</w:t>
      </w:r>
      <w:r w:rsidR="00FB559E" w:rsidRPr="00FB559E">
        <w:rPr>
          <w:rFonts w:ascii="Arial" w:hAnsi="Arial" w:cs="Arial"/>
          <w:i/>
          <w:sz w:val="24"/>
          <w:lang w:val="ru-RU"/>
        </w:rPr>
        <w:t>.</w:t>
      </w:r>
      <w:r w:rsidR="00FB559E" w:rsidRPr="00FB559E">
        <w:rPr>
          <w:rFonts w:ascii="Arial" w:hAnsi="Arial" w:cs="Arial"/>
          <w:i/>
          <w:sz w:val="24"/>
        </w:rPr>
        <w:t>V</w:t>
      </w:r>
      <w:r w:rsidR="00FB559E" w:rsidRPr="00FB559E">
        <w:rPr>
          <w:rFonts w:ascii="Arial" w:hAnsi="Arial" w:cs="Arial"/>
          <w:i/>
          <w:sz w:val="24"/>
          <w:lang w:val="ru-RU"/>
        </w:rPr>
        <w:t>.</w:t>
      </w:r>
      <w:r w:rsidR="00FB559E">
        <w:rPr>
          <w:rFonts w:ascii="Arial" w:hAnsi="Arial" w:cs="Arial"/>
          <w:sz w:val="24"/>
          <w:lang w:val="ru-RU"/>
        </w:rPr>
        <w:t>) отказ</w:t>
      </w:r>
      <w:r w:rsidR="00717776">
        <w:rPr>
          <w:rFonts w:ascii="Arial" w:hAnsi="Arial" w:cs="Arial"/>
          <w:sz w:val="24"/>
          <w:lang w:val="ru-RU"/>
        </w:rPr>
        <w:t>ались поставлять товары</w:t>
      </w:r>
      <w:r w:rsidR="00FB559E">
        <w:rPr>
          <w:rFonts w:ascii="Arial" w:hAnsi="Arial" w:cs="Arial"/>
          <w:sz w:val="24"/>
          <w:lang w:val="ru-RU"/>
        </w:rPr>
        <w:t xml:space="preserve">, заявив, что из-за блокады они не могут устанавливать торговые связи с кубинскими предприятиями. </w:t>
      </w:r>
    </w:p>
    <w:p w:rsidR="0031421D" w:rsidRPr="00D45274" w:rsidRDefault="0031421D" w:rsidP="00D45274">
      <w:pPr>
        <w:spacing w:after="0"/>
        <w:rPr>
          <w:rFonts w:cs="Arial"/>
          <w:sz w:val="24"/>
          <w:lang w:val="ru-RU"/>
        </w:rPr>
      </w:pPr>
    </w:p>
    <w:p w:rsidR="0031421D" w:rsidRPr="00535CF8" w:rsidRDefault="00F65958" w:rsidP="00D91E5D">
      <w:pPr>
        <w:pStyle w:val="a3"/>
        <w:numPr>
          <w:ilvl w:val="0"/>
          <w:numId w:val="4"/>
        </w:numPr>
        <w:spacing w:after="0"/>
        <w:ind w:left="284" w:hanging="284"/>
        <w:rPr>
          <w:rFonts w:ascii="Arial" w:hAnsi="Arial" w:cs="Arial"/>
          <w:sz w:val="24"/>
          <w:lang w:val="ru-RU"/>
        </w:rPr>
      </w:pPr>
      <w:bookmarkStart w:id="11" w:name="_GoBack"/>
      <w:bookmarkEnd w:id="11"/>
      <w:r>
        <w:rPr>
          <w:rFonts w:ascii="Arial" w:hAnsi="Arial" w:cs="Arial"/>
          <w:sz w:val="24"/>
          <w:lang w:val="ru-RU"/>
        </w:rPr>
        <w:t>В</w:t>
      </w:r>
      <w:r w:rsidRPr="00D91E5D">
        <w:rPr>
          <w:rFonts w:ascii="Arial" w:hAnsi="Arial" w:cs="Arial"/>
          <w:sz w:val="24"/>
          <w:lang w:val="ru-RU"/>
        </w:rPr>
        <w:t xml:space="preserve"> </w:t>
      </w:r>
      <w:r>
        <w:rPr>
          <w:rFonts w:ascii="Arial" w:hAnsi="Arial" w:cs="Arial"/>
          <w:sz w:val="24"/>
          <w:lang w:val="ru-RU"/>
        </w:rPr>
        <w:t>компанию</w:t>
      </w:r>
      <w:r w:rsidRPr="00D91E5D">
        <w:rPr>
          <w:rFonts w:ascii="Arial" w:hAnsi="Arial" w:cs="Arial"/>
          <w:i/>
          <w:sz w:val="24"/>
          <w:lang w:val="ru-RU"/>
        </w:rPr>
        <w:t xml:space="preserve"> </w:t>
      </w:r>
      <w:r w:rsidRPr="00F65958">
        <w:rPr>
          <w:rFonts w:ascii="Arial" w:hAnsi="Arial" w:cs="Arial"/>
          <w:i/>
          <w:sz w:val="24"/>
        </w:rPr>
        <w:t>ROYAL</w:t>
      </w:r>
      <w:r w:rsidRPr="00D91E5D">
        <w:rPr>
          <w:rFonts w:ascii="Arial" w:hAnsi="Arial" w:cs="Arial"/>
          <w:i/>
          <w:sz w:val="24"/>
          <w:lang w:val="ru-RU"/>
        </w:rPr>
        <w:t xml:space="preserve"> </w:t>
      </w:r>
      <w:r w:rsidRPr="00F65958">
        <w:rPr>
          <w:rFonts w:ascii="Arial" w:hAnsi="Arial" w:cs="Arial"/>
          <w:i/>
          <w:sz w:val="24"/>
        </w:rPr>
        <w:t>PHILIPS</w:t>
      </w:r>
      <w:r w:rsidRPr="00D91E5D">
        <w:rPr>
          <w:rFonts w:ascii="Arial" w:hAnsi="Arial" w:cs="Arial"/>
          <w:i/>
          <w:sz w:val="24"/>
          <w:lang w:val="ru-RU"/>
        </w:rPr>
        <w:t xml:space="preserve"> </w:t>
      </w:r>
      <w:r w:rsidRPr="00F65958">
        <w:rPr>
          <w:rFonts w:ascii="Arial" w:hAnsi="Arial" w:cs="Arial"/>
          <w:i/>
          <w:sz w:val="24"/>
        </w:rPr>
        <w:t>N</w:t>
      </w:r>
      <w:r w:rsidRPr="00D91E5D">
        <w:rPr>
          <w:rFonts w:ascii="Arial" w:hAnsi="Arial" w:cs="Arial"/>
          <w:i/>
          <w:sz w:val="24"/>
          <w:lang w:val="ru-RU"/>
        </w:rPr>
        <w:t>.</w:t>
      </w:r>
      <w:r w:rsidRPr="00F65958">
        <w:rPr>
          <w:rFonts w:ascii="Arial" w:hAnsi="Arial" w:cs="Arial"/>
          <w:i/>
          <w:sz w:val="24"/>
        </w:rPr>
        <w:t>V</w:t>
      </w:r>
      <w:r w:rsidRPr="00D91E5D">
        <w:rPr>
          <w:rFonts w:ascii="Arial" w:hAnsi="Arial" w:cs="Arial"/>
          <w:i/>
          <w:sz w:val="24"/>
          <w:lang w:val="ru-RU"/>
        </w:rPr>
        <w:t xml:space="preserve"> </w:t>
      </w:r>
      <w:r>
        <w:rPr>
          <w:rFonts w:ascii="Arial" w:hAnsi="Arial" w:cs="Arial"/>
          <w:sz w:val="24"/>
          <w:lang w:val="ru-RU"/>
        </w:rPr>
        <w:t>был</w:t>
      </w:r>
      <w:r w:rsidRPr="00D91E5D">
        <w:rPr>
          <w:rFonts w:ascii="Arial" w:hAnsi="Arial" w:cs="Arial"/>
          <w:sz w:val="24"/>
          <w:lang w:val="ru-RU"/>
        </w:rPr>
        <w:t xml:space="preserve"> </w:t>
      </w:r>
      <w:r>
        <w:rPr>
          <w:rFonts w:ascii="Arial" w:hAnsi="Arial" w:cs="Arial"/>
          <w:sz w:val="24"/>
          <w:lang w:val="ru-RU"/>
        </w:rPr>
        <w:t>направлен</w:t>
      </w:r>
      <w:r w:rsidRPr="00D91E5D">
        <w:rPr>
          <w:rFonts w:ascii="Arial" w:hAnsi="Arial" w:cs="Arial"/>
          <w:sz w:val="24"/>
          <w:lang w:val="ru-RU"/>
        </w:rPr>
        <w:t xml:space="preserve"> </w:t>
      </w:r>
      <w:r>
        <w:rPr>
          <w:rFonts w:ascii="Arial" w:hAnsi="Arial" w:cs="Arial"/>
          <w:sz w:val="24"/>
          <w:lang w:val="ru-RU"/>
        </w:rPr>
        <w:t>запрос</w:t>
      </w:r>
      <w:r w:rsidRPr="00D91E5D">
        <w:rPr>
          <w:rFonts w:ascii="Arial" w:hAnsi="Arial" w:cs="Arial"/>
          <w:sz w:val="24"/>
          <w:lang w:val="ru-RU"/>
        </w:rPr>
        <w:t xml:space="preserve"> </w:t>
      </w:r>
      <w:r>
        <w:rPr>
          <w:rFonts w:ascii="Arial" w:hAnsi="Arial" w:cs="Arial"/>
          <w:sz w:val="24"/>
          <w:lang w:val="ru-RU"/>
        </w:rPr>
        <w:t>на</w:t>
      </w:r>
      <w:r w:rsidRPr="00D91E5D">
        <w:rPr>
          <w:rFonts w:ascii="Arial" w:hAnsi="Arial" w:cs="Arial"/>
          <w:sz w:val="24"/>
          <w:lang w:val="ru-RU"/>
        </w:rPr>
        <w:t xml:space="preserve"> 80 </w:t>
      </w:r>
      <w:r>
        <w:rPr>
          <w:rFonts w:ascii="Arial" w:hAnsi="Arial" w:cs="Arial"/>
          <w:sz w:val="24"/>
          <w:lang w:val="ru-RU"/>
        </w:rPr>
        <w:t>установок</w:t>
      </w:r>
      <w:r w:rsidRPr="00D91E5D">
        <w:rPr>
          <w:rFonts w:ascii="Arial" w:hAnsi="Arial" w:cs="Arial"/>
          <w:sz w:val="24"/>
          <w:lang w:val="ru-RU"/>
        </w:rPr>
        <w:t xml:space="preserve"> </w:t>
      </w:r>
      <w:r w:rsidRPr="00D45274">
        <w:rPr>
          <w:rFonts w:ascii="Arial" w:hAnsi="Arial" w:cs="Arial"/>
          <w:sz w:val="24"/>
          <w:lang w:val="ru-RU"/>
        </w:rPr>
        <w:t xml:space="preserve">системы </w:t>
      </w:r>
      <w:r w:rsidR="00F24143" w:rsidRPr="00D45274">
        <w:rPr>
          <w:rFonts w:ascii="Arial" w:hAnsi="Arial" w:cs="Arial"/>
          <w:sz w:val="24"/>
        </w:rPr>
        <w:t>Laser</w:t>
      </w:r>
      <w:r w:rsidR="00F24143" w:rsidRPr="00D45274">
        <w:rPr>
          <w:rFonts w:ascii="Arial" w:hAnsi="Arial" w:cs="Arial"/>
          <w:sz w:val="24"/>
          <w:lang w:val="ru-RU"/>
        </w:rPr>
        <w:t xml:space="preserve"> </w:t>
      </w:r>
      <w:r w:rsidR="00F24143" w:rsidRPr="00D45274">
        <w:rPr>
          <w:rFonts w:ascii="Arial" w:hAnsi="Arial" w:cs="Arial"/>
          <w:sz w:val="24"/>
        </w:rPr>
        <w:t>Excimer</w:t>
      </w:r>
      <w:r w:rsidR="00F24143" w:rsidRPr="00D45274">
        <w:rPr>
          <w:rFonts w:ascii="Arial" w:hAnsi="Arial" w:cs="Arial"/>
          <w:sz w:val="24"/>
          <w:lang w:val="ru-RU"/>
        </w:rPr>
        <w:t xml:space="preserve"> </w:t>
      </w:r>
      <w:r w:rsidR="00F24143" w:rsidRPr="00D45274">
        <w:rPr>
          <w:rFonts w:ascii="Arial" w:hAnsi="Arial" w:cs="Arial"/>
          <w:sz w:val="24"/>
        </w:rPr>
        <w:t>CVX</w:t>
      </w:r>
      <w:r w:rsidR="00F24143" w:rsidRPr="00D45274">
        <w:rPr>
          <w:rFonts w:ascii="Arial" w:hAnsi="Arial" w:cs="Arial"/>
          <w:sz w:val="24"/>
          <w:lang w:val="ru-RU"/>
        </w:rPr>
        <w:t>-300</w:t>
      </w:r>
      <w:r w:rsidR="00F24143" w:rsidRPr="00D91E5D">
        <w:rPr>
          <w:rFonts w:ascii="Arial" w:hAnsi="Arial" w:cs="Arial"/>
          <w:sz w:val="24"/>
          <w:lang w:val="ru-RU"/>
        </w:rPr>
        <w:t xml:space="preserve">, </w:t>
      </w:r>
      <w:r w:rsidR="00F24143">
        <w:rPr>
          <w:rFonts w:ascii="Arial" w:hAnsi="Arial" w:cs="Arial"/>
          <w:sz w:val="24"/>
          <w:lang w:val="ru-RU"/>
        </w:rPr>
        <w:t>используемой</w:t>
      </w:r>
      <w:r w:rsidR="00F24143" w:rsidRPr="00D91E5D">
        <w:rPr>
          <w:rFonts w:ascii="Arial" w:hAnsi="Arial" w:cs="Arial"/>
          <w:sz w:val="24"/>
          <w:lang w:val="ru-RU"/>
        </w:rPr>
        <w:t xml:space="preserve"> </w:t>
      </w:r>
      <w:r w:rsidR="00F24143">
        <w:rPr>
          <w:rFonts w:ascii="Arial" w:hAnsi="Arial" w:cs="Arial"/>
          <w:sz w:val="24"/>
          <w:lang w:val="ru-RU"/>
        </w:rPr>
        <w:t>в</w:t>
      </w:r>
      <w:r w:rsidR="00F24143" w:rsidRPr="00D91E5D">
        <w:rPr>
          <w:rFonts w:ascii="Arial" w:hAnsi="Arial" w:cs="Arial"/>
          <w:sz w:val="24"/>
          <w:lang w:val="ru-RU"/>
        </w:rPr>
        <w:t xml:space="preserve"> </w:t>
      </w:r>
      <w:r w:rsidR="00F24143">
        <w:rPr>
          <w:rFonts w:ascii="Arial" w:hAnsi="Arial" w:cs="Arial"/>
          <w:sz w:val="24"/>
          <w:lang w:val="ru-RU"/>
        </w:rPr>
        <w:t>коронарной</w:t>
      </w:r>
      <w:r w:rsidR="00F24143" w:rsidRPr="00D91E5D">
        <w:rPr>
          <w:rFonts w:ascii="Arial" w:hAnsi="Arial" w:cs="Arial"/>
          <w:sz w:val="24"/>
          <w:lang w:val="ru-RU"/>
        </w:rPr>
        <w:t xml:space="preserve"> </w:t>
      </w:r>
      <w:r w:rsidR="00F24143">
        <w:rPr>
          <w:rFonts w:ascii="Arial" w:hAnsi="Arial" w:cs="Arial"/>
          <w:sz w:val="24"/>
          <w:lang w:val="ru-RU"/>
        </w:rPr>
        <w:t>ангиопластике</w:t>
      </w:r>
      <w:r w:rsidR="00F24143" w:rsidRPr="00D91E5D">
        <w:rPr>
          <w:rFonts w:ascii="Arial" w:hAnsi="Arial" w:cs="Arial"/>
          <w:sz w:val="24"/>
          <w:lang w:val="ru-RU"/>
        </w:rPr>
        <w:t xml:space="preserve">, </w:t>
      </w:r>
      <w:r w:rsidR="00F24143">
        <w:rPr>
          <w:rFonts w:ascii="Arial" w:hAnsi="Arial" w:cs="Arial"/>
          <w:sz w:val="24"/>
          <w:lang w:val="ru-RU"/>
        </w:rPr>
        <w:t>так</w:t>
      </w:r>
      <w:r w:rsidR="00F24143" w:rsidRPr="00D91E5D">
        <w:rPr>
          <w:rFonts w:ascii="Arial" w:hAnsi="Arial" w:cs="Arial"/>
          <w:sz w:val="24"/>
          <w:lang w:val="ru-RU"/>
        </w:rPr>
        <w:t xml:space="preserve"> </w:t>
      </w:r>
      <w:r w:rsidR="00F24143">
        <w:rPr>
          <w:rFonts w:ascii="Arial" w:hAnsi="Arial" w:cs="Arial"/>
          <w:sz w:val="24"/>
          <w:lang w:val="ru-RU"/>
        </w:rPr>
        <w:t>называемой</w:t>
      </w:r>
      <w:r w:rsidR="00F24143" w:rsidRPr="00D91E5D">
        <w:rPr>
          <w:rFonts w:ascii="Arial" w:hAnsi="Arial" w:cs="Arial"/>
          <w:sz w:val="24"/>
          <w:lang w:val="ru-RU"/>
        </w:rPr>
        <w:t xml:space="preserve"> </w:t>
      </w:r>
      <w:r w:rsidR="00F24143">
        <w:rPr>
          <w:rFonts w:ascii="Arial" w:hAnsi="Arial" w:cs="Arial"/>
          <w:sz w:val="24"/>
          <w:lang w:val="ru-RU"/>
        </w:rPr>
        <w:t>чрезкожной</w:t>
      </w:r>
      <w:r w:rsidR="00F24143" w:rsidRPr="00D91E5D">
        <w:rPr>
          <w:rFonts w:ascii="Arial" w:hAnsi="Arial" w:cs="Arial"/>
          <w:sz w:val="24"/>
          <w:lang w:val="ru-RU"/>
        </w:rPr>
        <w:t xml:space="preserve"> </w:t>
      </w:r>
      <w:r w:rsidR="00F24143">
        <w:rPr>
          <w:rFonts w:ascii="Arial" w:hAnsi="Arial" w:cs="Arial"/>
          <w:sz w:val="24"/>
          <w:lang w:val="ru-RU"/>
        </w:rPr>
        <w:t>коронарной</w:t>
      </w:r>
      <w:r w:rsidR="00F24143" w:rsidRPr="00D91E5D">
        <w:rPr>
          <w:rFonts w:ascii="Arial" w:hAnsi="Arial" w:cs="Arial"/>
          <w:sz w:val="24"/>
          <w:lang w:val="ru-RU"/>
        </w:rPr>
        <w:t xml:space="preserve"> </w:t>
      </w:r>
      <w:r w:rsidR="00F24143">
        <w:rPr>
          <w:rFonts w:ascii="Arial" w:hAnsi="Arial" w:cs="Arial"/>
          <w:sz w:val="24"/>
          <w:lang w:val="ru-RU"/>
        </w:rPr>
        <w:t>хирургии</w:t>
      </w:r>
      <w:r w:rsidR="00F24143" w:rsidRPr="00D91E5D">
        <w:rPr>
          <w:rFonts w:ascii="Arial" w:hAnsi="Arial" w:cs="Arial"/>
          <w:sz w:val="24"/>
          <w:lang w:val="ru-RU"/>
        </w:rPr>
        <w:t xml:space="preserve">, </w:t>
      </w:r>
      <w:r w:rsidR="00F24143">
        <w:rPr>
          <w:rFonts w:ascii="Arial" w:hAnsi="Arial" w:cs="Arial"/>
          <w:sz w:val="24"/>
          <w:lang w:val="ru-RU"/>
        </w:rPr>
        <w:t>являющейся</w:t>
      </w:r>
      <w:r w:rsidR="00F24143" w:rsidRPr="00D91E5D">
        <w:rPr>
          <w:rFonts w:ascii="Arial" w:hAnsi="Arial" w:cs="Arial"/>
          <w:sz w:val="24"/>
          <w:lang w:val="ru-RU"/>
        </w:rPr>
        <w:t xml:space="preserve"> </w:t>
      </w:r>
      <w:r w:rsidR="00F24143">
        <w:rPr>
          <w:rFonts w:ascii="Arial" w:hAnsi="Arial" w:cs="Arial"/>
          <w:sz w:val="24"/>
          <w:lang w:val="ru-RU"/>
        </w:rPr>
        <w:t>малоинвазивным</w:t>
      </w:r>
      <w:r w:rsidR="00F24143" w:rsidRPr="00D91E5D">
        <w:rPr>
          <w:rFonts w:ascii="Arial" w:hAnsi="Arial" w:cs="Arial"/>
          <w:sz w:val="24"/>
          <w:lang w:val="ru-RU"/>
        </w:rPr>
        <w:t xml:space="preserve"> </w:t>
      </w:r>
      <w:r w:rsidR="00F24143">
        <w:rPr>
          <w:rFonts w:ascii="Arial" w:hAnsi="Arial" w:cs="Arial"/>
          <w:sz w:val="24"/>
          <w:lang w:val="ru-RU"/>
        </w:rPr>
        <w:t>методом</w:t>
      </w:r>
      <w:r w:rsidR="00F24143" w:rsidRPr="00D91E5D">
        <w:rPr>
          <w:rFonts w:ascii="Arial" w:hAnsi="Arial" w:cs="Arial"/>
          <w:sz w:val="24"/>
          <w:lang w:val="ru-RU"/>
        </w:rPr>
        <w:t xml:space="preserve"> </w:t>
      </w:r>
      <w:r w:rsidR="00F24143">
        <w:rPr>
          <w:rFonts w:ascii="Arial" w:hAnsi="Arial" w:cs="Arial"/>
          <w:sz w:val="24"/>
          <w:lang w:val="ru-RU"/>
        </w:rPr>
        <w:t>для</w:t>
      </w:r>
      <w:r w:rsidR="00F24143" w:rsidRPr="00D91E5D">
        <w:rPr>
          <w:rFonts w:ascii="Arial" w:hAnsi="Arial" w:cs="Arial"/>
          <w:sz w:val="24"/>
          <w:lang w:val="ru-RU"/>
        </w:rPr>
        <w:t xml:space="preserve"> </w:t>
      </w:r>
      <w:r w:rsidR="00D45274">
        <w:rPr>
          <w:rFonts w:ascii="Arial" w:hAnsi="Arial" w:cs="Arial"/>
          <w:sz w:val="24"/>
          <w:lang w:val="ru-RU"/>
        </w:rPr>
        <w:t>очистки</w:t>
      </w:r>
      <w:r w:rsidR="00535CF8" w:rsidRPr="00D45274">
        <w:rPr>
          <w:rFonts w:ascii="Arial" w:hAnsi="Arial" w:cs="Arial"/>
          <w:sz w:val="24"/>
          <w:lang w:val="ru-RU"/>
        </w:rPr>
        <w:t xml:space="preserve"> закупоренных артерий</w:t>
      </w:r>
      <w:r w:rsidR="00535CF8" w:rsidRPr="00D91E5D">
        <w:rPr>
          <w:rFonts w:ascii="Arial" w:hAnsi="Arial" w:cs="Arial"/>
          <w:sz w:val="24"/>
          <w:lang w:val="ru-RU"/>
        </w:rPr>
        <w:t xml:space="preserve">. </w:t>
      </w:r>
      <w:r w:rsidR="00535CF8">
        <w:rPr>
          <w:rFonts w:ascii="Arial" w:hAnsi="Arial" w:cs="Arial"/>
          <w:sz w:val="24"/>
          <w:lang w:val="ru-RU"/>
        </w:rPr>
        <w:t xml:space="preserve">Компания ответила, что она не располагает условиями для установления торговых </w:t>
      </w:r>
      <w:r w:rsidR="00535CF8">
        <w:rPr>
          <w:rFonts w:ascii="Arial" w:hAnsi="Arial" w:cs="Arial"/>
          <w:sz w:val="24"/>
          <w:lang w:val="ru-RU"/>
        </w:rPr>
        <w:lastRenderedPageBreak/>
        <w:t xml:space="preserve">отношений с </w:t>
      </w:r>
      <w:r w:rsidR="00535CF8" w:rsidRPr="00B03663">
        <w:rPr>
          <w:rFonts w:ascii="Arial" w:hAnsi="Arial" w:cs="Arial"/>
          <w:sz w:val="24"/>
        </w:rPr>
        <w:t>MEDICUBA</w:t>
      </w:r>
      <w:r w:rsidR="00535CF8">
        <w:rPr>
          <w:rFonts w:ascii="Arial" w:hAnsi="Arial" w:cs="Arial"/>
          <w:sz w:val="24"/>
          <w:lang w:val="ru-RU"/>
        </w:rPr>
        <w:t xml:space="preserve"> из-за нормативных экспортных ограничений и контроля, установленных правительством США.  </w:t>
      </w:r>
    </w:p>
    <w:p w:rsidR="00535CF8" w:rsidRPr="00D45274" w:rsidRDefault="00535CF8" w:rsidP="00D45274">
      <w:pPr>
        <w:spacing w:after="0"/>
        <w:rPr>
          <w:rFonts w:cs="Arial"/>
          <w:sz w:val="24"/>
          <w:lang w:val="ru-RU"/>
        </w:rPr>
      </w:pPr>
    </w:p>
    <w:p w:rsidR="00535CF8" w:rsidRPr="003206C1" w:rsidRDefault="00535CF8" w:rsidP="00D91E5D">
      <w:pPr>
        <w:pStyle w:val="a3"/>
        <w:numPr>
          <w:ilvl w:val="0"/>
          <w:numId w:val="4"/>
        </w:numPr>
        <w:spacing w:after="0"/>
        <w:ind w:left="284" w:hanging="284"/>
        <w:rPr>
          <w:rFonts w:ascii="Arial" w:hAnsi="Arial" w:cs="Arial"/>
          <w:sz w:val="24"/>
          <w:lang w:val="ru-RU"/>
        </w:rPr>
      </w:pPr>
      <w:r>
        <w:rPr>
          <w:rFonts w:ascii="Arial" w:hAnsi="Arial" w:cs="Arial"/>
          <w:sz w:val="24"/>
          <w:lang w:val="ru-RU"/>
        </w:rPr>
        <w:t xml:space="preserve">Большинство компаний, с которыми связалось предприятие </w:t>
      </w:r>
      <w:r w:rsidRPr="00B03663">
        <w:rPr>
          <w:rFonts w:ascii="Arial" w:hAnsi="Arial" w:cs="Arial"/>
          <w:sz w:val="24"/>
        </w:rPr>
        <w:t>MEDICUBA</w:t>
      </w:r>
      <w:r>
        <w:rPr>
          <w:rFonts w:ascii="Arial" w:hAnsi="Arial" w:cs="Arial"/>
          <w:sz w:val="24"/>
          <w:lang w:val="ru-RU"/>
        </w:rPr>
        <w:t xml:space="preserve"> не ответили на его запросы. В результате не удалось приобрести продаваемые этими компаниями лекарства и оборудование, </w:t>
      </w:r>
      <w:r w:rsidR="003C3FAC">
        <w:rPr>
          <w:rFonts w:ascii="Arial" w:hAnsi="Arial" w:cs="Arial"/>
          <w:sz w:val="24"/>
          <w:lang w:val="ru-RU"/>
        </w:rPr>
        <w:t xml:space="preserve">которые могли бы </w:t>
      </w:r>
      <w:r w:rsidR="003206C1">
        <w:rPr>
          <w:rFonts w:ascii="Arial" w:hAnsi="Arial" w:cs="Arial"/>
          <w:sz w:val="24"/>
          <w:lang w:val="ru-RU"/>
        </w:rPr>
        <w:t xml:space="preserve">принести большую пользу в системе здравоохранения Кубы, особенно в таких областях медицины как онкология и педиатрия. В числе этих компаний значатся следующие: </w:t>
      </w:r>
      <w:r w:rsidR="003C3FAC" w:rsidRPr="003206C1">
        <w:rPr>
          <w:rFonts w:ascii="Arial" w:hAnsi="Arial" w:cs="Arial"/>
          <w:sz w:val="24"/>
          <w:lang w:val="ru-RU"/>
        </w:rPr>
        <w:t xml:space="preserve"> </w:t>
      </w:r>
    </w:p>
    <w:p w:rsidR="00864509" w:rsidRPr="00535CF8" w:rsidRDefault="00864509" w:rsidP="00D91E5D">
      <w:pPr>
        <w:pStyle w:val="a3"/>
        <w:spacing w:after="0"/>
        <w:rPr>
          <w:rFonts w:ascii="Arial" w:hAnsi="Arial" w:cs="Arial"/>
          <w:sz w:val="24"/>
          <w:lang w:val="ru-RU"/>
        </w:rPr>
      </w:pPr>
    </w:p>
    <w:p w:rsidR="003206C1" w:rsidRPr="003206C1" w:rsidRDefault="006E22EE" w:rsidP="00D91E5D">
      <w:pPr>
        <w:pStyle w:val="a3"/>
        <w:numPr>
          <w:ilvl w:val="0"/>
          <w:numId w:val="33"/>
        </w:numPr>
        <w:spacing w:before="100" w:beforeAutospacing="1" w:after="0" w:line="288" w:lineRule="auto"/>
        <w:ind w:left="284" w:hanging="284"/>
        <w:rPr>
          <w:rFonts w:ascii="Arial" w:hAnsi="Arial" w:cs="Arial"/>
          <w:sz w:val="24"/>
          <w:szCs w:val="24"/>
          <w:u w:val="single"/>
          <w:lang w:val="ru-RU"/>
        </w:rPr>
      </w:pPr>
      <w:r>
        <w:rPr>
          <w:rFonts w:ascii="Arial" w:hAnsi="Arial" w:cs="Arial"/>
          <w:sz w:val="24"/>
          <w:szCs w:val="24"/>
          <w:lang w:val="ru-RU"/>
        </w:rPr>
        <w:t>ФАРМАЦЕВТИЧЕСКАЯ КОМПАНИЯ</w:t>
      </w:r>
      <w:r w:rsidR="003206C1">
        <w:rPr>
          <w:rFonts w:ascii="Arial" w:hAnsi="Arial" w:cs="Arial"/>
          <w:sz w:val="24"/>
          <w:szCs w:val="24"/>
          <w:lang w:val="ru-RU"/>
        </w:rPr>
        <w:t xml:space="preserve"> </w:t>
      </w:r>
      <w:r w:rsidR="003206C1" w:rsidRPr="003206C1">
        <w:rPr>
          <w:rFonts w:ascii="Arial" w:hAnsi="Arial" w:cs="Arial"/>
          <w:i/>
          <w:sz w:val="24"/>
          <w:szCs w:val="24"/>
        </w:rPr>
        <w:t>JANSEN</w:t>
      </w:r>
      <w:r w:rsidR="003206C1">
        <w:rPr>
          <w:rFonts w:ascii="Arial" w:hAnsi="Arial" w:cs="Arial"/>
          <w:i/>
          <w:sz w:val="24"/>
          <w:szCs w:val="24"/>
          <w:lang w:val="ru-RU"/>
        </w:rPr>
        <w:t xml:space="preserve">, </w:t>
      </w:r>
      <w:r w:rsidR="003206C1">
        <w:rPr>
          <w:rFonts w:ascii="Arial" w:hAnsi="Arial" w:cs="Arial"/>
          <w:sz w:val="24"/>
          <w:szCs w:val="24"/>
          <w:lang w:val="ru-RU"/>
        </w:rPr>
        <w:t>филиал компании</w:t>
      </w:r>
      <w:r w:rsidR="003206C1" w:rsidRPr="003206C1">
        <w:rPr>
          <w:rFonts w:ascii="Arial" w:hAnsi="Arial" w:cs="Arial"/>
          <w:sz w:val="24"/>
          <w:szCs w:val="24"/>
          <w:lang w:val="ru-RU"/>
        </w:rPr>
        <w:t xml:space="preserve"> </w:t>
      </w:r>
      <w:r w:rsidR="003206C1" w:rsidRPr="003206C1">
        <w:rPr>
          <w:rFonts w:ascii="Arial" w:hAnsi="Arial" w:cs="Arial"/>
          <w:i/>
          <w:sz w:val="24"/>
          <w:szCs w:val="24"/>
        </w:rPr>
        <w:t>JOHNSON</w:t>
      </w:r>
      <w:r w:rsidR="003206C1" w:rsidRPr="003206C1">
        <w:rPr>
          <w:rFonts w:ascii="Arial" w:hAnsi="Arial" w:cs="Arial"/>
          <w:i/>
          <w:sz w:val="24"/>
          <w:szCs w:val="24"/>
          <w:lang w:val="ru-RU"/>
        </w:rPr>
        <w:t xml:space="preserve"> &amp; </w:t>
      </w:r>
      <w:r w:rsidR="003206C1" w:rsidRPr="003206C1">
        <w:rPr>
          <w:rFonts w:ascii="Arial" w:hAnsi="Arial" w:cs="Arial"/>
          <w:i/>
          <w:sz w:val="24"/>
          <w:szCs w:val="24"/>
        </w:rPr>
        <w:t>JOHNSON</w:t>
      </w:r>
      <w:r w:rsidR="003206C1">
        <w:rPr>
          <w:rFonts w:ascii="Arial" w:hAnsi="Arial" w:cs="Arial"/>
          <w:sz w:val="24"/>
          <w:szCs w:val="24"/>
          <w:lang w:val="ru-RU"/>
        </w:rPr>
        <w:t xml:space="preserve">: в эту компанию был направлен запрос на покупку </w:t>
      </w:r>
      <w:r w:rsidR="003206C1" w:rsidRPr="00D45274">
        <w:rPr>
          <w:rFonts w:ascii="Arial" w:hAnsi="Arial" w:cs="Arial"/>
          <w:sz w:val="24"/>
          <w:szCs w:val="24"/>
          <w:lang w:val="ru-RU"/>
        </w:rPr>
        <w:t>ацетата абиратерона</w:t>
      </w:r>
      <w:r w:rsidR="003206C1">
        <w:rPr>
          <w:rFonts w:ascii="Arial" w:hAnsi="Arial" w:cs="Arial"/>
          <w:sz w:val="24"/>
          <w:szCs w:val="24"/>
          <w:lang w:val="ru-RU"/>
        </w:rPr>
        <w:t xml:space="preserve"> для лечения рака предстательной железы, не поддающегося удалению. Ответа не было получено. </w:t>
      </w:r>
    </w:p>
    <w:p w:rsidR="003206C1" w:rsidRPr="00D45274" w:rsidRDefault="003206C1" w:rsidP="00D91E5D">
      <w:pPr>
        <w:spacing w:after="0"/>
        <w:rPr>
          <w:rFonts w:cs="Arial"/>
          <w:sz w:val="24"/>
          <w:szCs w:val="24"/>
          <w:u w:val="single"/>
          <w:lang w:val="ru-RU"/>
        </w:rPr>
      </w:pPr>
    </w:p>
    <w:p w:rsidR="003206C1" w:rsidRPr="006E22EE" w:rsidRDefault="006E22EE" w:rsidP="00D91E5D">
      <w:pPr>
        <w:numPr>
          <w:ilvl w:val="0"/>
          <w:numId w:val="33"/>
        </w:numPr>
        <w:tabs>
          <w:tab w:val="left" w:pos="284"/>
        </w:tabs>
        <w:spacing w:before="100" w:beforeAutospacing="1" w:after="0"/>
        <w:ind w:left="284" w:hanging="284"/>
        <w:contextualSpacing/>
        <w:rPr>
          <w:rFonts w:cs="Arial"/>
          <w:sz w:val="24"/>
          <w:szCs w:val="24"/>
          <w:lang w:val="ru-RU"/>
        </w:rPr>
      </w:pPr>
      <w:r w:rsidRPr="003206C1">
        <w:rPr>
          <w:rFonts w:cs="Arial"/>
          <w:sz w:val="24"/>
          <w:szCs w:val="24"/>
          <w:lang w:val="ru-RU"/>
        </w:rPr>
        <w:t>ФАРМА</w:t>
      </w:r>
      <w:r>
        <w:rPr>
          <w:rFonts w:cs="Arial"/>
          <w:sz w:val="24"/>
          <w:szCs w:val="24"/>
          <w:lang w:val="ru-RU"/>
        </w:rPr>
        <w:t>ЦЕВТИЧЕСКАЯ</w:t>
      </w:r>
      <w:r w:rsidRPr="006E22EE">
        <w:rPr>
          <w:rFonts w:cs="Arial"/>
          <w:sz w:val="24"/>
          <w:szCs w:val="24"/>
          <w:lang w:val="ru-RU"/>
        </w:rPr>
        <w:t xml:space="preserve"> </w:t>
      </w:r>
      <w:r>
        <w:rPr>
          <w:rFonts w:cs="Arial"/>
          <w:sz w:val="24"/>
          <w:szCs w:val="24"/>
          <w:lang w:val="ru-RU"/>
        </w:rPr>
        <w:t>КОМПАНИЯ</w:t>
      </w:r>
      <w:r w:rsidR="003206C1" w:rsidRPr="006E22EE">
        <w:rPr>
          <w:rFonts w:cs="Arial"/>
          <w:sz w:val="24"/>
          <w:szCs w:val="24"/>
          <w:lang w:val="ru-RU"/>
        </w:rPr>
        <w:t xml:space="preserve"> </w:t>
      </w:r>
      <w:r w:rsidR="003206C1" w:rsidRPr="003206C1">
        <w:rPr>
          <w:rFonts w:eastAsia="Calibri" w:cs="Arial"/>
          <w:i/>
          <w:sz w:val="24"/>
          <w:szCs w:val="24"/>
        </w:rPr>
        <w:t>PFIZER</w:t>
      </w:r>
      <w:r w:rsidR="003206C1" w:rsidRPr="006E22EE">
        <w:rPr>
          <w:rFonts w:eastAsia="Calibri" w:cs="Arial"/>
          <w:sz w:val="24"/>
          <w:szCs w:val="24"/>
          <w:lang w:val="ru-RU"/>
        </w:rPr>
        <w:t xml:space="preserve">: </w:t>
      </w:r>
      <w:r w:rsidR="003206C1">
        <w:rPr>
          <w:rFonts w:eastAsia="Calibri" w:cs="Arial"/>
          <w:sz w:val="24"/>
          <w:szCs w:val="24"/>
          <w:lang w:val="ru-RU"/>
        </w:rPr>
        <w:t>был</w:t>
      </w:r>
      <w:r w:rsidR="003206C1" w:rsidRPr="006E22EE">
        <w:rPr>
          <w:rFonts w:eastAsia="Calibri" w:cs="Arial"/>
          <w:sz w:val="24"/>
          <w:szCs w:val="24"/>
          <w:lang w:val="ru-RU"/>
        </w:rPr>
        <w:t xml:space="preserve"> </w:t>
      </w:r>
      <w:r w:rsidR="003206C1">
        <w:rPr>
          <w:rFonts w:eastAsia="Calibri" w:cs="Arial"/>
          <w:sz w:val="24"/>
          <w:szCs w:val="24"/>
          <w:lang w:val="ru-RU"/>
        </w:rPr>
        <w:t>направлен</w:t>
      </w:r>
      <w:r w:rsidR="003206C1" w:rsidRPr="006E22EE">
        <w:rPr>
          <w:rFonts w:eastAsia="Calibri" w:cs="Arial"/>
          <w:sz w:val="24"/>
          <w:szCs w:val="24"/>
          <w:lang w:val="ru-RU"/>
        </w:rPr>
        <w:t xml:space="preserve"> </w:t>
      </w:r>
      <w:r w:rsidR="003206C1">
        <w:rPr>
          <w:rFonts w:eastAsia="Calibri" w:cs="Arial"/>
          <w:sz w:val="24"/>
          <w:szCs w:val="24"/>
          <w:lang w:val="ru-RU"/>
        </w:rPr>
        <w:t>запрос</w:t>
      </w:r>
      <w:r w:rsidR="003206C1" w:rsidRPr="006E22EE">
        <w:rPr>
          <w:rFonts w:eastAsia="Calibri" w:cs="Arial"/>
          <w:sz w:val="24"/>
          <w:szCs w:val="24"/>
          <w:lang w:val="ru-RU"/>
        </w:rPr>
        <w:t xml:space="preserve"> </w:t>
      </w:r>
      <w:r w:rsidR="003206C1">
        <w:rPr>
          <w:rFonts w:eastAsia="Calibri" w:cs="Arial"/>
          <w:sz w:val="24"/>
          <w:szCs w:val="24"/>
          <w:lang w:val="ru-RU"/>
        </w:rPr>
        <w:t>на</w:t>
      </w:r>
      <w:r w:rsidR="003206C1" w:rsidRPr="006E22EE">
        <w:rPr>
          <w:rFonts w:eastAsia="Calibri" w:cs="Arial"/>
          <w:sz w:val="24"/>
          <w:szCs w:val="24"/>
          <w:lang w:val="ru-RU"/>
        </w:rPr>
        <w:t xml:space="preserve"> </w:t>
      </w:r>
      <w:r w:rsidR="003206C1">
        <w:rPr>
          <w:rFonts w:eastAsia="Calibri" w:cs="Arial"/>
          <w:sz w:val="24"/>
          <w:szCs w:val="24"/>
          <w:lang w:val="ru-RU"/>
        </w:rPr>
        <w:t>покупку</w:t>
      </w:r>
      <w:r w:rsidR="003206C1" w:rsidRPr="006E22EE">
        <w:rPr>
          <w:rFonts w:eastAsia="Calibri" w:cs="Arial"/>
          <w:sz w:val="24"/>
          <w:szCs w:val="24"/>
          <w:lang w:val="ru-RU"/>
        </w:rPr>
        <w:t xml:space="preserve"> </w:t>
      </w:r>
      <w:r w:rsidR="003206C1">
        <w:rPr>
          <w:rFonts w:eastAsia="Calibri" w:cs="Arial"/>
          <w:sz w:val="24"/>
          <w:szCs w:val="24"/>
          <w:lang w:val="ru-RU"/>
        </w:rPr>
        <w:t>лекарства</w:t>
      </w:r>
      <w:r w:rsidR="003206C1" w:rsidRPr="006E22EE">
        <w:rPr>
          <w:rFonts w:eastAsia="Calibri" w:cs="Arial"/>
          <w:sz w:val="24"/>
          <w:szCs w:val="24"/>
          <w:lang w:val="ru-RU"/>
        </w:rPr>
        <w:t xml:space="preserve"> </w:t>
      </w:r>
      <w:r w:rsidR="003206C1">
        <w:rPr>
          <w:rFonts w:cs="Arial"/>
          <w:sz w:val="24"/>
          <w:szCs w:val="24"/>
          <w:lang w:val="ru-RU"/>
        </w:rPr>
        <w:t>Палбоциклиб</w:t>
      </w:r>
      <w:r w:rsidR="003206C1" w:rsidRPr="006E22EE">
        <w:rPr>
          <w:rFonts w:cs="Arial"/>
          <w:sz w:val="24"/>
          <w:szCs w:val="24"/>
          <w:lang w:val="ru-RU"/>
        </w:rPr>
        <w:t xml:space="preserve"> </w:t>
      </w:r>
      <w:r w:rsidR="003206C1">
        <w:rPr>
          <w:rFonts w:cs="Arial"/>
          <w:sz w:val="24"/>
          <w:szCs w:val="24"/>
          <w:lang w:val="ru-RU"/>
        </w:rPr>
        <w:t>для</w:t>
      </w:r>
      <w:r w:rsidR="003206C1" w:rsidRPr="006E22EE">
        <w:rPr>
          <w:rFonts w:cs="Arial"/>
          <w:sz w:val="24"/>
          <w:szCs w:val="24"/>
          <w:lang w:val="ru-RU"/>
        </w:rPr>
        <w:t xml:space="preserve"> </w:t>
      </w:r>
      <w:r w:rsidR="003206C1">
        <w:rPr>
          <w:rFonts w:cs="Arial"/>
          <w:sz w:val="24"/>
          <w:szCs w:val="24"/>
          <w:lang w:val="ru-RU"/>
        </w:rPr>
        <w:t>лечения</w:t>
      </w:r>
      <w:r w:rsidR="003206C1" w:rsidRPr="006E22EE">
        <w:rPr>
          <w:rFonts w:cs="Arial"/>
          <w:sz w:val="24"/>
          <w:szCs w:val="24"/>
          <w:lang w:val="ru-RU"/>
        </w:rPr>
        <w:t xml:space="preserve"> </w:t>
      </w:r>
      <w:r w:rsidR="003206C1">
        <w:rPr>
          <w:rFonts w:cs="Arial"/>
          <w:sz w:val="24"/>
          <w:szCs w:val="24"/>
          <w:lang w:val="ru-RU"/>
        </w:rPr>
        <w:t>гормоночувствительного</w:t>
      </w:r>
      <w:r w:rsidR="003206C1" w:rsidRPr="006E22EE">
        <w:rPr>
          <w:rFonts w:cs="Arial"/>
          <w:sz w:val="24"/>
          <w:szCs w:val="24"/>
          <w:lang w:val="ru-RU"/>
        </w:rPr>
        <w:t xml:space="preserve"> </w:t>
      </w:r>
      <w:r w:rsidR="003206C1">
        <w:rPr>
          <w:rFonts w:cs="Arial"/>
          <w:sz w:val="24"/>
          <w:szCs w:val="24"/>
          <w:lang w:val="ru-RU"/>
        </w:rPr>
        <w:t>метастатического</w:t>
      </w:r>
      <w:r w:rsidR="003206C1" w:rsidRPr="006E22EE">
        <w:rPr>
          <w:rFonts w:cs="Arial"/>
          <w:sz w:val="24"/>
          <w:szCs w:val="24"/>
          <w:lang w:val="ru-RU"/>
        </w:rPr>
        <w:t xml:space="preserve"> </w:t>
      </w:r>
      <w:r w:rsidR="003206C1">
        <w:rPr>
          <w:rFonts w:cs="Arial"/>
          <w:sz w:val="24"/>
          <w:szCs w:val="24"/>
          <w:lang w:val="ru-RU"/>
        </w:rPr>
        <w:t>рака</w:t>
      </w:r>
      <w:r w:rsidR="003206C1" w:rsidRPr="006E22EE">
        <w:rPr>
          <w:rFonts w:cs="Arial"/>
          <w:sz w:val="24"/>
          <w:szCs w:val="24"/>
          <w:lang w:val="ru-RU"/>
        </w:rPr>
        <w:t xml:space="preserve"> </w:t>
      </w:r>
      <w:r w:rsidR="003206C1">
        <w:rPr>
          <w:rFonts w:cs="Arial"/>
          <w:sz w:val="24"/>
          <w:szCs w:val="24"/>
          <w:lang w:val="ru-RU"/>
        </w:rPr>
        <w:t>груди</w:t>
      </w:r>
      <w:r w:rsidRPr="006E22EE">
        <w:rPr>
          <w:rFonts w:cs="Arial"/>
          <w:sz w:val="24"/>
          <w:szCs w:val="24"/>
          <w:lang w:val="ru-RU"/>
        </w:rPr>
        <w:t xml:space="preserve">, </w:t>
      </w:r>
      <w:r>
        <w:rPr>
          <w:rFonts w:cs="Arial"/>
          <w:sz w:val="24"/>
          <w:szCs w:val="24"/>
          <w:lang w:val="ru-RU"/>
        </w:rPr>
        <w:t>лекарства</w:t>
      </w:r>
      <w:r w:rsidRPr="006E22EE">
        <w:rPr>
          <w:rFonts w:cs="Arial"/>
          <w:sz w:val="24"/>
          <w:szCs w:val="24"/>
          <w:lang w:val="ru-RU"/>
        </w:rPr>
        <w:t xml:space="preserve">  </w:t>
      </w:r>
      <w:r w:rsidR="003206C1">
        <w:rPr>
          <w:rFonts w:cs="Arial"/>
          <w:sz w:val="24"/>
          <w:szCs w:val="24"/>
          <w:lang w:val="ru-RU"/>
        </w:rPr>
        <w:t>Сунитиниб</w:t>
      </w:r>
      <w:r w:rsidRPr="006E22EE">
        <w:rPr>
          <w:rFonts w:cs="Arial"/>
          <w:sz w:val="24"/>
          <w:szCs w:val="24"/>
          <w:lang w:val="ru-RU"/>
        </w:rPr>
        <w:t xml:space="preserve"> </w:t>
      </w:r>
      <w:r>
        <w:rPr>
          <w:rFonts w:cs="Arial"/>
          <w:sz w:val="24"/>
          <w:szCs w:val="24"/>
          <w:lang w:val="ru-RU"/>
        </w:rPr>
        <w:t>для</w:t>
      </w:r>
      <w:r w:rsidRPr="006E22EE">
        <w:rPr>
          <w:rFonts w:cs="Arial"/>
          <w:sz w:val="24"/>
          <w:szCs w:val="24"/>
          <w:lang w:val="ru-RU"/>
        </w:rPr>
        <w:t xml:space="preserve"> </w:t>
      </w:r>
      <w:r>
        <w:rPr>
          <w:rFonts w:cs="Arial"/>
          <w:sz w:val="24"/>
          <w:szCs w:val="24"/>
          <w:lang w:val="ru-RU"/>
        </w:rPr>
        <w:t>лечения</w:t>
      </w:r>
      <w:r w:rsidRPr="006E22EE">
        <w:rPr>
          <w:rFonts w:cs="Arial"/>
          <w:sz w:val="24"/>
          <w:szCs w:val="24"/>
          <w:lang w:val="ru-RU"/>
        </w:rPr>
        <w:t xml:space="preserve"> </w:t>
      </w:r>
      <w:r>
        <w:rPr>
          <w:rFonts w:cs="Arial"/>
          <w:sz w:val="24"/>
          <w:szCs w:val="24"/>
          <w:lang w:val="ru-RU"/>
        </w:rPr>
        <w:t>метастазной</w:t>
      </w:r>
      <w:r w:rsidRPr="006E22EE">
        <w:rPr>
          <w:rFonts w:cs="Arial"/>
          <w:sz w:val="24"/>
          <w:szCs w:val="24"/>
          <w:lang w:val="ru-RU"/>
        </w:rPr>
        <w:t xml:space="preserve"> </w:t>
      </w:r>
      <w:r>
        <w:rPr>
          <w:rFonts w:cs="Arial"/>
          <w:sz w:val="24"/>
          <w:szCs w:val="24"/>
          <w:lang w:val="ru-RU"/>
        </w:rPr>
        <w:t>карциномы</w:t>
      </w:r>
      <w:r w:rsidRPr="006E22EE">
        <w:rPr>
          <w:rFonts w:cs="Arial"/>
          <w:sz w:val="24"/>
          <w:szCs w:val="24"/>
          <w:lang w:val="ru-RU"/>
        </w:rPr>
        <w:t xml:space="preserve"> </w:t>
      </w:r>
      <w:r>
        <w:rPr>
          <w:rFonts w:cs="Arial"/>
          <w:sz w:val="24"/>
          <w:szCs w:val="24"/>
          <w:lang w:val="ru-RU"/>
        </w:rPr>
        <w:t>почек</w:t>
      </w:r>
      <w:r w:rsidRPr="006E22EE">
        <w:rPr>
          <w:rFonts w:cs="Arial"/>
          <w:sz w:val="24"/>
          <w:szCs w:val="24"/>
          <w:lang w:val="ru-RU"/>
        </w:rPr>
        <w:t xml:space="preserve"> </w:t>
      </w:r>
      <w:r>
        <w:rPr>
          <w:rFonts w:cs="Arial"/>
          <w:sz w:val="24"/>
          <w:szCs w:val="24"/>
          <w:lang w:val="ru-RU"/>
        </w:rPr>
        <w:t>и</w:t>
      </w:r>
      <w:r w:rsidRPr="006E22EE">
        <w:rPr>
          <w:rFonts w:cs="Arial"/>
          <w:sz w:val="24"/>
          <w:szCs w:val="24"/>
          <w:lang w:val="ru-RU"/>
        </w:rPr>
        <w:t xml:space="preserve"> </w:t>
      </w:r>
      <w:r w:rsidRPr="00634562">
        <w:rPr>
          <w:rFonts w:cs="Arial"/>
          <w:sz w:val="24"/>
          <w:szCs w:val="24"/>
          <w:lang w:val="ru-RU"/>
        </w:rPr>
        <w:t>Кризотиниб</w:t>
      </w:r>
      <w:r w:rsidRPr="006E22EE">
        <w:rPr>
          <w:rFonts w:cs="Arial"/>
          <w:sz w:val="24"/>
          <w:szCs w:val="24"/>
          <w:lang w:val="ru-RU"/>
        </w:rPr>
        <w:t xml:space="preserve"> </w:t>
      </w:r>
      <w:r>
        <w:rPr>
          <w:rFonts w:cs="Arial"/>
          <w:sz w:val="24"/>
          <w:szCs w:val="24"/>
          <w:lang w:val="ru-RU"/>
        </w:rPr>
        <w:t>для</w:t>
      </w:r>
      <w:r w:rsidRPr="006E22EE">
        <w:rPr>
          <w:rFonts w:cs="Arial"/>
          <w:sz w:val="24"/>
          <w:szCs w:val="24"/>
          <w:lang w:val="ru-RU"/>
        </w:rPr>
        <w:t xml:space="preserve"> </w:t>
      </w:r>
      <w:r>
        <w:rPr>
          <w:rFonts w:cs="Arial"/>
          <w:sz w:val="24"/>
          <w:szCs w:val="24"/>
          <w:lang w:val="ru-RU"/>
        </w:rPr>
        <w:t>лечения</w:t>
      </w:r>
      <w:r w:rsidRPr="006E22EE">
        <w:rPr>
          <w:rFonts w:cs="Arial"/>
          <w:sz w:val="24"/>
          <w:szCs w:val="24"/>
          <w:lang w:val="ru-RU"/>
        </w:rPr>
        <w:t xml:space="preserve"> </w:t>
      </w:r>
      <w:r>
        <w:rPr>
          <w:rFonts w:cs="Arial"/>
          <w:sz w:val="24"/>
          <w:szCs w:val="24"/>
          <w:lang w:val="ru-RU"/>
        </w:rPr>
        <w:t>рака</w:t>
      </w:r>
      <w:r w:rsidRPr="006E22EE">
        <w:rPr>
          <w:rFonts w:cs="Arial"/>
          <w:sz w:val="24"/>
          <w:szCs w:val="24"/>
          <w:lang w:val="ru-RU"/>
        </w:rPr>
        <w:t xml:space="preserve"> </w:t>
      </w:r>
      <w:r>
        <w:rPr>
          <w:rFonts w:cs="Arial"/>
          <w:sz w:val="24"/>
          <w:szCs w:val="24"/>
          <w:lang w:val="ru-RU"/>
        </w:rPr>
        <w:t>легких</w:t>
      </w:r>
      <w:r w:rsidRPr="006E22EE">
        <w:rPr>
          <w:rFonts w:cs="Arial"/>
          <w:sz w:val="24"/>
          <w:szCs w:val="24"/>
          <w:lang w:val="ru-RU"/>
        </w:rPr>
        <w:t>.</w:t>
      </w:r>
      <w:r>
        <w:rPr>
          <w:rFonts w:cs="Arial"/>
          <w:sz w:val="24"/>
          <w:szCs w:val="24"/>
          <w:lang w:val="ru-RU"/>
        </w:rPr>
        <w:t xml:space="preserve"> Ответа не было получено. </w:t>
      </w:r>
      <w:r w:rsidRPr="006E22EE">
        <w:rPr>
          <w:rFonts w:cs="Arial"/>
          <w:sz w:val="24"/>
          <w:szCs w:val="24"/>
          <w:lang w:val="ru-RU"/>
        </w:rPr>
        <w:t xml:space="preserve"> </w:t>
      </w:r>
    </w:p>
    <w:p w:rsidR="006E22EE" w:rsidRPr="006E22EE" w:rsidRDefault="006E22EE" w:rsidP="00D45274">
      <w:pPr>
        <w:tabs>
          <w:tab w:val="left" w:pos="284"/>
        </w:tabs>
        <w:spacing w:before="100" w:beforeAutospacing="1" w:after="0"/>
        <w:contextualSpacing/>
        <w:rPr>
          <w:rFonts w:cs="Arial"/>
          <w:sz w:val="24"/>
          <w:szCs w:val="24"/>
          <w:u w:val="single"/>
          <w:lang w:val="es-MX"/>
        </w:rPr>
      </w:pPr>
    </w:p>
    <w:p w:rsidR="006E22EE" w:rsidRPr="006E22EE" w:rsidRDefault="006E22EE" w:rsidP="00D91E5D">
      <w:pPr>
        <w:numPr>
          <w:ilvl w:val="0"/>
          <w:numId w:val="33"/>
        </w:numPr>
        <w:tabs>
          <w:tab w:val="left" w:pos="284"/>
        </w:tabs>
        <w:spacing w:before="100" w:beforeAutospacing="1" w:after="0"/>
        <w:ind w:left="284" w:hanging="284"/>
        <w:contextualSpacing/>
        <w:rPr>
          <w:rFonts w:cs="Arial"/>
          <w:sz w:val="24"/>
          <w:szCs w:val="24"/>
          <w:u w:val="single"/>
          <w:lang w:val="ru-RU"/>
        </w:rPr>
      </w:pPr>
      <w:r w:rsidRPr="003206C1">
        <w:rPr>
          <w:rFonts w:cs="Arial"/>
          <w:sz w:val="24"/>
          <w:szCs w:val="24"/>
          <w:lang w:val="ru-RU"/>
        </w:rPr>
        <w:t>ФАРМА</w:t>
      </w:r>
      <w:r>
        <w:rPr>
          <w:rFonts w:cs="Arial"/>
          <w:sz w:val="24"/>
          <w:szCs w:val="24"/>
          <w:lang w:val="ru-RU"/>
        </w:rPr>
        <w:t>ЦЕВТИЧЕСКАЯ</w:t>
      </w:r>
      <w:r w:rsidRPr="006E22EE">
        <w:rPr>
          <w:rFonts w:cs="Arial"/>
          <w:sz w:val="24"/>
          <w:szCs w:val="24"/>
          <w:lang w:val="ru-RU"/>
        </w:rPr>
        <w:t xml:space="preserve"> </w:t>
      </w:r>
      <w:r>
        <w:rPr>
          <w:rFonts w:cs="Arial"/>
          <w:sz w:val="24"/>
          <w:szCs w:val="24"/>
          <w:lang w:val="ru-RU"/>
        </w:rPr>
        <w:t>КОМПАНИЯ</w:t>
      </w:r>
      <w:r w:rsidRPr="006E22EE">
        <w:rPr>
          <w:rFonts w:eastAsia="Calibri" w:cs="Arial"/>
          <w:sz w:val="24"/>
          <w:szCs w:val="24"/>
          <w:lang w:val="ru-RU"/>
        </w:rPr>
        <w:t xml:space="preserve"> </w:t>
      </w:r>
      <w:r w:rsidRPr="006E22EE">
        <w:rPr>
          <w:rFonts w:eastAsia="Calibri" w:cs="Arial"/>
          <w:i/>
          <w:sz w:val="24"/>
          <w:szCs w:val="24"/>
        </w:rPr>
        <w:t>MERCK</w:t>
      </w:r>
      <w:r w:rsidRPr="006E22EE">
        <w:rPr>
          <w:rFonts w:eastAsia="Calibri" w:cs="Arial"/>
          <w:i/>
          <w:sz w:val="24"/>
          <w:szCs w:val="24"/>
          <w:lang w:val="ru-RU"/>
        </w:rPr>
        <w:t xml:space="preserve"> </w:t>
      </w:r>
      <w:r w:rsidRPr="006E22EE">
        <w:rPr>
          <w:rFonts w:eastAsia="Calibri" w:cs="Arial"/>
          <w:i/>
          <w:sz w:val="24"/>
          <w:szCs w:val="24"/>
        </w:rPr>
        <w:t>SHARP</w:t>
      </w:r>
      <w:r w:rsidRPr="006E22EE">
        <w:rPr>
          <w:rFonts w:eastAsia="Calibri" w:cs="Arial"/>
          <w:i/>
          <w:sz w:val="24"/>
          <w:szCs w:val="24"/>
          <w:lang w:val="ru-RU"/>
        </w:rPr>
        <w:t xml:space="preserve"> &amp; </w:t>
      </w:r>
      <w:r w:rsidRPr="006E22EE">
        <w:rPr>
          <w:rFonts w:eastAsia="Calibri" w:cs="Arial"/>
          <w:i/>
          <w:sz w:val="24"/>
          <w:szCs w:val="24"/>
        </w:rPr>
        <w:t>DOHME</w:t>
      </w:r>
      <w:r w:rsidRPr="006E22EE">
        <w:rPr>
          <w:rFonts w:eastAsia="Calibri" w:cs="Arial"/>
          <w:i/>
          <w:sz w:val="24"/>
          <w:szCs w:val="24"/>
          <w:lang w:val="ru-RU"/>
        </w:rPr>
        <w:t xml:space="preserve"> (</w:t>
      </w:r>
      <w:r w:rsidRPr="006E22EE">
        <w:rPr>
          <w:rFonts w:eastAsia="Calibri" w:cs="Arial"/>
          <w:i/>
          <w:sz w:val="24"/>
          <w:szCs w:val="24"/>
        </w:rPr>
        <w:t>MSD</w:t>
      </w:r>
      <w:r w:rsidRPr="006E22EE">
        <w:rPr>
          <w:rFonts w:eastAsia="Calibri" w:cs="Arial"/>
          <w:i/>
          <w:sz w:val="24"/>
          <w:szCs w:val="24"/>
          <w:lang w:val="ru-RU"/>
        </w:rPr>
        <w:t>)</w:t>
      </w:r>
      <w:r w:rsidRPr="006E22EE">
        <w:rPr>
          <w:rFonts w:eastAsia="Calibri" w:cs="Arial"/>
          <w:sz w:val="24"/>
          <w:szCs w:val="24"/>
          <w:lang w:val="ru-RU"/>
        </w:rPr>
        <w:t xml:space="preserve">: </w:t>
      </w:r>
      <w:r>
        <w:rPr>
          <w:rFonts w:eastAsia="Calibri" w:cs="Arial"/>
          <w:sz w:val="24"/>
          <w:szCs w:val="24"/>
          <w:lang w:val="ru-RU"/>
        </w:rPr>
        <w:t>был</w:t>
      </w:r>
      <w:r w:rsidRPr="006E22EE">
        <w:rPr>
          <w:rFonts w:eastAsia="Calibri" w:cs="Arial"/>
          <w:sz w:val="24"/>
          <w:szCs w:val="24"/>
          <w:lang w:val="ru-RU"/>
        </w:rPr>
        <w:t xml:space="preserve"> </w:t>
      </w:r>
      <w:r>
        <w:rPr>
          <w:rFonts w:eastAsia="Calibri" w:cs="Arial"/>
          <w:sz w:val="24"/>
          <w:szCs w:val="24"/>
          <w:lang w:val="ru-RU"/>
        </w:rPr>
        <w:t>направлен</w:t>
      </w:r>
      <w:r w:rsidRPr="006E22EE">
        <w:rPr>
          <w:rFonts w:eastAsia="Calibri" w:cs="Arial"/>
          <w:sz w:val="24"/>
          <w:szCs w:val="24"/>
          <w:lang w:val="ru-RU"/>
        </w:rPr>
        <w:t xml:space="preserve"> </w:t>
      </w:r>
      <w:r>
        <w:rPr>
          <w:rFonts w:eastAsia="Calibri" w:cs="Arial"/>
          <w:sz w:val="24"/>
          <w:szCs w:val="24"/>
          <w:lang w:val="ru-RU"/>
        </w:rPr>
        <w:t>запрос</w:t>
      </w:r>
      <w:r w:rsidRPr="006E22EE">
        <w:rPr>
          <w:rFonts w:eastAsia="Calibri" w:cs="Arial"/>
          <w:sz w:val="24"/>
          <w:szCs w:val="24"/>
          <w:lang w:val="ru-RU"/>
        </w:rPr>
        <w:t xml:space="preserve"> </w:t>
      </w:r>
      <w:r>
        <w:rPr>
          <w:rFonts w:eastAsia="Calibri" w:cs="Arial"/>
          <w:sz w:val="24"/>
          <w:szCs w:val="24"/>
          <w:lang w:val="ru-RU"/>
        </w:rPr>
        <w:t>на</w:t>
      </w:r>
      <w:r w:rsidRPr="006E22EE">
        <w:rPr>
          <w:rFonts w:eastAsia="Calibri" w:cs="Arial"/>
          <w:sz w:val="24"/>
          <w:szCs w:val="24"/>
          <w:lang w:val="ru-RU"/>
        </w:rPr>
        <w:t xml:space="preserve"> </w:t>
      </w:r>
      <w:r>
        <w:rPr>
          <w:rFonts w:eastAsia="Calibri" w:cs="Arial"/>
          <w:sz w:val="24"/>
          <w:szCs w:val="24"/>
          <w:lang w:val="ru-RU"/>
        </w:rPr>
        <w:t>покупку</w:t>
      </w:r>
      <w:r w:rsidRPr="006E22EE">
        <w:rPr>
          <w:rFonts w:eastAsia="Calibri" w:cs="Arial"/>
          <w:sz w:val="24"/>
          <w:szCs w:val="24"/>
          <w:lang w:val="ru-RU"/>
        </w:rPr>
        <w:t xml:space="preserve"> </w:t>
      </w:r>
      <w:r>
        <w:rPr>
          <w:rFonts w:eastAsia="Calibri" w:cs="Arial"/>
          <w:sz w:val="24"/>
          <w:szCs w:val="24"/>
          <w:lang w:val="ru-RU"/>
        </w:rPr>
        <w:t xml:space="preserve">лекарства </w:t>
      </w:r>
      <w:r w:rsidRPr="00D45274">
        <w:rPr>
          <w:rFonts w:eastAsia="Calibri" w:cs="Arial"/>
          <w:sz w:val="24"/>
          <w:szCs w:val="24"/>
          <w:lang w:val="ru-RU"/>
        </w:rPr>
        <w:t>Пембролизумаб</w:t>
      </w:r>
      <w:r w:rsidRPr="006E22EE">
        <w:rPr>
          <w:rFonts w:eastAsia="Calibri" w:cs="Arial"/>
          <w:sz w:val="24"/>
          <w:szCs w:val="24"/>
          <w:lang w:val="ru-RU"/>
        </w:rPr>
        <w:t xml:space="preserve"> (</w:t>
      </w:r>
      <w:r>
        <w:rPr>
          <w:rFonts w:cs="Arial"/>
          <w:sz w:val="24"/>
          <w:szCs w:val="24"/>
          <w:lang w:val="ru-RU"/>
        </w:rPr>
        <w:t>моноклональное</w:t>
      </w:r>
      <w:r w:rsidRPr="006E22EE">
        <w:rPr>
          <w:rFonts w:cs="Arial"/>
          <w:sz w:val="24"/>
          <w:szCs w:val="24"/>
          <w:lang w:val="ru-RU"/>
        </w:rPr>
        <w:t xml:space="preserve"> </w:t>
      </w:r>
      <w:r>
        <w:rPr>
          <w:rFonts w:cs="Arial"/>
          <w:sz w:val="24"/>
          <w:szCs w:val="24"/>
          <w:lang w:val="ru-RU"/>
        </w:rPr>
        <w:t>антитело</w:t>
      </w:r>
      <w:r w:rsidRPr="006E22EE">
        <w:rPr>
          <w:rFonts w:cs="Arial"/>
          <w:sz w:val="24"/>
          <w:szCs w:val="24"/>
          <w:lang w:val="ru-RU"/>
        </w:rPr>
        <w:t xml:space="preserve"> </w:t>
      </w:r>
      <w:r w:rsidRPr="008C054E">
        <w:rPr>
          <w:rFonts w:cs="Arial"/>
          <w:sz w:val="24"/>
          <w:szCs w:val="24"/>
        </w:rPr>
        <w:t>Anti</w:t>
      </w:r>
      <w:r w:rsidRPr="006E22EE">
        <w:rPr>
          <w:rFonts w:cs="Arial"/>
          <w:sz w:val="24"/>
          <w:szCs w:val="24"/>
          <w:lang w:val="ru-RU"/>
        </w:rPr>
        <w:t xml:space="preserve"> </w:t>
      </w:r>
      <w:r w:rsidRPr="008C054E">
        <w:rPr>
          <w:rFonts w:cs="Arial"/>
          <w:sz w:val="24"/>
          <w:szCs w:val="24"/>
        </w:rPr>
        <w:t>PD</w:t>
      </w:r>
      <w:r w:rsidRPr="006E22EE">
        <w:rPr>
          <w:rFonts w:cs="Arial"/>
          <w:sz w:val="24"/>
          <w:szCs w:val="24"/>
          <w:lang w:val="ru-RU"/>
        </w:rPr>
        <w:t>-</w:t>
      </w:r>
      <w:r>
        <w:rPr>
          <w:rFonts w:cs="Arial"/>
          <w:sz w:val="24"/>
          <w:szCs w:val="24"/>
        </w:rPr>
        <w:t>I</w:t>
      </w:r>
      <w:r w:rsidRPr="006E22EE">
        <w:rPr>
          <w:rFonts w:cs="Arial"/>
          <w:sz w:val="24"/>
          <w:szCs w:val="24"/>
          <w:lang w:val="ru-RU"/>
        </w:rPr>
        <w:t xml:space="preserve">1) </w:t>
      </w:r>
      <w:r>
        <w:rPr>
          <w:rFonts w:cs="Arial"/>
          <w:sz w:val="24"/>
          <w:szCs w:val="24"/>
          <w:lang w:val="ru-RU"/>
        </w:rPr>
        <w:t>для</w:t>
      </w:r>
      <w:r w:rsidRPr="006E22EE">
        <w:rPr>
          <w:rFonts w:cs="Arial"/>
          <w:sz w:val="24"/>
          <w:szCs w:val="24"/>
          <w:lang w:val="ru-RU"/>
        </w:rPr>
        <w:t xml:space="preserve"> </w:t>
      </w:r>
      <w:r>
        <w:rPr>
          <w:rFonts w:cs="Arial"/>
          <w:sz w:val="24"/>
          <w:szCs w:val="24"/>
          <w:lang w:val="ru-RU"/>
        </w:rPr>
        <w:t>лечения</w:t>
      </w:r>
      <w:r w:rsidRPr="006E22EE">
        <w:rPr>
          <w:rFonts w:cs="Arial"/>
          <w:sz w:val="24"/>
          <w:szCs w:val="24"/>
          <w:lang w:val="ru-RU"/>
        </w:rPr>
        <w:t xml:space="preserve"> </w:t>
      </w:r>
      <w:r>
        <w:rPr>
          <w:rFonts w:cs="Arial"/>
          <w:sz w:val="24"/>
          <w:szCs w:val="24"/>
          <w:lang w:val="ru-RU"/>
        </w:rPr>
        <w:t>метастатической</w:t>
      </w:r>
      <w:r w:rsidRPr="006E22EE">
        <w:rPr>
          <w:rFonts w:cs="Arial"/>
          <w:sz w:val="24"/>
          <w:szCs w:val="24"/>
          <w:lang w:val="ru-RU"/>
        </w:rPr>
        <w:t xml:space="preserve"> </w:t>
      </w:r>
      <w:r>
        <w:rPr>
          <w:rFonts w:cs="Arial"/>
          <w:sz w:val="24"/>
          <w:szCs w:val="24"/>
          <w:lang w:val="ru-RU"/>
        </w:rPr>
        <w:t>меланомы</w:t>
      </w:r>
      <w:r w:rsidRPr="006E22EE">
        <w:rPr>
          <w:rFonts w:cs="Arial"/>
          <w:sz w:val="24"/>
          <w:szCs w:val="24"/>
          <w:lang w:val="ru-RU"/>
        </w:rPr>
        <w:t xml:space="preserve">, </w:t>
      </w:r>
      <w:r>
        <w:rPr>
          <w:rFonts w:cs="Arial"/>
          <w:sz w:val="24"/>
          <w:szCs w:val="24"/>
          <w:lang w:val="ru-RU"/>
        </w:rPr>
        <w:t>рака</w:t>
      </w:r>
      <w:r w:rsidRPr="006E22EE">
        <w:rPr>
          <w:rFonts w:cs="Arial"/>
          <w:sz w:val="24"/>
          <w:szCs w:val="24"/>
          <w:lang w:val="ru-RU"/>
        </w:rPr>
        <w:t xml:space="preserve"> </w:t>
      </w:r>
      <w:r>
        <w:rPr>
          <w:rFonts w:cs="Arial"/>
          <w:sz w:val="24"/>
          <w:szCs w:val="24"/>
          <w:lang w:val="ru-RU"/>
        </w:rPr>
        <w:t>легких</w:t>
      </w:r>
      <w:r w:rsidRPr="006E22EE">
        <w:rPr>
          <w:rFonts w:cs="Arial"/>
          <w:sz w:val="24"/>
          <w:szCs w:val="24"/>
          <w:lang w:val="ru-RU"/>
        </w:rPr>
        <w:t xml:space="preserve">, </w:t>
      </w:r>
      <w:r>
        <w:rPr>
          <w:rFonts w:cs="Arial"/>
          <w:sz w:val="24"/>
          <w:szCs w:val="24"/>
          <w:lang w:val="ru-RU"/>
        </w:rPr>
        <w:t>лимфомы</w:t>
      </w:r>
      <w:r w:rsidRPr="006E22EE">
        <w:rPr>
          <w:rFonts w:cs="Arial"/>
          <w:sz w:val="24"/>
          <w:szCs w:val="24"/>
          <w:lang w:val="ru-RU"/>
        </w:rPr>
        <w:t xml:space="preserve"> </w:t>
      </w:r>
      <w:r>
        <w:rPr>
          <w:rFonts w:cs="Arial"/>
          <w:sz w:val="24"/>
          <w:szCs w:val="24"/>
          <w:lang w:val="ru-RU"/>
        </w:rPr>
        <w:t>Ходжкина</w:t>
      </w:r>
      <w:r w:rsidRPr="006E22EE">
        <w:rPr>
          <w:rFonts w:cs="Arial"/>
          <w:sz w:val="24"/>
          <w:szCs w:val="24"/>
          <w:lang w:val="ru-RU"/>
        </w:rPr>
        <w:t xml:space="preserve"> </w:t>
      </w:r>
      <w:r>
        <w:rPr>
          <w:rFonts w:cs="Arial"/>
          <w:sz w:val="24"/>
          <w:szCs w:val="24"/>
          <w:lang w:val="ru-RU"/>
        </w:rPr>
        <w:t>и</w:t>
      </w:r>
      <w:r w:rsidRPr="006E22EE">
        <w:rPr>
          <w:rFonts w:cs="Arial"/>
          <w:sz w:val="24"/>
          <w:szCs w:val="24"/>
          <w:lang w:val="ru-RU"/>
        </w:rPr>
        <w:t xml:space="preserve"> </w:t>
      </w:r>
      <w:r>
        <w:rPr>
          <w:rFonts w:cs="Arial"/>
          <w:sz w:val="24"/>
          <w:szCs w:val="24"/>
          <w:lang w:val="ru-RU"/>
        </w:rPr>
        <w:t>других</w:t>
      </w:r>
      <w:r w:rsidRPr="006E22EE">
        <w:rPr>
          <w:rFonts w:cs="Arial"/>
          <w:sz w:val="24"/>
          <w:szCs w:val="24"/>
          <w:lang w:val="ru-RU"/>
        </w:rPr>
        <w:t xml:space="preserve"> </w:t>
      </w:r>
      <w:r>
        <w:rPr>
          <w:rFonts w:cs="Arial"/>
          <w:sz w:val="24"/>
          <w:szCs w:val="24"/>
          <w:lang w:val="ru-RU"/>
        </w:rPr>
        <w:t>онкологических</w:t>
      </w:r>
      <w:r w:rsidRPr="006E22EE">
        <w:rPr>
          <w:rFonts w:cs="Arial"/>
          <w:sz w:val="24"/>
          <w:szCs w:val="24"/>
          <w:lang w:val="ru-RU"/>
        </w:rPr>
        <w:t xml:space="preserve"> </w:t>
      </w:r>
      <w:r>
        <w:rPr>
          <w:rFonts w:cs="Arial"/>
          <w:sz w:val="24"/>
          <w:szCs w:val="24"/>
          <w:lang w:val="ru-RU"/>
        </w:rPr>
        <w:t>заболеваний</w:t>
      </w:r>
      <w:r w:rsidRPr="006E22EE">
        <w:rPr>
          <w:rFonts w:cs="Arial"/>
          <w:sz w:val="24"/>
          <w:szCs w:val="24"/>
          <w:lang w:val="ru-RU"/>
        </w:rPr>
        <w:t xml:space="preserve">. </w:t>
      </w:r>
      <w:r>
        <w:rPr>
          <w:rFonts w:cs="Arial"/>
          <w:sz w:val="24"/>
          <w:szCs w:val="24"/>
          <w:lang w:val="ru-RU"/>
        </w:rPr>
        <w:t xml:space="preserve">К этой же компании Куба обратилась с просьбой о покупке препарата </w:t>
      </w:r>
      <w:r w:rsidRPr="00D45274">
        <w:rPr>
          <w:rFonts w:cs="Arial"/>
          <w:sz w:val="24"/>
          <w:szCs w:val="24"/>
          <w:lang w:val="ru-RU"/>
        </w:rPr>
        <w:t>Голимумаб</w:t>
      </w:r>
      <w:r>
        <w:rPr>
          <w:rFonts w:cs="Arial"/>
          <w:sz w:val="24"/>
          <w:szCs w:val="24"/>
          <w:lang w:val="ru-RU"/>
        </w:rPr>
        <w:t xml:space="preserve">, </w:t>
      </w:r>
      <w:r w:rsidR="00133CEA">
        <w:rPr>
          <w:rFonts w:cs="Arial"/>
          <w:sz w:val="24"/>
          <w:szCs w:val="24"/>
          <w:lang w:val="ru-RU"/>
        </w:rPr>
        <w:t xml:space="preserve">самого передового биологического лекарства для лечения ревматического артрита, пссориазного артрита и анкилозирующего спондилоартрита, болезней, при которых иммунологическая система поражает суставы, что сопровождается болями, неподвижностью суставов и ограничением </w:t>
      </w:r>
      <w:r w:rsidR="00C36865">
        <w:rPr>
          <w:rFonts w:cs="Arial"/>
          <w:sz w:val="24"/>
          <w:szCs w:val="24"/>
          <w:lang w:val="ru-RU"/>
        </w:rPr>
        <w:t xml:space="preserve">их </w:t>
      </w:r>
      <w:r w:rsidR="00133CEA">
        <w:rPr>
          <w:rFonts w:cs="Arial"/>
          <w:sz w:val="24"/>
          <w:szCs w:val="24"/>
          <w:lang w:val="ru-RU"/>
        </w:rPr>
        <w:t>подвижности</w:t>
      </w:r>
      <w:r w:rsidR="00C36865">
        <w:rPr>
          <w:rFonts w:cs="Arial"/>
          <w:sz w:val="24"/>
          <w:szCs w:val="24"/>
          <w:lang w:val="ru-RU"/>
        </w:rPr>
        <w:t xml:space="preserve">. Ответа не было получено. </w:t>
      </w:r>
      <w:r w:rsidR="00133CEA">
        <w:rPr>
          <w:rFonts w:cs="Arial"/>
          <w:sz w:val="24"/>
          <w:szCs w:val="24"/>
          <w:lang w:val="ru-RU"/>
        </w:rPr>
        <w:t xml:space="preserve"> </w:t>
      </w:r>
    </w:p>
    <w:p w:rsidR="0051327E" w:rsidRPr="006E22EE" w:rsidRDefault="0051327E" w:rsidP="00D91E5D">
      <w:pPr>
        <w:spacing w:after="0"/>
        <w:ind w:left="284" w:hanging="284"/>
        <w:contextualSpacing/>
        <w:rPr>
          <w:rFonts w:cs="Arial"/>
          <w:sz w:val="24"/>
          <w:szCs w:val="24"/>
          <w:highlight w:val="yellow"/>
          <w:u w:val="single"/>
          <w:lang w:val="ru-RU"/>
        </w:rPr>
      </w:pPr>
    </w:p>
    <w:p w:rsidR="00D45274" w:rsidRDefault="00C36865" w:rsidP="00D45274">
      <w:pPr>
        <w:numPr>
          <w:ilvl w:val="0"/>
          <w:numId w:val="33"/>
        </w:numPr>
        <w:tabs>
          <w:tab w:val="left" w:pos="284"/>
        </w:tabs>
        <w:spacing w:before="100" w:beforeAutospacing="1" w:after="0"/>
        <w:ind w:left="284" w:hanging="284"/>
        <w:contextualSpacing/>
        <w:rPr>
          <w:rFonts w:cs="Arial"/>
          <w:sz w:val="24"/>
          <w:szCs w:val="24"/>
          <w:lang w:val="ru-RU"/>
        </w:rPr>
      </w:pPr>
      <w:r w:rsidRPr="003206C1">
        <w:rPr>
          <w:rFonts w:cs="Arial"/>
          <w:sz w:val="24"/>
          <w:szCs w:val="24"/>
          <w:lang w:val="ru-RU"/>
        </w:rPr>
        <w:t>ФАРМА</w:t>
      </w:r>
      <w:r>
        <w:rPr>
          <w:rFonts w:cs="Arial"/>
          <w:sz w:val="24"/>
          <w:szCs w:val="24"/>
          <w:lang w:val="ru-RU"/>
        </w:rPr>
        <w:t>ЦЕВТИЧЕСКАЯ</w:t>
      </w:r>
      <w:r w:rsidRPr="006E22EE">
        <w:rPr>
          <w:rFonts w:cs="Arial"/>
          <w:sz w:val="24"/>
          <w:szCs w:val="24"/>
          <w:lang w:val="ru-RU"/>
        </w:rPr>
        <w:t xml:space="preserve"> </w:t>
      </w:r>
      <w:r>
        <w:rPr>
          <w:rFonts w:cs="Arial"/>
          <w:sz w:val="24"/>
          <w:szCs w:val="24"/>
          <w:lang w:val="ru-RU"/>
        </w:rPr>
        <w:t xml:space="preserve">КОМПАНИЯ </w:t>
      </w:r>
      <w:r w:rsidRPr="00C36865">
        <w:rPr>
          <w:rFonts w:eastAsia="Calibri" w:cs="Arial"/>
          <w:i/>
          <w:sz w:val="24"/>
          <w:szCs w:val="24"/>
        </w:rPr>
        <w:t>SEATTLE</w:t>
      </w:r>
      <w:r w:rsidRPr="00C36865">
        <w:rPr>
          <w:rFonts w:eastAsia="Calibri" w:cs="Arial"/>
          <w:i/>
          <w:sz w:val="24"/>
          <w:szCs w:val="24"/>
          <w:lang w:val="ru-RU"/>
        </w:rPr>
        <w:t xml:space="preserve"> </w:t>
      </w:r>
      <w:r w:rsidRPr="00C36865">
        <w:rPr>
          <w:rFonts w:eastAsia="Calibri" w:cs="Arial"/>
          <w:i/>
          <w:sz w:val="24"/>
          <w:szCs w:val="24"/>
        </w:rPr>
        <w:t>GENETICS</w:t>
      </w:r>
      <w:r>
        <w:rPr>
          <w:rFonts w:eastAsia="Calibri" w:cs="Arial"/>
          <w:sz w:val="24"/>
          <w:szCs w:val="24"/>
          <w:lang w:val="ru-RU"/>
        </w:rPr>
        <w:t xml:space="preserve">: был направлен запрос на покупку препарата </w:t>
      </w:r>
      <w:r w:rsidRPr="00C36865">
        <w:rPr>
          <w:rFonts w:eastAsia="Calibri" w:cs="Arial"/>
          <w:i/>
          <w:sz w:val="24"/>
          <w:szCs w:val="24"/>
        </w:rPr>
        <w:t>Brentuximab</w:t>
      </w:r>
      <w:r w:rsidRPr="00C36865">
        <w:rPr>
          <w:rFonts w:eastAsia="Calibri" w:cs="Arial"/>
          <w:i/>
          <w:sz w:val="24"/>
          <w:szCs w:val="24"/>
          <w:lang w:val="ru-RU"/>
        </w:rPr>
        <w:t xml:space="preserve"> </w:t>
      </w:r>
      <w:r w:rsidRPr="00C36865">
        <w:rPr>
          <w:rFonts w:eastAsia="Calibri" w:cs="Arial"/>
          <w:i/>
          <w:sz w:val="24"/>
          <w:szCs w:val="24"/>
        </w:rPr>
        <w:t>vedotin</w:t>
      </w:r>
      <w:r>
        <w:rPr>
          <w:rFonts w:eastAsia="Calibri" w:cs="Arial"/>
          <w:i/>
          <w:sz w:val="24"/>
          <w:szCs w:val="24"/>
          <w:lang w:val="ru-RU"/>
        </w:rPr>
        <w:t xml:space="preserve"> </w:t>
      </w:r>
      <w:r>
        <w:rPr>
          <w:rFonts w:eastAsia="Calibri" w:cs="Arial"/>
          <w:sz w:val="24"/>
          <w:szCs w:val="24"/>
          <w:lang w:val="ru-RU"/>
        </w:rPr>
        <w:t>для лечения пост-</w:t>
      </w:r>
      <w:r w:rsidRPr="00D45274">
        <w:rPr>
          <w:rFonts w:eastAsia="Calibri" w:cs="Arial"/>
          <w:sz w:val="24"/>
          <w:szCs w:val="24"/>
          <w:lang w:val="ru-RU"/>
        </w:rPr>
        <w:t>трансплантной рефрактарной лимфомы</w:t>
      </w:r>
      <w:r w:rsidRPr="00D45274">
        <w:rPr>
          <w:rFonts w:cs="Arial"/>
          <w:sz w:val="24"/>
          <w:szCs w:val="24"/>
          <w:lang w:val="ru-RU"/>
        </w:rPr>
        <w:t xml:space="preserve"> Ходжкин</w:t>
      </w:r>
      <w:r>
        <w:rPr>
          <w:rFonts w:cs="Arial"/>
          <w:sz w:val="24"/>
          <w:szCs w:val="24"/>
          <w:lang w:val="ru-RU"/>
        </w:rPr>
        <w:t>а</w:t>
      </w:r>
      <w:r>
        <w:rPr>
          <w:rFonts w:eastAsia="Calibri" w:cs="Arial"/>
          <w:sz w:val="24"/>
          <w:szCs w:val="24"/>
          <w:lang w:val="ru-RU"/>
        </w:rPr>
        <w:t xml:space="preserve">. Ответа не было получено. </w:t>
      </w:r>
    </w:p>
    <w:p w:rsidR="00D45274" w:rsidRPr="00D45274" w:rsidRDefault="00D45274" w:rsidP="00D45274">
      <w:pPr>
        <w:tabs>
          <w:tab w:val="left" w:pos="284"/>
        </w:tabs>
        <w:spacing w:before="100" w:beforeAutospacing="1" w:after="0"/>
        <w:contextualSpacing/>
        <w:rPr>
          <w:rFonts w:cs="Arial"/>
          <w:sz w:val="24"/>
          <w:szCs w:val="24"/>
          <w:lang w:val="ru-RU"/>
        </w:rPr>
      </w:pPr>
    </w:p>
    <w:p w:rsidR="00C36865" w:rsidRPr="00D45274" w:rsidRDefault="00C36865" w:rsidP="00D91E5D">
      <w:pPr>
        <w:numPr>
          <w:ilvl w:val="0"/>
          <w:numId w:val="33"/>
        </w:numPr>
        <w:tabs>
          <w:tab w:val="left" w:pos="284"/>
        </w:tabs>
        <w:spacing w:before="100" w:beforeAutospacing="1" w:after="0"/>
        <w:ind w:left="284" w:hanging="284"/>
        <w:contextualSpacing/>
        <w:rPr>
          <w:rFonts w:cs="Arial"/>
          <w:sz w:val="24"/>
          <w:szCs w:val="24"/>
          <w:lang w:val="ru-RU"/>
        </w:rPr>
      </w:pPr>
      <w:r w:rsidRPr="00D45274">
        <w:rPr>
          <w:rFonts w:cs="Arial"/>
          <w:sz w:val="24"/>
          <w:szCs w:val="24"/>
          <w:lang w:val="ru-RU"/>
        </w:rPr>
        <w:t>ФАРМАЦЕВТИЧЕСКАЯ КОМПАНИЯ</w:t>
      </w:r>
      <w:r w:rsidRPr="00D45274">
        <w:rPr>
          <w:rFonts w:eastAsia="Calibri" w:cs="Arial"/>
          <w:sz w:val="24"/>
          <w:szCs w:val="24"/>
          <w:lang w:val="ru-RU"/>
        </w:rPr>
        <w:t xml:space="preserve"> </w:t>
      </w:r>
      <w:r w:rsidRPr="00D45274">
        <w:rPr>
          <w:rFonts w:eastAsia="Calibri" w:cs="Arial"/>
          <w:i/>
          <w:sz w:val="24"/>
          <w:szCs w:val="24"/>
        </w:rPr>
        <w:t>BAXTER</w:t>
      </w:r>
      <w:r w:rsidRPr="00D45274">
        <w:rPr>
          <w:rFonts w:eastAsia="Calibri" w:cs="Arial"/>
          <w:i/>
          <w:sz w:val="24"/>
          <w:szCs w:val="24"/>
          <w:lang w:val="ru-RU"/>
        </w:rPr>
        <w:t xml:space="preserve"> </w:t>
      </w:r>
      <w:r w:rsidRPr="00D45274">
        <w:rPr>
          <w:rFonts w:eastAsia="Calibri" w:cs="Arial"/>
          <w:i/>
          <w:sz w:val="24"/>
          <w:szCs w:val="24"/>
        </w:rPr>
        <w:t>INTERNATIONAL</w:t>
      </w:r>
      <w:r w:rsidRPr="00D45274">
        <w:rPr>
          <w:rFonts w:eastAsia="Calibri" w:cs="Arial"/>
          <w:i/>
          <w:sz w:val="24"/>
          <w:szCs w:val="24"/>
          <w:lang w:val="ru-RU"/>
        </w:rPr>
        <w:t xml:space="preserve"> </w:t>
      </w:r>
      <w:r w:rsidRPr="00D45274">
        <w:rPr>
          <w:rFonts w:eastAsia="Calibri" w:cs="Arial"/>
          <w:i/>
          <w:sz w:val="24"/>
          <w:szCs w:val="24"/>
        </w:rPr>
        <w:t>INC</w:t>
      </w:r>
      <w:r w:rsidRPr="00D45274">
        <w:rPr>
          <w:rFonts w:eastAsia="Calibri" w:cs="Arial"/>
          <w:sz w:val="24"/>
          <w:szCs w:val="24"/>
          <w:lang w:val="ru-RU"/>
        </w:rPr>
        <w:t xml:space="preserve">: был направлен запрос на детские артериальные и венозные линии, гидрофобные фильтры, временные гемодиализные катетеры </w:t>
      </w:r>
      <w:r w:rsidR="00067BBA" w:rsidRPr="00D45274">
        <w:rPr>
          <w:rFonts w:eastAsia="Calibri" w:cs="Arial"/>
          <w:sz w:val="24"/>
          <w:szCs w:val="24"/>
          <w:lang w:val="ru-RU"/>
        </w:rPr>
        <w:t>(6</w:t>
      </w:r>
      <w:r w:rsidR="00067BBA" w:rsidRPr="00D45274">
        <w:rPr>
          <w:rFonts w:eastAsia="Calibri" w:cs="Arial"/>
          <w:sz w:val="24"/>
          <w:szCs w:val="24"/>
        </w:rPr>
        <w:t>fr</w:t>
      </w:r>
      <w:r w:rsidR="00067BBA" w:rsidRPr="00D45274">
        <w:rPr>
          <w:rFonts w:eastAsia="Calibri" w:cs="Arial"/>
          <w:sz w:val="24"/>
          <w:szCs w:val="24"/>
          <w:lang w:val="ru-RU"/>
        </w:rPr>
        <w:t xml:space="preserve"> и 6.5</w:t>
      </w:r>
      <w:r w:rsidR="00067BBA" w:rsidRPr="00D45274">
        <w:rPr>
          <w:rFonts w:eastAsia="Calibri" w:cs="Arial"/>
          <w:sz w:val="24"/>
          <w:szCs w:val="24"/>
        </w:rPr>
        <w:t>fr</w:t>
      </w:r>
      <w:r w:rsidR="00067BBA" w:rsidRPr="00D45274">
        <w:rPr>
          <w:rFonts w:eastAsia="Calibri" w:cs="Arial"/>
          <w:sz w:val="24"/>
          <w:szCs w:val="24"/>
          <w:lang w:val="ru-RU"/>
        </w:rPr>
        <w:t xml:space="preserve">) для маленьких детей, педиатрические диализаторы, диализные пакеты 500 куб.см и катетеры </w:t>
      </w:r>
      <w:r w:rsidR="00067BBA" w:rsidRPr="00D45274">
        <w:rPr>
          <w:rFonts w:eastAsia="Calibri" w:cs="Arial"/>
          <w:sz w:val="24"/>
          <w:szCs w:val="24"/>
        </w:rPr>
        <w:t>Tenckhoff</w:t>
      </w:r>
      <w:r w:rsidR="00067BBA" w:rsidRPr="00D45274">
        <w:rPr>
          <w:rFonts w:eastAsia="Calibri" w:cs="Arial"/>
          <w:sz w:val="24"/>
          <w:szCs w:val="24"/>
          <w:lang w:val="ru-RU"/>
        </w:rPr>
        <w:t xml:space="preserve"> от 25 до 28 см для новорожденных и грудных детей с острой почечной недостаточностью. Ответа не было получено.   </w:t>
      </w:r>
    </w:p>
    <w:p w:rsidR="0051327E" w:rsidRPr="00067BBA" w:rsidRDefault="0051327E" w:rsidP="00D91E5D">
      <w:pPr>
        <w:spacing w:after="0"/>
        <w:ind w:left="284" w:hanging="284"/>
        <w:contextualSpacing/>
        <w:rPr>
          <w:rFonts w:eastAsia="Calibri" w:cs="Arial"/>
          <w:sz w:val="24"/>
          <w:szCs w:val="24"/>
          <w:lang w:val="ru-RU"/>
        </w:rPr>
      </w:pPr>
    </w:p>
    <w:p w:rsidR="00067BBA" w:rsidRPr="00634562" w:rsidRDefault="003823A2" w:rsidP="00D91E5D">
      <w:pPr>
        <w:numPr>
          <w:ilvl w:val="0"/>
          <w:numId w:val="33"/>
        </w:numPr>
        <w:tabs>
          <w:tab w:val="left" w:pos="284"/>
        </w:tabs>
        <w:spacing w:before="100" w:beforeAutospacing="1" w:after="0"/>
        <w:ind w:left="284" w:hanging="284"/>
        <w:contextualSpacing/>
        <w:rPr>
          <w:rFonts w:cs="Arial"/>
          <w:sz w:val="24"/>
          <w:szCs w:val="24"/>
          <w:u w:val="single"/>
          <w:lang w:val="ru-RU"/>
        </w:rPr>
      </w:pPr>
      <w:r>
        <w:rPr>
          <w:rFonts w:eastAsia="Calibri" w:cs="Arial"/>
          <w:sz w:val="24"/>
          <w:szCs w:val="24"/>
          <w:lang w:val="ru-RU"/>
        </w:rPr>
        <w:lastRenderedPageBreak/>
        <w:t>Куба связалась с а</w:t>
      </w:r>
      <w:r w:rsidR="00067BBA">
        <w:rPr>
          <w:rFonts w:eastAsia="Calibri" w:cs="Arial"/>
          <w:sz w:val="24"/>
          <w:szCs w:val="24"/>
          <w:lang w:val="ru-RU"/>
        </w:rPr>
        <w:t>мериканской фирм</w:t>
      </w:r>
      <w:r>
        <w:rPr>
          <w:rFonts w:eastAsia="Calibri" w:cs="Arial"/>
          <w:sz w:val="24"/>
          <w:szCs w:val="24"/>
          <w:lang w:val="ru-RU"/>
        </w:rPr>
        <w:t>ой</w:t>
      </w:r>
      <w:r w:rsidR="00067BBA">
        <w:rPr>
          <w:rFonts w:eastAsia="Calibri" w:cs="Arial"/>
          <w:sz w:val="24"/>
          <w:szCs w:val="24"/>
          <w:lang w:val="ru-RU"/>
        </w:rPr>
        <w:t xml:space="preserve"> </w:t>
      </w:r>
      <w:r w:rsidR="00067BBA" w:rsidRPr="00067BBA">
        <w:rPr>
          <w:rFonts w:eastAsia="Calibri" w:cs="Arial"/>
          <w:i/>
          <w:sz w:val="24"/>
          <w:szCs w:val="24"/>
        </w:rPr>
        <w:t>NANOSTRING</w:t>
      </w:r>
      <w:r w:rsidR="00067BBA" w:rsidRPr="00067BBA">
        <w:rPr>
          <w:rFonts w:eastAsia="Calibri" w:cs="Arial"/>
          <w:i/>
          <w:sz w:val="24"/>
          <w:szCs w:val="24"/>
          <w:lang w:val="ru-RU"/>
        </w:rPr>
        <w:t xml:space="preserve"> </w:t>
      </w:r>
      <w:r w:rsidR="00067BBA" w:rsidRPr="00067BBA">
        <w:rPr>
          <w:rFonts w:eastAsia="Calibri" w:cs="Arial"/>
          <w:i/>
          <w:sz w:val="24"/>
          <w:szCs w:val="24"/>
        </w:rPr>
        <w:t>TECHNOLOGIES</w:t>
      </w:r>
      <w:r w:rsidR="00067BBA">
        <w:rPr>
          <w:rFonts w:eastAsia="Calibri" w:cs="Arial"/>
          <w:i/>
          <w:sz w:val="24"/>
          <w:szCs w:val="24"/>
          <w:lang w:val="ru-RU"/>
        </w:rPr>
        <w:t xml:space="preserve"> </w:t>
      </w:r>
      <w:r>
        <w:rPr>
          <w:rFonts w:eastAsia="Calibri" w:cs="Arial"/>
          <w:sz w:val="24"/>
          <w:szCs w:val="24"/>
          <w:lang w:val="ru-RU"/>
        </w:rPr>
        <w:t>для</w:t>
      </w:r>
      <w:r w:rsidR="00067BBA">
        <w:rPr>
          <w:rFonts w:eastAsia="Calibri" w:cs="Arial"/>
          <w:sz w:val="24"/>
          <w:szCs w:val="24"/>
          <w:lang w:val="ru-RU"/>
        </w:rPr>
        <w:t xml:space="preserve"> покупк</w:t>
      </w:r>
      <w:r>
        <w:rPr>
          <w:rFonts w:eastAsia="Calibri" w:cs="Arial"/>
          <w:sz w:val="24"/>
          <w:szCs w:val="24"/>
          <w:lang w:val="ru-RU"/>
        </w:rPr>
        <w:t xml:space="preserve">и оборудования </w:t>
      </w:r>
      <w:r w:rsidR="00634562">
        <w:rPr>
          <w:rFonts w:eastAsia="Calibri" w:cs="Arial"/>
          <w:sz w:val="24"/>
          <w:szCs w:val="24"/>
          <w:lang w:val="ru-RU"/>
        </w:rPr>
        <w:t xml:space="preserve">технологии </w:t>
      </w:r>
      <w:r w:rsidR="00634562" w:rsidRPr="00634562">
        <w:rPr>
          <w:rFonts w:eastAsia="Calibri" w:cs="Arial"/>
          <w:i/>
          <w:sz w:val="24"/>
          <w:szCs w:val="24"/>
        </w:rPr>
        <w:t>Illumina</w:t>
      </w:r>
      <w:r w:rsidR="00634562">
        <w:rPr>
          <w:rFonts w:eastAsia="Calibri" w:cs="Arial"/>
          <w:sz w:val="24"/>
          <w:szCs w:val="24"/>
          <w:lang w:val="ru-RU"/>
        </w:rPr>
        <w:t>, позволяюшей секвенировать всю геному злокачественной опухоли и определять молекулярные нарушения для назначения конкретных методов лечения. Это</w:t>
      </w:r>
      <w:r w:rsidR="00634562" w:rsidRPr="00634562">
        <w:rPr>
          <w:rFonts w:eastAsia="Calibri" w:cs="Arial"/>
          <w:sz w:val="24"/>
          <w:szCs w:val="24"/>
          <w:lang w:val="ru-RU"/>
        </w:rPr>
        <w:t xml:space="preserve"> </w:t>
      </w:r>
      <w:r w:rsidR="00634562">
        <w:rPr>
          <w:rFonts w:eastAsia="Calibri" w:cs="Arial"/>
          <w:sz w:val="24"/>
          <w:szCs w:val="24"/>
          <w:lang w:val="ru-RU"/>
        </w:rPr>
        <w:t>оборудование</w:t>
      </w:r>
      <w:r w:rsidR="00634562" w:rsidRPr="00634562">
        <w:rPr>
          <w:rFonts w:eastAsia="Calibri" w:cs="Arial"/>
          <w:sz w:val="24"/>
          <w:szCs w:val="24"/>
          <w:lang w:val="ru-RU"/>
        </w:rPr>
        <w:t xml:space="preserve"> </w:t>
      </w:r>
      <w:r w:rsidR="00634562">
        <w:rPr>
          <w:rFonts w:eastAsia="Calibri" w:cs="Arial"/>
          <w:sz w:val="24"/>
          <w:szCs w:val="24"/>
          <w:lang w:val="ru-RU"/>
        </w:rPr>
        <w:t>также</w:t>
      </w:r>
      <w:r w:rsidR="00634562" w:rsidRPr="00634562">
        <w:rPr>
          <w:rFonts w:eastAsia="Calibri" w:cs="Arial"/>
          <w:sz w:val="24"/>
          <w:szCs w:val="24"/>
          <w:lang w:val="ru-RU"/>
        </w:rPr>
        <w:t xml:space="preserve"> </w:t>
      </w:r>
      <w:r w:rsidR="00634562">
        <w:rPr>
          <w:rFonts w:eastAsia="Calibri" w:cs="Arial"/>
          <w:sz w:val="24"/>
          <w:szCs w:val="24"/>
          <w:lang w:val="ru-RU"/>
        </w:rPr>
        <w:t>используется</w:t>
      </w:r>
      <w:r w:rsidR="00634562" w:rsidRPr="00634562">
        <w:rPr>
          <w:rFonts w:eastAsia="Calibri" w:cs="Arial"/>
          <w:sz w:val="24"/>
          <w:szCs w:val="24"/>
          <w:lang w:val="ru-RU"/>
        </w:rPr>
        <w:t xml:space="preserve"> </w:t>
      </w:r>
      <w:r w:rsidR="00634562">
        <w:rPr>
          <w:rFonts w:eastAsia="Calibri" w:cs="Arial"/>
          <w:sz w:val="24"/>
          <w:szCs w:val="24"/>
          <w:lang w:val="ru-RU"/>
        </w:rPr>
        <w:t>в</w:t>
      </w:r>
      <w:r w:rsidR="00634562" w:rsidRPr="00634562">
        <w:rPr>
          <w:rFonts w:eastAsia="Calibri" w:cs="Arial"/>
          <w:sz w:val="24"/>
          <w:szCs w:val="24"/>
          <w:lang w:val="ru-RU"/>
        </w:rPr>
        <w:t xml:space="preserve"> </w:t>
      </w:r>
      <w:r w:rsidR="00634562">
        <w:rPr>
          <w:rFonts w:eastAsia="Calibri" w:cs="Arial"/>
          <w:sz w:val="24"/>
          <w:szCs w:val="24"/>
          <w:lang w:val="ru-RU"/>
        </w:rPr>
        <w:t>молекулярной</w:t>
      </w:r>
      <w:r w:rsidR="00634562" w:rsidRPr="00634562">
        <w:rPr>
          <w:rFonts w:eastAsia="Calibri" w:cs="Arial"/>
          <w:sz w:val="24"/>
          <w:szCs w:val="24"/>
          <w:lang w:val="ru-RU"/>
        </w:rPr>
        <w:t xml:space="preserve"> </w:t>
      </w:r>
      <w:r w:rsidR="00634562">
        <w:rPr>
          <w:rFonts w:eastAsia="Calibri" w:cs="Arial"/>
          <w:sz w:val="24"/>
          <w:szCs w:val="24"/>
          <w:lang w:val="ru-RU"/>
        </w:rPr>
        <w:t>диагностике</w:t>
      </w:r>
      <w:r w:rsidR="00634562" w:rsidRPr="00634562">
        <w:rPr>
          <w:rFonts w:eastAsia="Calibri" w:cs="Arial"/>
          <w:sz w:val="24"/>
          <w:szCs w:val="24"/>
          <w:lang w:val="ru-RU"/>
        </w:rPr>
        <w:t xml:space="preserve"> </w:t>
      </w:r>
      <w:r w:rsidR="00634562">
        <w:rPr>
          <w:rFonts w:eastAsia="Calibri" w:cs="Arial"/>
          <w:sz w:val="24"/>
          <w:szCs w:val="24"/>
          <w:lang w:val="ru-RU"/>
        </w:rPr>
        <w:t>других</w:t>
      </w:r>
      <w:r w:rsidR="00634562" w:rsidRPr="00634562">
        <w:rPr>
          <w:rFonts w:eastAsia="Calibri" w:cs="Arial"/>
          <w:sz w:val="24"/>
          <w:szCs w:val="24"/>
          <w:lang w:val="ru-RU"/>
        </w:rPr>
        <w:t xml:space="preserve"> </w:t>
      </w:r>
      <w:r w:rsidR="00634562">
        <w:rPr>
          <w:rFonts w:eastAsia="Calibri" w:cs="Arial"/>
          <w:sz w:val="24"/>
          <w:szCs w:val="24"/>
          <w:lang w:val="ru-RU"/>
        </w:rPr>
        <w:t>заболеваний</w:t>
      </w:r>
      <w:r w:rsidR="00634562" w:rsidRPr="00634562">
        <w:rPr>
          <w:rFonts w:eastAsia="Calibri" w:cs="Arial"/>
          <w:sz w:val="24"/>
          <w:szCs w:val="24"/>
          <w:lang w:val="ru-RU"/>
        </w:rPr>
        <w:t>.</w:t>
      </w:r>
      <w:r w:rsidR="00634562">
        <w:rPr>
          <w:rFonts w:eastAsia="Calibri" w:cs="Arial"/>
          <w:sz w:val="24"/>
          <w:szCs w:val="24"/>
          <w:lang w:val="ru-RU"/>
        </w:rPr>
        <w:t xml:space="preserve"> Ответа не было получено. </w:t>
      </w:r>
      <w:r w:rsidR="00634562" w:rsidRPr="00634562">
        <w:rPr>
          <w:rFonts w:eastAsia="Calibri" w:cs="Arial"/>
          <w:sz w:val="24"/>
          <w:szCs w:val="24"/>
          <w:lang w:val="ru-RU"/>
        </w:rPr>
        <w:t xml:space="preserve">   </w:t>
      </w:r>
    </w:p>
    <w:p w:rsidR="0053468E" w:rsidRPr="00634562" w:rsidRDefault="0053468E" w:rsidP="00D91E5D">
      <w:pPr>
        <w:spacing w:after="0" w:line="240" w:lineRule="auto"/>
        <w:rPr>
          <w:rFonts w:cs="Arial"/>
          <w:sz w:val="24"/>
          <w:szCs w:val="24"/>
          <w:lang w:val="ru-RU"/>
        </w:rPr>
      </w:pPr>
    </w:p>
    <w:p w:rsidR="00634562" w:rsidRPr="00634562" w:rsidRDefault="00634562" w:rsidP="00D45274">
      <w:pPr>
        <w:spacing w:after="0"/>
        <w:ind w:firstLine="284"/>
        <w:rPr>
          <w:rFonts w:cs="Arial"/>
          <w:sz w:val="24"/>
          <w:szCs w:val="24"/>
          <w:lang w:val="ru-RU"/>
        </w:rPr>
      </w:pPr>
      <w:r>
        <w:rPr>
          <w:rFonts w:cs="Arial"/>
          <w:sz w:val="24"/>
          <w:szCs w:val="24"/>
          <w:lang w:val="ru-RU"/>
        </w:rPr>
        <w:t xml:space="preserve">Блокада безжалостно бьет по инвалидам, самой уязвимой группе населения, которая особенно страдает от ограничений, установленных </w:t>
      </w:r>
      <w:r w:rsidR="00F3390C">
        <w:rPr>
          <w:rFonts w:cs="Arial"/>
          <w:sz w:val="24"/>
          <w:szCs w:val="24"/>
          <w:lang w:val="ru-RU"/>
        </w:rPr>
        <w:t xml:space="preserve">этой </w:t>
      </w:r>
      <w:r>
        <w:rPr>
          <w:rFonts w:cs="Arial"/>
          <w:sz w:val="24"/>
          <w:szCs w:val="24"/>
          <w:lang w:val="ru-RU"/>
        </w:rPr>
        <w:t xml:space="preserve">политикой США. </w:t>
      </w:r>
    </w:p>
    <w:p w:rsidR="00F3390C" w:rsidRPr="00F3390C" w:rsidRDefault="00F3390C" w:rsidP="00D91E5D">
      <w:pPr>
        <w:pStyle w:val="a3"/>
        <w:numPr>
          <w:ilvl w:val="0"/>
          <w:numId w:val="8"/>
        </w:numPr>
        <w:tabs>
          <w:tab w:val="left" w:pos="426"/>
        </w:tabs>
        <w:spacing w:after="0"/>
        <w:ind w:left="284" w:hanging="284"/>
        <w:rPr>
          <w:rFonts w:ascii="Arial" w:eastAsia="Times New Roman" w:hAnsi="Arial" w:cs="Arial"/>
          <w:sz w:val="24"/>
          <w:szCs w:val="24"/>
          <w:lang w:val="ru-RU"/>
        </w:rPr>
      </w:pPr>
      <w:r>
        <w:rPr>
          <w:rFonts w:ascii="Arial" w:eastAsia="Times New Roman" w:hAnsi="Arial" w:cs="Arial"/>
          <w:sz w:val="24"/>
          <w:szCs w:val="24"/>
          <w:lang w:val="ru-RU"/>
        </w:rPr>
        <w:t xml:space="preserve">Кубе отказано в приобретении слуховых протезов, изготовленных по последнему слову техники, а также батарей и запчастей, поскольку в них содержатся американские компоненты. Почти невозможно приобрести различные </w:t>
      </w:r>
      <w:r w:rsidRPr="00D45274">
        <w:rPr>
          <w:rFonts w:ascii="Arial" w:eastAsia="Times New Roman" w:hAnsi="Arial" w:cs="Arial"/>
          <w:sz w:val="24"/>
          <w:szCs w:val="24"/>
          <w:lang w:val="ru-RU"/>
        </w:rPr>
        <w:t>сигнальные оборудования</w:t>
      </w:r>
      <w:r>
        <w:rPr>
          <w:rFonts w:ascii="Arial" w:eastAsia="Times New Roman" w:hAnsi="Arial" w:cs="Arial"/>
          <w:sz w:val="24"/>
          <w:szCs w:val="24"/>
          <w:lang w:val="ru-RU"/>
        </w:rPr>
        <w:t xml:space="preserve"> для глухих, такие как сигнальные устройства для грудны</w:t>
      </w:r>
      <w:r w:rsidR="00D45274">
        <w:rPr>
          <w:rFonts w:ascii="Arial" w:eastAsia="Times New Roman" w:hAnsi="Arial" w:cs="Arial"/>
          <w:sz w:val="24"/>
          <w:szCs w:val="24"/>
          <w:lang w:val="ru-RU"/>
        </w:rPr>
        <w:t>х</w:t>
      </w:r>
      <w:r>
        <w:rPr>
          <w:rFonts w:ascii="Arial" w:eastAsia="Times New Roman" w:hAnsi="Arial" w:cs="Arial"/>
          <w:sz w:val="24"/>
          <w:szCs w:val="24"/>
          <w:lang w:val="ru-RU"/>
        </w:rPr>
        <w:t xml:space="preserve"> детей, будильники, наручные часы, световые звонки, поскольку наиболее доступное оборудование этого рода на 110% сделано из материалов США. </w:t>
      </w:r>
    </w:p>
    <w:p w:rsidR="00F3390C" w:rsidRPr="00D45274" w:rsidRDefault="00F3390C" w:rsidP="00D45274">
      <w:pPr>
        <w:spacing w:after="0"/>
        <w:rPr>
          <w:rFonts w:cs="Arial"/>
          <w:sz w:val="24"/>
          <w:szCs w:val="24"/>
          <w:lang w:val="ru-RU"/>
        </w:rPr>
      </w:pPr>
    </w:p>
    <w:p w:rsidR="00F3390C" w:rsidRPr="00F3390C" w:rsidRDefault="00F3390C" w:rsidP="00D91E5D">
      <w:pPr>
        <w:pStyle w:val="a3"/>
        <w:numPr>
          <w:ilvl w:val="0"/>
          <w:numId w:val="8"/>
        </w:numPr>
        <w:tabs>
          <w:tab w:val="left" w:pos="284"/>
        </w:tabs>
        <w:spacing w:after="0"/>
        <w:ind w:left="284" w:hanging="284"/>
        <w:rPr>
          <w:rFonts w:cs="Arial"/>
          <w:sz w:val="24"/>
          <w:szCs w:val="24"/>
          <w:lang w:val="ru-RU"/>
        </w:rPr>
      </w:pPr>
      <w:r>
        <w:rPr>
          <w:rFonts w:ascii="Arial" w:hAnsi="Arial" w:cs="Arial"/>
          <w:sz w:val="24"/>
          <w:szCs w:val="24"/>
          <w:lang w:val="ru-RU"/>
        </w:rPr>
        <w:t>Оборудование, переданное в дар американской организацией</w:t>
      </w:r>
      <w:r w:rsidRPr="00F3390C">
        <w:rPr>
          <w:rFonts w:ascii="Arial" w:hAnsi="Arial" w:cs="Arial"/>
          <w:sz w:val="24"/>
          <w:lang w:val="ru-RU"/>
        </w:rPr>
        <w:t xml:space="preserve"> </w:t>
      </w:r>
      <w:r w:rsidRPr="00F3390C">
        <w:rPr>
          <w:rFonts w:ascii="Arial" w:hAnsi="Arial" w:cs="Arial"/>
          <w:sz w:val="24"/>
        </w:rPr>
        <w:t>Joni</w:t>
      </w:r>
      <w:r w:rsidR="00D45274">
        <w:rPr>
          <w:rFonts w:ascii="Arial" w:hAnsi="Arial" w:cs="Arial"/>
          <w:sz w:val="24"/>
          <w:lang w:val="ru-RU"/>
        </w:rPr>
        <w:t xml:space="preserve"> </w:t>
      </w:r>
      <w:r w:rsidRPr="00F3390C">
        <w:rPr>
          <w:rFonts w:ascii="Arial" w:hAnsi="Arial" w:cs="Arial"/>
          <w:sz w:val="24"/>
          <w:lang w:val="ru-RU"/>
        </w:rPr>
        <w:t xml:space="preserve">&amp; </w:t>
      </w:r>
      <w:r w:rsidRPr="006B52A7">
        <w:rPr>
          <w:rFonts w:ascii="Arial" w:hAnsi="Arial" w:cs="Arial"/>
          <w:sz w:val="24"/>
        </w:rPr>
        <w:t>Friends</w:t>
      </w:r>
      <w:r>
        <w:rPr>
          <w:rFonts w:ascii="Arial" w:hAnsi="Arial" w:cs="Arial"/>
          <w:sz w:val="24"/>
          <w:lang w:val="ru-RU"/>
        </w:rPr>
        <w:t xml:space="preserve">, не попало в руки более 400 членов Кубинской ассоциации </w:t>
      </w:r>
      <w:r w:rsidR="0055233F">
        <w:rPr>
          <w:rFonts w:ascii="Arial" w:hAnsi="Arial" w:cs="Arial"/>
          <w:sz w:val="24"/>
          <w:lang w:val="ru-RU"/>
        </w:rPr>
        <w:t>лиц с нарушениями двигательно-опорного аппарата (</w:t>
      </w:r>
      <w:r w:rsidR="0055233F" w:rsidRPr="006B52A7">
        <w:rPr>
          <w:rFonts w:ascii="Arial" w:hAnsi="Arial" w:cs="Arial"/>
          <w:sz w:val="24"/>
        </w:rPr>
        <w:t>ACLIFIM</w:t>
      </w:r>
      <w:r w:rsidR="0055233F">
        <w:rPr>
          <w:rFonts w:ascii="Arial" w:hAnsi="Arial" w:cs="Arial"/>
          <w:sz w:val="24"/>
          <w:lang w:val="ru-RU"/>
        </w:rPr>
        <w:t xml:space="preserve">) из провинции Ольгин и Сьего-де-Авила вследствие ограничений на поездки из США на Кубу. </w:t>
      </w:r>
    </w:p>
    <w:p w:rsidR="00342193" w:rsidRPr="00F3390C" w:rsidRDefault="00342193" w:rsidP="00D91E5D">
      <w:pPr>
        <w:pStyle w:val="a3"/>
        <w:spacing w:after="0"/>
        <w:ind w:left="284" w:hanging="284"/>
        <w:rPr>
          <w:rFonts w:ascii="Arial" w:hAnsi="Arial" w:cs="Arial"/>
          <w:sz w:val="24"/>
          <w:szCs w:val="24"/>
          <w:lang w:val="ru-RU"/>
        </w:rPr>
      </w:pPr>
    </w:p>
    <w:p w:rsidR="0055233F" w:rsidRPr="0055233F" w:rsidRDefault="0055233F" w:rsidP="00D45274">
      <w:pPr>
        <w:pStyle w:val="a3"/>
        <w:spacing w:after="0"/>
        <w:ind w:left="0" w:firstLine="284"/>
        <w:rPr>
          <w:rFonts w:ascii="Arial" w:hAnsi="Arial" w:cs="Arial"/>
          <w:sz w:val="24"/>
          <w:szCs w:val="24"/>
          <w:lang w:val="ru-RU"/>
        </w:rPr>
      </w:pPr>
      <w:r>
        <w:rPr>
          <w:rFonts w:ascii="Arial" w:hAnsi="Arial" w:cs="Arial"/>
          <w:sz w:val="24"/>
          <w:szCs w:val="24"/>
          <w:lang w:val="ru-RU"/>
        </w:rPr>
        <w:t xml:space="preserve">Сфера питания и сельского хозяйства является основой для достижения продовольственной безопасности и продовольственного суверенитета. Эти две задачи являются приоритетными для кубинского правительства и непосредственно связаны с выполнением целей Повестки дня в области устойчивого развития на период до 2030 года. </w:t>
      </w:r>
    </w:p>
    <w:p w:rsidR="0055233F" w:rsidRPr="00AD5F40" w:rsidRDefault="0055233F" w:rsidP="00D45274">
      <w:pPr>
        <w:spacing w:before="100" w:beforeAutospacing="1" w:after="0"/>
        <w:ind w:firstLine="284"/>
        <w:rPr>
          <w:rFonts w:eastAsia="Calibri" w:cs="Arial"/>
          <w:sz w:val="24"/>
          <w:szCs w:val="24"/>
          <w:lang w:val="ru-RU" w:eastAsia="en-US"/>
        </w:rPr>
      </w:pPr>
      <w:r>
        <w:rPr>
          <w:rFonts w:eastAsia="Calibri" w:cs="Arial"/>
          <w:sz w:val="24"/>
          <w:szCs w:val="24"/>
          <w:lang w:val="ru-RU" w:eastAsia="en-US"/>
        </w:rPr>
        <w:t>Несмотря на многочисленные ресурсы и усилия, вкладываемые кубинским государством в развитие</w:t>
      </w:r>
      <w:r w:rsidR="005D3728">
        <w:rPr>
          <w:rFonts w:eastAsia="Calibri" w:cs="Arial"/>
          <w:b/>
          <w:sz w:val="24"/>
          <w:szCs w:val="24"/>
          <w:lang w:val="ru-RU" w:eastAsia="en-US"/>
        </w:rPr>
        <w:t xml:space="preserve"> </w:t>
      </w:r>
      <w:r w:rsidR="005D3728">
        <w:rPr>
          <w:rFonts w:eastAsia="Calibri" w:cs="Arial"/>
          <w:sz w:val="24"/>
          <w:szCs w:val="24"/>
          <w:lang w:val="ru-RU" w:eastAsia="en-US"/>
        </w:rPr>
        <w:t>этих сфер</w:t>
      </w:r>
      <w:r>
        <w:rPr>
          <w:rFonts w:eastAsia="Calibri" w:cs="Arial"/>
          <w:sz w:val="24"/>
          <w:szCs w:val="24"/>
          <w:lang w:val="ru-RU" w:eastAsia="en-US"/>
        </w:rPr>
        <w:t xml:space="preserve">, </w:t>
      </w:r>
      <w:r w:rsidR="005D3728">
        <w:rPr>
          <w:rFonts w:eastAsia="Calibri" w:cs="Arial"/>
          <w:sz w:val="24"/>
          <w:szCs w:val="24"/>
          <w:lang w:val="ru-RU" w:eastAsia="en-US"/>
        </w:rPr>
        <w:t xml:space="preserve">несмотря на то, что удовлетворение нуж населения является первоочередной задачей, блокада нанесла значительный ущерб этим областям. Так, за период с апреля 2019 года по март 2020 года </w:t>
      </w:r>
      <w:r>
        <w:rPr>
          <w:rFonts w:eastAsia="Calibri" w:cs="Arial"/>
          <w:sz w:val="24"/>
          <w:szCs w:val="24"/>
          <w:lang w:val="ru-RU" w:eastAsia="en-US"/>
        </w:rPr>
        <w:t xml:space="preserve">понесенные убытки составляют </w:t>
      </w:r>
      <w:r w:rsidRPr="00D45274">
        <w:rPr>
          <w:rFonts w:eastAsia="Calibri" w:cs="Arial"/>
          <w:b/>
          <w:sz w:val="24"/>
          <w:szCs w:val="24"/>
          <w:lang w:val="ru-RU" w:eastAsia="en-US"/>
        </w:rPr>
        <w:t>4</w:t>
      </w:r>
      <w:r w:rsidR="005D3728" w:rsidRPr="00D45274">
        <w:rPr>
          <w:rFonts w:eastAsia="Calibri" w:cs="Arial"/>
          <w:b/>
          <w:sz w:val="24"/>
          <w:szCs w:val="24"/>
          <w:lang w:val="ru-RU" w:eastAsia="en-US"/>
        </w:rPr>
        <w:t>28</w:t>
      </w:r>
      <w:r w:rsidRPr="00D45274">
        <w:rPr>
          <w:rFonts w:eastAsia="Calibri" w:cs="Arial"/>
          <w:b/>
          <w:sz w:val="24"/>
          <w:szCs w:val="24"/>
          <w:lang w:val="ru-RU" w:eastAsia="en-US"/>
        </w:rPr>
        <w:t> </w:t>
      </w:r>
      <w:r w:rsidR="005D3728" w:rsidRPr="00D45274">
        <w:rPr>
          <w:rFonts w:eastAsia="Calibri" w:cs="Arial"/>
          <w:b/>
          <w:sz w:val="24"/>
          <w:szCs w:val="24"/>
          <w:lang w:val="ru-RU" w:eastAsia="en-US"/>
        </w:rPr>
        <w:t>894</w:t>
      </w:r>
      <w:r w:rsidRPr="00D45274">
        <w:rPr>
          <w:rFonts w:eastAsia="Calibri" w:cs="Arial"/>
          <w:b/>
          <w:sz w:val="24"/>
          <w:szCs w:val="24"/>
          <w:lang w:val="ru-RU" w:eastAsia="en-US"/>
        </w:rPr>
        <w:t> </w:t>
      </w:r>
      <w:r w:rsidR="005D3728" w:rsidRPr="00D45274">
        <w:rPr>
          <w:rFonts w:eastAsia="Calibri" w:cs="Arial"/>
          <w:b/>
          <w:sz w:val="24"/>
          <w:szCs w:val="24"/>
          <w:lang w:val="ru-RU" w:eastAsia="en-US"/>
        </w:rPr>
        <w:t>637</w:t>
      </w:r>
      <w:r w:rsidRPr="00D45274">
        <w:rPr>
          <w:rFonts w:eastAsia="Calibri" w:cs="Arial"/>
          <w:b/>
          <w:sz w:val="24"/>
          <w:szCs w:val="24"/>
          <w:lang w:val="ru-RU" w:eastAsia="en-US"/>
        </w:rPr>
        <w:t xml:space="preserve"> долларов</w:t>
      </w:r>
      <w:r>
        <w:rPr>
          <w:rFonts w:eastAsia="Calibri" w:cs="Arial"/>
          <w:sz w:val="24"/>
          <w:szCs w:val="24"/>
          <w:lang w:val="ru-RU" w:eastAsia="en-US"/>
        </w:rPr>
        <w:t xml:space="preserve">.  </w:t>
      </w:r>
    </w:p>
    <w:p w:rsidR="004F5193" w:rsidRPr="0055233F" w:rsidRDefault="004F5193" w:rsidP="00D91E5D">
      <w:pPr>
        <w:pStyle w:val="a3"/>
        <w:spacing w:after="0"/>
        <w:ind w:left="0"/>
        <w:rPr>
          <w:rFonts w:ascii="Arial" w:hAnsi="Arial" w:cs="Arial"/>
          <w:sz w:val="24"/>
          <w:szCs w:val="24"/>
          <w:lang w:val="ru-RU"/>
        </w:rPr>
      </w:pPr>
    </w:p>
    <w:p w:rsidR="005D3728" w:rsidRPr="005D3728" w:rsidRDefault="005D3728" w:rsidP="00D45274">
      <w:pPr>
        <w:pStyle w:val="a3"/>
        <w:spacing w:after="0"/>
        <w:ind w:left="0" w:firstLine="284"/>
        <w:rPr>
          <w:rFonts w:cs="Arial"/>
          <w:bCs/>
          <w:sz w:val="24"/>
          <w:szCs w:val="24"/>
          <w:lang w:val="ru-RU"/>
        </w:rPr>
      </w:pPr>
      <w:r>
        <w:rPr>
          <w:rFonts w:ascii="Arial" w:hAnsi="Arial" w:cs="Arial"/>
          <w:sz w:val="24"/>
          <w:szCs w:val="24"/>
          <w:lang w:val="ru-RU" w:eastAsia="en-US"/>
        </w:rPr>
        <w:t>Многих из этих потерь могло бы и не быть, если бы кубинские предприятия имели выход на привлекательный с точки зрения цен и географической близости американский рынок с широким выбором сырья, материалов и оборудования, необходимых для модернизации кубинских производственных линий.</w:t>
      </w:r>
    </w:p>
    <w:p w:rsidR="00392107" w:rsidRPr="005D3728" w:rsidRDefault="00392107" w:rsidP="00D91E5D">
      <w:pPr>
        <w:tabs>
          <w:tab w:val="right" w:pos="8504"/>
        </w:tabs>
        <w:spacing w:after="0"/>
        <w:rPr>
          <w:rFonts w:cs="Arial"/>
          <w:bCs/>
          <w:sz w:val="24"/>
          <w:szCs w:val="24"/>
          <w:lang w:val="ru-RU"/>
        </w:rPr>
      </w:pPr>
    </w:p>
    <w:p w:rsidR="00392107" w:rsidRPr="00E957CC" w:rsidRDefault="00D45274" w:rsidP="00D91E5D">
      <w:pPr>
        <w:tabs>
          <w:tab w:val="right" w:pos="8504"/>
        </w:tabs>
        <w:spacing w:after="0"/>
        <w:rPr>
          <w:rFonts w:cs="Arial"/>
          <w:bCs/>
          <w:sz w:val="24"/>
          <w:szCs w:val="24"/>
          <w:lang w:val="ru-RU"/>
        </w:rPr>
      </w:pPr>
      <w:r>
        <w:rPr>
          <w:rFonts w:cs="Arial"/>
          <w:bCs/>
          <w:sz w:val="24"/>
          <w:szCs w:val="24"/>
          <w:lang w:val="ru-RU"/>
        </w:rPr>
        <w:tab/>
      </w:r>
      <w:r w:rsidR="00E957CC">
        <w:rPr>
          <w:rFonts w:cs="Arial"/>
          <w:bCs/>
          <w:sz w:val="24"/>
          <w:szCs w:val="24"/>
          <w:lang w:val="ru-RU"/>
        </w:rPr>
        <w:t>Ниже приводятся некото</w:t>
      </w:r>
      <w:r>
        <w:rPr>
          <w:rFonts w:cs="Arial"/>
          <w:bCs/>
          <w:sz w:val="24"/>
          <w:szCs w:val="24"/>
          <w:lang w:val="ru-RU"/>
        </w:rPr>
        <w:t>ры</w:t>
      </w:r>
      <w:r w:rsidR="00E957CC">
        <w:rPr>
          <w:rFonts w:cs="Arial"/>
          <w:bCs/>
          <w:sz w:val="24"/>
          <w:szCs w:val="24"/>
          <w:lang w:val="ru-RU"/>
        </w:rPr>
        <w:t>е примеры понесенных убытков в этой сфере</w:t>
      </w:r>
      <w:r w:rsidR="00392107" w:rsidRPr="00E957CC">
        <w:rPr>
          <w:rFonts w:cs="Arial"/>
          <w:bCs/>
          <w:sz w:val="24"/>
          <w:szCs w:val="24"/>
          <w:lang w:val="ru-RU"/>
        </w:rPr>
        <w:t xml:space="preserve">: </w:t>
      </w:r>
    </w:p>
    <w:p w:rsidR="00392107" w:rsidRPr="00E957CC" w:rsidRDefault="00392107" w:rsidP="00D91E5D">
      <w:pPr>
        <w:tabs>
          <w:tab w:val="right" w:pos="8504"/>
        </w:tabs>
        <w:spacing w:after="0"/>
        <w:rPr>
          <w:rFonts w:cs="Arial"/>
          <w:bCs/>
          <w:sz w:val="24"/>
          <w:szCs w:val="24"/>
          <w:lang w:val="ru-RU"/>
        </w:rPr>
      </w:pPr>
    </w:p>
    <w:p w:rsidR="00E957CC" w:rsidRPr="00E957CC" w:rsidRDefault="00E957CC" w:rsidP="00D91E5D">
      <w:pPr>
        <w:pStyle w:val="a3"/>
        <w:numPr>
          <w:ilvl w:val="0"/>
          <w:numId w:val="25"/>
        </w:numPr>
        <w:tabs>
          <w:tab w:val="right" w:pos="8504"/>
        </w:tabs>
        <w:spacing w:after="0"/>
        <w:ind w:left="284" w:hanging="284"/>
        <w:rPr>
          <w:rFonts w:ascii="Arial" w:hAnsi="Arial" w:cs="Arial"/>
          <w:sz w:val="24"/>
          <w:szCs w:val="24"/>
          <w:lang w:val="ru-RU"/>
        </w:rPr>
      </w:pPr>
      <w:r>
        <w:rPr>
          <w:rFonts w:ascii="Arial" w:hAnsi="Arial" w:cs="Arial"/>
          <w:sz w:val="24"/>
          <w:szCs w:val="24"/>
          <w:lang w:val="ru-RU"/>
        </w:rPr>
        <w:lastRenderedPageBreak/>
        <w:t xml:space="preserve">Кубинское предприятие </w:t>
      </w:r>
      <w:r w:rsidRPr="00E957CC">
        <w:rPr>
          <w:rFonts w:ascii="Arial" w:hAnsi="Arial" w:cs="Arial"/>
          <w:bCs/>
          <w:i/>
          <w:sz w:val="24"/>
          <w:szCs w:val="24"/>
        </w:rPr>
        <w:t>Bravo</w:t>
      </w:r>
      <w:r>
        <w:rPr>
          <w:rFonts w:ascii="Arial" w:hAnsi="Arial" w:cs="Arial"/>
          <w:bCs/>
          <w:sz w:val="24"/>
          <w:szCs w:val="24"/>
          <w:lang w:val="ru-RU"/>
        </w:rPr>
        <w:t xml:space="preserve"> понесла убытки из-за </w:t>
      </w:r>
      <w:r w:rsidR="007A2854">
        <w:rPr>
          <w:rFonts w:ascii="Arial" w:hAnsi="Arial" w:cs="Arial"/>
          <w:bCs/>
          <w:sz w:val="24"/>
          <w:szCs w:val="24"/>
          <w:lang w:val="ru-RU"/>
        </w:rPr>
        <w:t xml:space="preserve">невозможности приобретения 2 700 тонн мяса на американском рынке по цене 2 213 долларов за тонну. Предприятие было вынуждено обратиться к другим поставщикам этого товара по более высоким ценам, что привело к дополнитеьным затратам на сумму в размере 1 296 000 долларов. </w:t>
      </w:r>
    </w:p>
    <w:p w:rsidR="007A2854" w:rsidRPr="00D45274" w:rsidRDefault="007A2854" w:rsidP="00D45274">
      <w:pPr>
        <w:spacing w:after="0"/>
        <w:rPr>
          <w:rFonts w:cs="Arial"/>
          <w:sz w:val="24"/>
          <w:szCs w:val="24"/>
          <w:lang w:val="ru-RU"/>
        </w:rPr>
      </w:pPr>
    </w:p>
    <w:p w:rsidR="007A2854" w:rsidRPr="007A2854" w:rsidRDefault="007A2854" w:rsidP="00D91E5D">
      <w:pPr>
        <w:pStyle w:val="a3"/>
        <w:numPr>
          <w:ilvl w:val="0"/>
          <w:numId w:val="25"/>
        </w:numPr>
        <w:tabs>
          <w:tab w:val="right" w:pos="8504"/>
        </w:tabs>
        <w:spacing w:after="0"/>
        <w:ind w:left="360" w:hanging="284"/>
        <w:rPr>
          <w:rFonts w:cs="Arial"/>
          <w:sz w:val="24"/>
          <w:szCs w:val="24"/>
          <w:lang w:val="ru-RU"/>
        </w:rPr>
      </w:pPr>
      <w:r>
        <w:rPr>
          <w:rFonts w:ascii="Arial" w:hAnsi="Arial" w:cs="Arial"/>
          <w:sz w:val="24"/>
          <w:szCs w:val="24"/>
          <w:lang w:val="ru-RU"/>
        </w:rPr>
        <w:t>Кубинское предприятие-импортер продуктов питания</w:t>
      </w:r>
      <w:r w:rsidRPr="007A2854">
        <w:rPr>
          <w:rFonts w:ascii="Arial" w:hAnsi="Arial" w:cs="Arial"/>
          <w:bCs/>
          <w:sz w:val="24"/>
          <w:szCs w:val="24"/>
          <w:lang w:val="ru-RU"/>
        </w:rPr>
        <w:t xml:space="preserve"> </w:t>
      </w:r>
      <w:r w:rsidRPr="007A2854">
        <w:rPr>
          <w:rFonts w:ascii="Arial" w:hAnsi="Arial" w:cs="Arial"/>
          <w:bCs/>
          <w:i/>
          <w:sz w:val="24"/>
          <w:szCs w:val="24"/>
        </w:rPr>
        <w:t>ALIMPORT</w:t>
      </w:r>
      <w:r>
        <w:rPr>
          <w:rFonts w:ascii="Arial" w:hAnsi="Arial" w:cs="Arial"/>
          <w:sz w:val="24"/>
          <w:szCs w:val="24"/>
          <w:lang w:val="ru-RU"/>
        </w:rPr>
        <w:t xml:space="preserve"> понесло значительные убытки из-за высоких цен на замороженную курицу, закупаемую на отдаленных рынках, поскольку за рассматриваемый период Куба </w:t>
      </w:r>
      <w:r w:rsidR="00E432D8">
        <w:rPr>
          <w:rFonts w:ascii="Arial" w:hAnsi="Arial" w:cs="Arial"/>
          <w:sz w:val="24"/>
          <w:szCs w:val="24"/>
          <w:lang w:val="ru-RU"/>
        </w:rPr>
        <w:t xml:space="preserve">была лишена </w:t>
      </w:r>
      <w:r>
        <w:rPr>
          <w:rFonts w:ascii="Arial" w:hAnsi="Arial" w:cs="Arial"/>
          <w:sz w:val="24"/>
          <w:szCs w:val="24"/>
          <w:lang w:val="ru-RU"/>
        </w:rPr>
        <w:t>доступа на рынок США. Цены н</w:t>
      </w:r>
      <w:r w:rsidR="00E432D8">
        <w:rPr>
          <w:rFonts w:ascii="Arial" w:hAnsi="Arial" w:cs="Arial"/>
          <w:sz w:val="24"/>
          <w:szCs w:val="24"/>
          <w:lang w:val="ru-RU"/>
        </w:rPr>
        <w:t xml:space="preserve">а этот товар на доступных Кубе рынках превышают на 350-600 долларов цены за метрическую тонну на рынке США.  </w:t>
      </w:r>
      <w:r>
        <w:rPr>
          <w:rFonts w:ascii="Arial" w:hAnsi="Arial" w:cs="Arial"/>
          <w:sz w:val="24"/>
          <w:szCs w:val="24"/>
          <w:lang w:val="ru-RU"/>
        </w:rPr>
        <w:t xml:space="preserve"> </w:t>
      </w:r>
    </w:p>
    <w:p w:rsidR="00C856C2" w:rsidRPr="007A2854" w:rsidRDefault="00C856C2" w:rsidP="00D91E5D">
      <w:pPr>
        <w:spacing w:after="0"/>
        <w:rPr>
          <w:rFonts w:cs="Arial"/>
          <w:sz w:val="24"/>
          <w:szCs w:val="24"/>
          <w:lang w:val="ru-RU"/>
        </w:rPr>
      </w:pPr>
    </w:p>
    <w:p w:rsidR="00E432D8" w:rsidRPr="00E432D8" w:rsidRDefault="00E432D8" w:rsidP="00D45274">
      <w:pPr>
        <w:spacing w:after="0"/>
        <w:ind w:firstLine="284"/>
        <w:rPr>
          <w:rFonts w:cs="Arial"/>
          <w:sz w:val="24"/>
          <w:szCs w:val="24"/>
          <w:lang w:val="ru-RU"/>
        </w:rPr>
      </w:pPr>
      <w:r>
        <w:rPr>
          <w:rFonts w:cs="Arial"/>
          <w:sz w:val="24"/>
          <w:szCs w:val="24"/>
          <w:lang w:val="ru-RU"/>
        </w:rPr>
        <w:t xml:space="preserve">Трудности с поставками топлива на Кубу, возникшие за рассматриваемый период в результате их преследования со стороны правительства США, привели к </w:t>
      </w:r>
      <w:r w:rsidR="007104C4">
        <w:rPr>
          <w:rFonts w:cs="Arial"/>
          <w:sz w:val="24"/>
          <w:szCs w:val="24"/>
          <w:lang w:val="ru-RU"/>
        </w:rPr>
        <w:t xml:space="preserve">прерыванию производственных циклов ряда предприятий сельскохозяйственной  и продовольственной сфер, а также в выращивании сельскохозяйственных культур, о чем свидетельствуют следующие примеры:  </w:t>
      </w:r>
      <w:r>
        <w:rPr>
          <w:rFonts w:cs="Arial"/>
          <w:sz w:val="24"/>
          <w:szCs w:val="24"/>
          <w:lang w:val="ru-RU"/>
        </w:rPr>
        <w:t xml:space="preserve"> </w:t>
      </w:r>
    </w:p>
    <w:p w:rsidR="006829B8" w:rsidRPr="00E432D8" w:rsidRDefault="006829B8" w:rsidP="00D91E5D">
      <w:pPr>
        <w:spacing w:after="0"/>
        <w:rPr>
          <w:rFonts w:cs="Arial"/>
          <w:sz w:val="24"/>
          <w:szCs w:val="24"/>
          <w:lang w:val="ru-RU"/>
        </w:rPr>
      </w:pPr>
    </w:p>
    <w:p w:rsidR="007104C4" w:rsidRPr="00365C7B" w:rsidRDefault="00365C7B" w:rsidP="00D91E5D">
      <w:pPr>
        <w:pStyle w:val="a3"/>
        <w:numPr>
          <w:ilvl w:val="0"/>
          <w:numId w:val="26"/>
        </w:numPr>
        <w:spacing w:after="0"/>
        <w:ind w:left="284" w:hanging="284"/>
        <w:rPr>
          <w:rFonts w:ascii="Arial" w:hAnsi="Arial" w:cs="Arial"/>
          <w:sz w:val="24"/>
          <w:szCs w:val="24"/>
          <w:lang w:val="ru-RU"/>
        </w:rPr>
      </w:pPr>
      <w:r>
        <w:rPr>
          <w:rFonts w:ascii="Arial" w:hAnsi="Arial" w:cs="Arial"/>
          <w:sz w:val="24"/>
          <w:szCs w:val="24"/>
          <w:lang w:val="ru-RU"/>
        </w:rPr>
        <w:t xml:space="preserve">На фабрике «Лос Порталес» в провинции Пинар-дель-Рио остановилось производство на 77 дней из-за того, что склады фабрики были заполнены товаром, но не имелось </w:t>
      </w:r>
      <w:r w:rsidR="00D45274">
        <w:rPr>
          <w:rFonts w:ascii="Arial" w:hAnsi="Arial" w:cs="Arial"/>
          <w:sz w:val="24"/>
          <w:szCs w:val="24"/>
          <w:lang w:val="ru-RU"/>
        </w:rPr>
        <w:t>топлива</w:t>
      </w:r>
      <w:r>
        <w:rPr>
          <w:rFonts w:ascii="Arial" w:hAnsi="Arial" w:cs="Arial"/>
          <w:sz w:val="24"/>
          <w:szCs w:val="24"/>
          <w:lang w:val="ru-RU"/>
        </w:rPr>
        <w:t xml:space="preserve"> для его транспортировки. В результате, по крайней мере, 2 миллиона ящиков газированных напитков не было произведено и продано, что равнозначно убыткам на </w:t>
      </w:r>
      <w:r w:rsidR="00A274C8">
        <w:rPr>
          <w:rFonts w:ascii="Arial" w:hAnsi="Arial" w:cs="Arial"/>
          <w:sz w:val="24"/>
          <w:szCs w:val="24"/>
          <w:lang w:val="ru-RU"/>
        </w:rPr>
        <w:t xml:space="preserve">сумму в </w:t>
      </w:r>
      <w:r>
        <w:rPr>
          <w:rFonts w:ascii="Arial" w:hAnsi="Arial" w:cs="Arial"/>
          <w:sz w:val="24"/>
          <w:szCs w:val="24"/>
          <w:lang w:val="ru-RU"/>
        </w:rPr>
        <w:t xml:space="preserve">10 900 000 долларов. </w:t>
      </w:r>
    </w:p>
    <w:p w:rsidR="00365C7B" w:rsidRPr="00D45274" w:rsidRDefault="00365C7B" w:rsidP="00D45274">
      <w:pPr>
        <w:spacing w:after="0"/>
        <w:rPr>
          <w:rFonts w:cs="Arial"/>
          <w:sz w:val="24"/>
          <w:szCs w:val="24"/>
          <w:lang w:val="ru-RU"/>
        </w:rPr>
      </w:pPr>
    </w:p>
    <w:p w:rsidR="00365C7B" w:rsidRPr="00A274C8" w:rsidRDefault="00365C7B" w:rsidP="00D91E5D">
      <w:pPr>
        <w:pStyle w:val="a3"/>
        <w:numPr>
          <w:ilvl w:val="0"/>
          <w:numId w:val="26"/>
        </w:numPr>
        <w:spacing w:after="0"/>
        <w:ind w:left="284" w:hanging="284"/>
        <w:rPr>
          <w:rFonts w:ascii="Arial" w:hAnsi="Arial" w:cs="Arial"/>
          <w:sz w:val="24"/>
          <w:szCs w:val="24"/>
          <w:lang w:val="ru-RU"/>
        </w:rPr>
      </w:pPr>
      <w:r>
        <w:rPr>
          <w:rFonts w:ascii="Arial" w:hAnsi="Arial" w:cs="Arial"/>
          <w:sz w:val="24"/>
          <w:szCs w:val="24"/>
          <w:lang w:val="ru-RU"/>
        </w:rPr>
        <w:t>В ноябре-декабре 2</w:t>
      </w:r>
      <w:r w:rsidR="00A274C8">
        <w:rPr>
          <w:rFonts w:ascii="Arial" w:hAnsi="Arial" w:cs="Arial"/>
          <w:sz w:val="24"/>
          <w:szCs w:val="24"/>
          <w:lang w:val="ru-RU"/>
        </w:rPr>
        <w:t xml:space="preserve">019 года оказалось невозможным засеять 12 399 га риса из-за отсутствия </w:t>
      </w:r>
      <w:r w:rsidR="00D45274">
        <w:rPr>
          <w:rFonts w:ascii="Arial" w:hAnsi="Arial" w:cs="Arial"/>
          <w:sz w:val="24"/>
          <w:szCs w:val="24"/>
          <w:lang w:val="ru-RU"/>
        </w:rPr>
        <w:t>топлива</w:t>
      </w:r>
      <w:r w:rsidR="00A274C8">
        <w:rPr>
          <w:rFonts w:ascii="Arial" w:hAnsi="Arial" w:cs="Arial"/>
          <w:sz w:val="24"/>
          <w:szCs w:val="24"/>
          <w:lang w:val="ru-RU"/>
        </w:rPr>
        <w:t xml:space="preserve">. В результате не было получено 30 130 тонн риса. По этой же причине не было получено 195 тонн овощей. </w:t>
      </w:r>
      <w:r w:rsidR="00E5178F">
        <w:rPr>
          <w:rFonts w:ascii="Arial" w:hAnsi="Arial" w:cs="Arial"/>
          <w:sz w:val="24"/>
          <w:szCs w:val="24"/>
          <w:lang w:val="ru-RU"/>
        </w:rPr>
        <w:t xml:space="preserve">Кроме того, не было получено более 2 миллионов литров молока и 481 тонна мяса, что отрицательно отразилось на питании кубинского населения. </w:t>
      </w:r>
    </w:p>
    <w:p w:rsidR="00FD2123" w:rsidRPr="00A274C8" w:rsidRDefault="00FD2123" w:rsidP="00D91E5D">
      <w:pPr>
        <w:spacing w:after="0"/>
        <w:rPr>
          <w:rFonts w:cs="Arial"/>
          <w:bCs/>
          <w:sz w:val="24"/>
          <w:szCs w:val="24"/>
          <w:lang w:val="ru-RU"/>
        </w:rPr>
      </w:pPr>
    </w:p>
    <w:p w:rsidR="00FD2123" w:rsidRDefault="00E5178F" w:rsidP="00D45274">
      <w:pPr>
        <w:spacing w:after="0"/>
        <w:ind w:firstLine="284"/>
        <w:rPr>
          <w:rFonts w:cs="Arial"/>
          <w:sz w:val="24"/>
          <w:szCs w:val="24"/>
          <w:lang w:val="ru-RU"/>
        </w:rPr>
      </w:pPr>
      <w:r w:rsidRPr="00435C1C">
        <w:rPr>
          <w:rFonts w:eastAsia="Calibri" w:cs="Arial"/>
          <w:b/>
          <w:sz w:val="24"/>
          <w:szCs w:val="24"/>
          <w:u w:val="single"/>
          <w:lang w:val="ru-RU" w:eastAsia="en-US"/>
        </w:rPr>
        <w:t>Сфер</w:t>
      </w:r>
      <w:r>
        <w:rPr>
          <w:rFonts w:eastAsia="Calibri" w:cs="Arial"/>
          <w:b/>
          <w:sz w:val="24"/>
          <w:szCs w:val="24"/>
          <w:u w:val="single"/>
          <w:lang w:val="ru-RU" w:eastAsia="en-US"/>
        </w:rPr>
        <w:t>ы</w:t>
      </w:r>
      <w:r w:rsidRPr="00435C1C">
        <w:rPr>
          <w:rFonts w:eastAsia="Calibri" w:cs="Arial"/>
          <w:b/>
          <w:sz w:val="24"/>
          <w:szCs w:val="24"/>
          <w:u w:val="single"/>
          <w:lang w:val="ru-RU" w:eastAsia="en-US"/>
        </w:rPr>
        <w:t xml:space="preserve"> образования, спорта и культуры</w:t>
      </w:r>
      <w:r>
        <w:rPr>
          <w:rFonts w:eastAsia="Calibri" w:cs="Arial"/>
          <w:sz w:val="24"/>
          <w:szCs w:val="24"/>
          <w:lang w:val="ru-RU" w:eastAsia="en-US"/>
        </w:rPr>
        <w:t xml:space="preserve"> входят в число наиболее уязвимых социальных секторов, которым постоянно терпят ущерб от ограничительных норм блокады.</w:t>
      </w:r>
      <w:r w:rsidR="009E505B">
        <w:rPr>
          <w:rFonts w:eastAsia="Calibri" w:cs="Arial"/>
          <w:sz w:val="24"/>
          <w:szCs w:val="24"/>
          <w:lang w:val="ru-RU" w:eastAsia="en-US"/>
        </w:rPr>
        <w:t xml:space="preserve"> За период, рассматриваемый в данном докладе, основные убытки в этих сферах, как и в прежние годы, обусловлены завышенными </w:t>
      </w:r>
      <w:r w:rsidR="009E505B" w:rsidRPr="00FB7424">
        <w:rPr>
          <w:rFonts w:cs="Arial"/>
          <w:sz w:val="24"/>
          <w:szCs w:val="24"/>
          <w:lang w:val="ru-RU"/>
        </w:rPr>
        <w:t>фрахтовыми тарифами при перевозке товаров, приобретенных на отдаленных рынках,</w:t>
      </w:r>
      <w:r w:rsidR="009E505B">
        <w:rPr>
          <w:rFonts w:eastAsia="Calibri" w:cs="Arial"/>
          <w:sz w:val="24"/>
          <w:szCs w:val="24"/>
          <w:lang w:val="ru-RU" w:eastAsia="en-US"/>
        </w:rPr>
        <w:t xml:space="preserve"> а также</w:t>
      </w:r>
      <w:r w:rsidR="009E505B" w:rsidRPr="009E505B">
        <w:rPr>
          <w:rFonts w:cs="Arial"/>
          <w:sz w:val="24"/>
          <w:szCs w:val="24"/>
          <w:lang w:val="ru-RU"/>
        </w:rPr>
        <w:t xml:space="preserve"> </w:t>
      </w:r>
      <w:r w:rsidR="009E505B" w:rsidRPr="00FB7424">
        <w:rPr>
          <w:rFonts w:cs="Arial"/>
          <w:sz w:val="24"/>
          <w:szCs w:val="24"/>
          <w:lang w:val="ru-RU"/>
        </w:rPr>
        <w:t>препятствиями, возникающими при оплате профессиональных услуг, оказываемых кубинскими специалистами за границей</w:t>
      </w:r>
      <w:r w:rsidR="00F41925">
        <w:rPr>
          <w:rFonts w:cs="Arial"/>
          <w:sz w:val="24"/>
          <w:szCs w:val="24"/>
          <w:lang w:val="ru-RU"/>
        </w:rPr>
        <w:t xml:space="preserve">, и трудостями, связанными с доступом к внешнему финансированию. К тому же, возникают ограничения из-за отсутствия </w:t>
      </w:r>
      <w:r w:rsidR="00D45274">
        <w:rPr>
          <w:rFonts w:cs="Arial"/>
          <w:sz w:val="24"/>
          <w:szCs w:val="24"/>
          <w:lang w:val="ru-RU"/>
        </w:rPr>
        <w:t>топлива</w:t>
      </w:r>
      <w:r w:rsidR="00F41925">
        <w:rPr>
          <w:rFonts w:cs="Arial"/>
          <w:sz w:val="24"/>
          <w:szCs w:val="24"/>
          <w:lang w:val="ru-RU"/>
        </w:rPr>
        <w:t xml:space="preserve"> вследствие мер, применяемых правительством США. </w:t>
      </w:r>
    </w:p>
    <w:p w:rsidR="00D45274" w:rsidRPr="00D45274" w:rsidRDefault="00D45274" w:rsidP="00D45274">
      <w:pPr>
        <w:spacing w:after="0"/>
        <w:ind w:firstLine="284"/>
        <w:rPr>
          <w:rFonts w:cs="Arial"/>
          <w:sz w:val="24"/>
          <w:szCs w:val="24"/>
          <w:lang w:val="ru-RU"/>
        </w:rPr>
      </w:pPr>
    </w:p>
    <w:p w:rsidR="00F41925" w:rsidRPr="00F41925" w:rsidRDefault="00F41925" w:rsidP="00D45274">
      <w:pPr>
        <w:spacing w:after="0"/>
        <w:ind w:firstLine="284"/>
        <w:rPr>
          <w:rFonts w:cs="Arial"/>
          <w:sz w:val="24"/>
          <w:szCs w:val="24"/>
          <w:lang w:val="ru-RU"/>
        </w:rPr>
      </w:pPr>
      <w:r>
        <w:rPr>
          <w:rFonts w:cs="Arial"/>
          <w:b/>
          <w:sz w:val="24"/>
          <w:szCs w:val="24"/>
          <w:lang w:val="ru-RU"/>
        </w:rPr>
        <w:t>Бесплатное и всеобщее образование</w:t>
      </w:r>
      <w:r>
        <w:rPr>
          <w:rFonts w:cs="Arial"/>
          <w:sz w:val="24"/>
          <w:szCs w:val="24"/>
          <w:lang w:val="ru-RU"/>
        </w:rPr>
        <w:t xml:space="preserve">, в которое </w:t>
      </w:r>
      <w:r w:rsidRPr="00F41925">
        <w:rPr>
          <w:rFonts w:cs="Arial"/>
          <w:sz w:val="24"/>
          <w:szCs w:val="24"/>
          <w:lang w:val="ru-RU"/>
        </w:rPr>
        <w:t>государство в</w:t>
      </w:r>
      <w:r>
        <w:rPr>
          <w:rFonts w:cs="Arial"/>
          <w:sz w:val="24"/>
          <w:szCs w:val="24"/>
          <w:lang w:val="ru-RU"/>
        </w:rPr>
        <w:t>ложило в 2020 году</w:t>
      </w:r>
      <w:r w:rsidRPr="00F41925">
        <w:rPr>
          <w:rFonts w:cs="Arial"/>
          <w:sz w:val="24"/>
          <w:szCs w:val="24"/>
          <w:lang w:val="ru-RU"/>
        </w:rPr>
        <w:t xml:space="preserve"> 23,7% своих бюджетных расходов</w:t>
      </w:r>
      <w:r>
        <w:rPr>
          <w:rFonts w:cs="Arial"/>
          <w:sz w:val="24"/>
          <w:szCs w:val="24"/>
          <w:lang w:val="ru-RU"/>
        </w:rPr>
        <w:t>, понесло ущерб вследствие блокады из-за отсутствия и нехватки материалов, что ограничивает учебный процесс на разных образовательных уровнях. Убытки, понесенные  за период с апр</w:t>
      </w:r>
      <w:r w:rsidR="0025168B">
        <w:rPr>
          <w:rFonts w:cs="Arial"/>
          <w:sz w:val="24"/>
          <w:szCs w:val="24"/>
          <w:lang w:val="ru-RU"/>
        </w:rPr>
        <w:t xml:space="preserve">еля 2019 года по март 2020 года, составляют </w:t>
      </w:r>
      <w:r w:rsidR="0025168B" w:rsidRPr="00D45274">
        <w:rPr>
          <w:rFonts w:cs="Arial"/>
          <w:b/>
          <w:sz w:val="24"/>
          <w:szCs w:val="24"/>
          <w:lang w:val="ru-RU"/>
        </w:rPr>
        <w:t>21 226 000</w:t>
      </w:r>
      <w:r w:rsidR="0025168B">
        <w:rPr>
          <w:rFonts w:cs="Arial"/>
          <w:sz w:val="24"/>
          <w:szCs w:val="24"/>
          <w:lang w:val="ru-RU"/>
        </w:rPr>
        <w:t xml:space="preserve"> долларов. </w:t>
      </w:r>
    </w:p>
    <w:p w:rsidR="00342193" w:rsidRPr="0025168B" w:rsidRDefault="0025168B" w:rsidP="00D91E5D">
      <w:pPr>
        <w:pStyle w:val="a5"/>
        <w:spacing w:after="0" w:afterAutospacing="0" w:line="276" w:lineRule="auto"/>
        <w:ind w:firstLine="284"/>
        <w:rPr>
          <w:rFonts w:ascii="Arial" w:hAnsi="Arial" w:cs="Arial"/>
          <w:lang w:val="ru-RU"/>
        </w:rPr>
      </w:pPr>
      <w:r>
        <w:rPr>
          <w:rFonts w:ascii="Arial" w:hAnsi="Arial" w:cs="Arial"/>
          <w:lang w:val="ru-RU"/>
        </w:rPr>
        <w:t>Ниже приводятся примеры</w:t>
      </w:r>
      <w:r w:rsidRPr="00D0760F">
        <w:rPr>
          <w:rFonts w:ascii="Arial" w:hAnsi="Arial" w:cs="Arial"/>
          <w:lang w:val="ru-RU"/>
        </w:rPr>
        <w:t xml:space="preserve">, </w:t>
      </w:r>
      <w:r>
        <w:rPr>
          <w:rFonts w:ascii="Arial" w:hAnsi="Arial" w:cs="Arial"/>
          <w:lang w:val="ru-RU"/>
        </w:rPr>
        <w:t>иллюстрирующие ущерб</w:t>
      </w:r>
      <w:r w:rsidRPr="00D0760F">
        <w:rPr>
          <w:rFonts w:ascii="Arial" w:hAnsi="Arial" w:cs="Arial"/>
          <w:lang w:val="ru-RU"/>
        </w:rPr>
        <w:t xml:space="preserve">, </w:t>
      </w:r>
      <w:r>
        <w:rPr>
          <w:rFonts w:ascii="Arial" w:hAnsi="Arial" w:cs="Arial"/>
          <w:lang w:val="ru-RU"/>
        </w:rPr>
        <w:t>понесенный в сфере образования за рассматриваемый период</w:t>
      </w:r>
      <w:r w:rsidRPr="00D0760F">
        <w:rPr>
          <w:rFonts w:ascii="Arial" w:hAnsi="Arial" w:cs="Arial"/>
          <w:lang w:val="ru-RU"/>
        </w:rPr>
        <w:t>:</w:t>
      </w:r>
    </w:p>
    <w:p w:rsidR="0025168B" w:rsidRPr="0025168B" w:rsidRDefault="0025168B" w:rsidP="00D91E5D">
      <w:pPr>
        <w:numPr>
          <w:ilvl w:val="0"/>
          <w:numId w:val="5"/>
        </w:numPr>
        <w:spacing w:after="0"/>
        <w:ind w:left="284" w:hanging="284"/>
        <w:rPr>
          <w:rFonts w:cs="Arial"/>
          <w:sz w:val="24"/>
          <w:szCs w:val="24"/>
          <w:lang w:val="ru-RU"/>
        </w:rPr>
      </w:pPr>
      <w:r>
        <w:rPr>
          <w:rFonts w:cs="Arial"/>
          <w:sz w:val="24"/>
          <w:szCs w:val="24"/>
          <w:lang w:val="ru-RU"/>
        </w:rPr>
        <w:t xml:space="preserve">На всех образовательных уровнях был понесены убытки во время учебного года 2019/2020, связанные с трудностями в транспортировке сотрудников и учащихся из-за нехватки горючего. В результате пришлось перестраивать учебные планы и программы, а также </w:t>
      </w:r>
      <w:r w:rsidRPr="00D45274">
        <w:rPr>
          <w:rFonts w:cs="Arial"/>
          <w:sz w:val="24"/>
          <w:szCs w:val="24"/>
          <w:lang w:val="ru-RU"/>
        </w:rPr>
        <w:t>графики</w:t>
      </w:r>
      <w:r>
        <w:rPr>
          <w:rFonts w:cs="Arial"/>
          <w:sz w:val="24"/>
          <w:szCs w:val="24"/>
          <w:lang w:val="ru-RU"/>
        </w:rPr>
        <w:t xml:space="preserve"> обучения. По</w:t>
      </w:r>
      <w:r w:rsidRPr="0025168B">
        <w:rPr>
          <w:rFonts w:cs="Arial"/>
          <w:sz w:val="24"/>
          <w:szCs w:val="24"/>
          <w:lang w:val="ru-RU"/>
        </w:rPr>
        <w:t xml:space="preserve"> </w:t>
      </w:r>
      <w:r>
        <w:rPr>
          <w:rFonts w:cs="Arial"/>
          <w:sz w:val="24"/>
          <w:szCs w:val="24"/>
          <w:lang w:val="ru-RU"/>
        </w:rPr>
        <w:t>этой</w:t>
      </w:r>
      <w:r w:rsidRPr="0025168B">
        <w:rPr>
          <w:rFonts w:cs="Arial"/>
          <w:sz w:val="24"/>
          <w:szCs w:val="24"/>
          <w:lang w:val="ru-RU"/>
        </w:rPr>
        <w:t xml:space="preserve"> </w:t>
      </w:r>
      <w:r>
        <w:rPr>
          <w:rFonts w:cs="Arial"/>
          <w:sz w:val="24"/>
          <w:szCs w:val="24"/>
          <w:lang w:val="ru-RU"/>
        </w:rPr>
        <w:t>причине</w:t>
      </w:r>
      <w:r w:rsidRPr="0025168B">
        <w:rPr>
          <w:rFonts w:cs="Arial"/>
          <w:sz w:val="24"/>
          <w:szCs w:val="24"/>
          <w:lang w:val="ru-RU"/>
        </w:rPr>
        <w:t xml:space="preserve"> </w:t>
      </w:r>
      <w:r>
        <w:rPr>
          <w:rFonts w:cs="Arial"/>
          <w:sz w:val="24"/>
          <w:szCs w:val="24"/>
          <w:lang w:val="ru-RU"/>
        </w:rPr>
        <w:t>понесли</w:t>
      </w:r>
      <w:r w:rsidRPr="0025168B">
        <w:rPr>
          <w:rFonts w:cs="Arial"/>
          <w:sz w:val="24"/>
          <w:szCs w:val="24"/>
          <w:lang w:val="ru-RU"/>
        </w:rPr>
        <w:t xml:space="preserve"> </w:t>
      </w:r>
      <w:r>
        <w:rPr>
          <w:rFonts w:cs="Arial"/>
          <w:sz w:val="24"/>
          <w:szCs w:val="24"/>
          <w:lang w:val="ru-RU"/>
        </w:rPr>
        <w:t>ущерб</w:t>
      </w:r>
      <w:r w:rsidRPr="0025168B">
        <w:rPr>
          <w:rFonts w:cs="Arial"/>
          <w:sz w:val="24"/>
          <w:szCs w:val="24"/>
          <w:lang w:val="ru-RU"/>
        </w:rPr>
        <w:t xml:space="preserve"> 52 </w:t>
      </w:r>
      <w:r>
        <w:rPr>
          <w:rFonts w:cs="Arial"/>
          <w:sz w:val="24"/>
          <w:szCs w:val="24"/>
          <w:lang w:val="ru-RU"/>
        </w:rPr>
        <w:t>учебных</w:t>
      </w:r>
      <w:r w:rsidRPr="0025168B">
        <w:rPr>
          <w:rFonts w:cs="Arial"/>
          <w:sz w:val="24"/>
          <w:szCs w:val="24"/>
          <w:lang w:val="ru-RU"/>
        </w:rPr>
        <w:t xml:space="preserve"> </w:t>
      </w:r>
      <w:r>
        <w:rPr>
          <w:rFonts w:cs="Arial"/>
          <w:sz w:val="24"/>
          <w:szCs w:val="24"/>
          <w:lang w:val="ru-RU"/>
        </w:rPr>
        <w:t>заведения</w:t>
      </w:r>
      <w:r w:rsidRPr="0025168B">
        <w:rPr>
          <w:rFonts w:cs="Arial"/>
          <w:sz w:val="24"/>
          <w:szCs w:val="24"/>
          <w:lang w:val="ru-RU"/>
        </w:rPr>
        <w:t>.</w:t>
      </w:r>
      <w:r>
        <w:rPr>
          <w:rFonts w:cs="Arial"/>
          <w:sz w:val="24"/>
          <w:szCs w:val="24"/>
          <w:lang w:val="ru-RU"/>
        </w:rPr>
        <w:t xml:space="preserve"> </w:t>
      </w:r>
      <w:r w:rsidR="00284C4E">
        <w:rPr>
          <w:rFonts w:cs="Arial"/>
          <w:sz w:val="24"/>
          <w:szCs w:val="24"/>
          <w:lang w:val="ru-RU"/>
        </w:rPr>
        <w:t xml:space="preserve">В более 100 школ-интернатов из-за нехватки горючего выезд учащихся домой задержался на 45 дней.  </w:t>
      </w:r>
      <w:r>
        <w:rPr>
          <w:rFonts w:cs="Arial"/>
          <w:sz w:val="24"/>
          <w:szCs w:val="24"/>
          <w:lang w:val="ru-RU"/>
        </w:rPr>
        <w:t xml:space="preserve"> </w:t>
      </w:r>
      <w:r w:rsidRPr="0025168B">
        <w:rPr>
          <w:rFonts w:cs="Arial"/>
          <w:sz w:val="24"/>
          <w:szCs w:val="24"/>
          <w:lang w:val="ru-RU"/>
        </w:rPr>
        <w:t xml:space="preserve"> </w:t>
      </w:r>
    </w:p>
    <w:p w:rsidR="00342193" w:rsidRPr="0025168B" w:rsidRDefault="00342193" w:rsidP="00D91E5D">
      <w:pPr>
        <w:spacing w:after="0"/>
        <w:ind w:left="284" w:hanging="284"/>
        <w:rPr>
          <w:rFonts w:cs="Arial"/>
          <w:strike/>
          <w:sz w:val="24"/>
          <w:szCs w:val="24"/>
          <w:lang w:val="ru-RU"/>
        </w:rPr>
      </w:pPr>
    </w:p>
    <w:p w:rsidR="00284C4E" w:rsidRPr="005E64E1" w:rsidRDefault="00BD5F62" w:rsidP="00D91E5D">
      <w:pPr>
        <w:pStyle w:val="a3"/>
        <w:numPr>
          <w:ilvl w:val="0"/>
          <w:numId w:val="27"/>
        </w:numPr>
        <w:spacing w:after="0"/>
        <w:ind w:left="284"/>
        <w:rPr>
          <w:rFonts w:cs="Arial"/>
          <w:sz w:val="24"/>
          <w:szCs w:val="24"/>
          <w:lang w:val="ru-RU"/>
        </w:rPr>
      </w:pPr>
      <w:r>
        <w:rPr>
          <w:rFonts w:ascii="Arial" w:eastAsia="Droid Sans Fallback" w:hAnsi="Arial" w:cs="Arial"/>
          <w:kern w:val="3"/>
          <w:sz w:val="24"/>
          <w:szCs w:val="24"/>
          <w:lang w:val="ru-RU" w:bidi="hi-IN"/>
        </w:rPr>
        <w:t>В сфере высшего образования основные убытки обусловлены, главным образом, трудностями с доступом к технологиям и оборудованию для преподавания и научных исследований, а также неполученными доходами от оказанных услуг и другими проблемами, препятствующими развитию образовательной и научной деятельности кубинских университетов и исследовательских центров. Примером этого служит университет провинции Лас-Тунас</w:t>
      </w:r>
      <w:r w:rsidR="005E64E1">
        <w:rPr>
          <w:rFonts w:ascii="Arial" w:eastAsia="Droid Sans Fallback" w:hAnsi="Arial" w:cs="Arial"/>
          <w:kern w:val="3"/>
          <w:sz w:val="24"/>
          <w:szCs w:val="24"/>
          <w:lang w:val="ru-RU" w:bidi="hi-IN"/>
        </w:rPr>
        <w:t xml:space="preserve">, который не получил финансированиие на сумму 444 тыс. долларов, предусмотренную для реализации второго этапа Международного проекта </w:t>
      </w:r>
      <w:r w:rsidR="005E64E1" w:rsidRPr="005D57C9">
        <w:rPr>
          <w:rFonts w:ascii="Arial" w:eastAsia="Droid Sans Fallback" w:hAnsi="Arial" w:cs="Arial"/>
          <w:kern w:val="3"/>
          <w:sz w:val="24"/>
          <w:szCs w:val="24"/>
          <w:lang w:bidi="hi-IN"/>
        </w:rPr>
        <w:t>RENERT</w:t>
      </w:r>
      <w:r w:rsidR="005E64E1">
        <w:rPr>
          <w:rFonts w:ascii="Arial" w:eastAsia="Droid Sans Fallback" w:hAnsi="Arial" w:cs="Arial"/>
          <w:kern w:val="3"/>
          <w:sz w:val="24"/>
          <w:szCs w:val="24"/>
          <w:lang w:val="ru-RU" w:bidi="hi-IN"/>
        </w:rPr>
        <w:t xml:space="preserve"> между этим университетом и фондом </w:t>
      </w:r>
      <w:r w:rsidR="005E64E1" w:rsidRPr="005D57C9">
        <w:rPr>
          <w:rFonts w:ascii="Arial" w:eastAsia="Droid Sans Fallback" w:hAnsi="Arial" w:cs="Arial"/>
          <w:kern w:val="3"/>
          <w:sz w:val="24"/>
          <w:szCs w:val="24"/>
          <w:lang w:bidi="hi-IN"/>
        </w:rPr>
        <w:t>CUOMO</w:t>
      </w:r>
      <w:r w:rsidR="005E64E1">
        <w:rPr>
          <w:rFonts w:ascii="Arial" w:eastAsia="Droid Sans Fallback" w:hAnsi="Arial" w:cs="Arial"/>
          <w:kern w:val="3"/>
          <w:sz w:val="24"/>
          <w:szCs w:val="24"/>
          <w:lang w:val="ru-RU" w:bidi="hi-IN"/>
        </w:rPr>
        <w:t>. Сумма была положена на счет в банке партера для перевода на кубу. Эта</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опреация</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была</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заблокирована</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банковским</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учреждением</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и</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фонды</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по</w:t>
      </w:r>
      <w:r w:rsidR="005E64E1" w:rsidRPr="005E64E1">
        <w:rPr>
          <w:rFonts w:ascii="Arial" w:eastAsia="Droid Sans Fallback" w:hAnsi="Arial" w:cs="Arial"/>
          <w:kern w:val="3"/>
          <w:sz w:val="24"/>
          <w:szCs w:val="24"/>
          <w:lang w:val="ru-RU" w:bidi="hi-IN"/>
        </w:rPr>
        <w:t>-</w:t>
      </w:r>
      <w:r w:rsidR="005E64E1">
        <w:rPr>
          <w:rFonts w:ascii="Arial" w:eastAsia="Droid Sans Fallback" w:hAnsi="Arial" w:cs="Arial"/>
          <w:kern w:val="3"/>
          <w:sz w:val="24"/>
          <w:szCs w:val="24"/>
          <w:lang w:val="ru-RU" w:bidi="hi-IN"/>
        </w:rPr>
        <w:t>прежнему</w:t>
      </w:r>
      <w:r w:rsidR="005E64E1" w:rsidRPr="005E64E1">
        <w:rPr>
          <w:rFonts w:ascii="Arial" w:eastAsia="Droid Sans Fallback" w:hAnsi="Arial" w:cs="Arial"/>
          <w:kern w:val="3"/>
          <w:sz w:val="24"/>
          <w:szCs w:val="24"/>
          <w:lang w:val="ru-RU" w:bidi="hi-IN"/>
        </w:rPr>
        <w:t xml:space="preserve"> </w:t>
      </w:r>
      <w:r w:rsidR="005E64E1">
        <w:rPr>
          <w:rFonts w:ascii="Arial" w:eastAsia="Droid Sans Fallback" w:hAnsi="Arial" w:cs="Arial"/>
          <w:kern w:val="3"/>
          <w:sz w:val="24"/>
          <w:szCs w:val="24"/>
          <w:lang w:val="ru-RU" w:bidi="hi-IN"/>
        </w:rPr>
        <w:t>заморожены</w:t>
      </w:r>
      <w:r w:rsidR="005E64E1" w:rsidRPr="005E64E1">
        <w:rPr>
          <w:rFonts w:ascii="Arial" w:eastAsia="Droid Sans Fallback" w:hAnsi="Arial" w:cs="Arial"/>
          <w:kern w:val="3"/>
          <w:sz w:val="24"/>
          <w:szCs w:val="24"/>
          <w:lang w:val="ru-RU" w:bidi="hi-IN"/>
        </w:rPr>
        <w:t>.</w:t>
      </w:r>
      <w:r w:rsidR="005E64E1">
        <w:rPr>
          <w:rFonts w:ascii="Arial" w:eastAsia="Droid Sans Fallback" w:hAnsi="Arial" w:cs="Arial"/>
          <w:kern w:val="3"/>
          <w:sz w:val="24"/>
          <w:szCs w:val="24"/>
          <w:lang w:val="ru-RU" w:bidi="hi-IN"/>
        </w:rPr>
        <w:t xml:space="preserve"> Проект предусматривает разработку применения и использования </w:t>
      </w:r>
      <w:r w:rsidR="005E64E1" w:rsidRPr="00D45274">
        <w:rPr>
          <w:rFonts w:ascii="Arial" w:eastAsia="Droid Sans Fallback" w:hAnsi="Arial" w:cs="Arial"/>
          <w:kern w:val="3"/>
          <w:sz w:val="24"/>
          <w:szCs w:val="24"/>
          <w:lang w:val="ru-RU" w:bidi="hi-IN"/>
        </w:rPr>
        <w:t>обновляемых</w:t>
      </w:r>
      <w:r w:rsidR="005E64E1">
        <w:rPr>
          <w:rFonts w:ascii="Arial" w:eastAsia="Droid Sans Fallback" w:hAnsi="Arial" w:cs="Arial"/>
          <w:kern w:val="3"/>
          <w:sz w:val="24"/>
          <w:szCs w:val="24"/>
          <w:lang w:val="ru-RU" w:bidi="hi-IN"/>
        </w:rPr>
        <w:t xml:space="preserve"> источников энергии в провинции Лас-Тунас для местного развития сельских и прибрежных селений.  </w:t>
      </w:r>
      <w:r w:rsidR="005E64E1" w:rsidRPr="005E64E1">
        <w:rPr>
          <w:rFonts w:ascii="Arial" w:eastAsia="Droid Sans Fallback" w:hAnsi="Arial" w:cs="Arial"/>
          <w:kern w:val="3"/>
          <w:sz w:val="24"/>
          <w:szCs w:val="24"/>
          <w:lang w:val="ru-RU" w:bidi="hi-IN"/>
        </w:rPr>
        <w:t xml:space="preserve"> </w:t>
      </w:r>
      <w:r w:rsidRPr="005E64E1">
        <w:rPr>
          <w:rFonts w:ascii="Arial" w:eastAsia="Droid Sans Fallback" w:hAnsi="Arial" w:cs="Arial"/>
          <w:kern w:val="3"/>
          <w:sz w:val="24"/>
          <w:szCs w:val="24"/>
          <w:lang w:val="ru-RU" w:bidi="hi-IN"/>
        </w:rPr>
        <w:t xml:space="preserve"> </w:t>
      </w:r>
    </w:p>
    <w:p w:rsidR="005D57C9" w:rsidRPr="005E64E1" w:rsidRDefault="005D57C9" w:rsidP="00D91E5D">
      <w:pPr>
        <w:spacing w:after="0"/>
        <w:ind w:left="360"/>
        <w:rPr>
          <w:rFonts w:cs="Arial"/>
          <w:sz w:val="24"/>
          <w:szCs w:val="24"/>
          <w:lang w:val="ru-RU"/>
        </w:rPr>
      </w:pPr>
    </w:p>
    <w:p w:rsidR="005E64E1" w:rsidRPr="0035202A" w:rsidRDefault="0035202A" w:rsidP="00D45274">
      <w:pPr>
        <w:spacing w:after="0"/>
        <w:ind w:firstLine="284"/>
        <w:rPr>
          <w:rFonts w:cs="Arial"/>
          <w:b/>
          <w:sz w:val="24"/>
          <w:szCs w:val="24"/>
          <w:lang w:val="ru-RU"/>
        </w:rPr>
      </w:pPr>
      <w:r>
        <w:rPr>
          <w:rFonts w:cs="Arial"/>
          <w:b/>
          <w:sz w:val="24"/>
          <w:szCs w:val="24"/>
          <w:lang w:val="ru-RU"/>
        </w:rPr>
        <w:t>Сфера спор</w:t>
      </w:r>
      <w:r w:rsidR="00D45274">
        <w:rPr>
          <w:rFonts w:cs="Arial"/>
          <w:b/>
          <w:sz w:val="24"/>
          <w:szCs w:val="24"/>
          <w:lang w:val="ru-RU"/>
        </w:rPr>
        <w:t>т</w:t>
      </w:r>
      <w:r>
        <w:rPr>
          <w:rFonts w:cs="Arial"/>
          <w:b/>
          <w:sz w:val="24"/>
          <w:szCs w:val="24"/>
          <w:lang w:val="ru-RU"/>
        </w:rPr>
        <w:t>а,</w:t>
      </w:r>
      <w:r w:rsidRPr="00D0760F">
        <w:rPr>
          <w:rFonts w:cs="Arial"/>
          <w:b/>
          <w:sz w:val="24"/>
          <w:szCs w:val="24"/>
          <w:lang w:val="ru-RU"/>
        </w:rPr>
        <w:t xml:space="preserve"> </w:t>
      </w:r>
      <w:r>
        <w:rPr>
          <w:rFonts w:cs="Arial"/>
          <w:sz w:val="24"/>
          <w:szCs w:val="24"/>
          <w:lang w:val="ru-RU"/>
        </w:rPr>
        <w:t>являющаяся одним из главных достижений кубинской Революции</w:t>
      </w:r>
      <w:r w:rsidRPr="00D0760F">
        <w:rPr>
          <w:rFonts w:cs="Arial"/>
          <w:sz w:val="24"/>
          <w:szCs w:val="24"/>
          <w:lang w:val="ru-RU"/>
        </w:rPr>
        <w:t>.</w:t>
      </w:r>
      <w:r w:rsidRPr="0035202A">
        <w:rPr>
          <w:rFonts w:cs="Arial"/>
          <w:sz w:val="24"/>
          <w:szCs w:val="24"/>
          <w:lang w:val="ru-RU"/>
        </w:rPr>
        <w:t xml:space="preserve"> </w:t>
      </w:r>
      <w:r>
        <w:rPr>
          <w:rFonts w:cs="Arial"/>
          <w:sz w:val="24"/>
          <w:szCs w:val="24"/>
          <w:lang w:val="ru-RU"/>
        </w:rPr>
        <w:t xml:space="preserve">не избежала негативных последствий политики блокады США. Предприятию </w:t>
      </w:r>
      <w:r w:rsidRPr="0035202A">
        <w:rPr>
          <w:rFonts w:cs="Arial"/>
          <w:i/>
          <w:sz w:val="24"/>
          <w:szCs w:val="24"/>
        </w:rPr>
        <w:t>CUBADEPORTES</w:t>
      </w:r>
      <w:r>
        <w:rPr>
          <w:rFonts w:cs="Arial"/>
          <w:i/>
          <w:sz w:val="24"/>
          <w:szCs w:val="24"/>
          <w:lang w:val="ru-RU"/>
        </w:rPr>
        <w:t xml:space="preserve"> </w:t>
      </w:r>
      <w:r w:rsidRPr="0035202A">
        <w:rPr>
          <w:rFonts w:cs="Arial"/>
          <w:sz w:val="24"/>
          <w:szCs w:val="24"/>
          <w:lang w:val="ru-RU"/>
        </w:rPr>
        <w:t>пришлось</w:t>
      </w:r>
      <w:r>
        <w:rPr>
          <w:rFonts w:cs="Arial"/>
          <w:sz w:val="24"/>
          <w:szCs w:val="24"/>
          <w:lang w:val="ru-RU"/>
        </w:rPr>
        <w:t xml:space="preserve"> уменьшить объем импорта спортивных принадлежностей американских брендов, многие из которых являются обязательными для использования согласно официальным нормам международных федераций. За период с апреля 2019 года по март 2020 года ущерб, нанесенной сфере спорта, исчисляется суммой порядка </w:t>
      </w:r>
      <w:r w:rsidRPr="00D45274">
        <w:rPr>
          <w:rFonts w:cs="Arial"/>
          <w:b/>
          <w:sz w:val="24"/>
          <w:szCs w:val="24"/>
          <w:lang w:val="ru-RU"/>
        </w:rPr>
        <w:t>9 995 000 долларов</w:t>
      </w:r>
      <w:r>
        <w:rPr>
          <w:rFonts w:cs="Arial"/>
          <w:sz w:val="24"/>
          <w:szCs w:val="24"/>
          <w:lang w:val="ru-RU"/>
        </w:rPr>
        <w:t xml:space="preserve">. </w:t>
      </w:r>
    </w:p>
    <w:p w:rsidR="0000577A" w:rsidRPr="0035202A" w:rsidRDefault="0000577A" w:rsidP="00D91E5D">
      <w:pPr>
        <w:spacing w:after="0"/>
        <w:rPr>
          <w:rFonts w:cs="Arial"/>
          <w:sz w:val="24"/>
          <w:szCs w:val="24"/>
          <w:lang w:val="ru-RU"/>
        </w:rPr>
      </w:pPr>
    </w:p>
    <w:p w:rsidR="00BA642D" w:rsidRPr="0035202A" w:rsidRDefault="0035202A" w:rsidP="00D45274">
      <w:pPr>
        <w:spacing w:after="0"/>
        <w:ind w:firstLine="284"/>
        <w:rPr>
          <w:rFonts w:cs="Arial"/>
          <w:sz w:val="24"/>
          <w:szCs w:val="24"/>
          <w:lang w:val="ru-RU"/>
        </w:rPr>
      </w:pPr>
      <w:r>
        <w:rPr>
          <w:rFonts w:cs="Arial"/>
          <w:sz w:val="24"/>
          <w:szCs w:val="24"/>
          <w:lang w:val="ru-RU"/>
        </w:rPr>
        <w:t>Вот</w:t>
      </w:r>
      <w:r w:rsidRPr="0035202A">
        <w:rPr>
          <w:rFonts w:cs="Arial"/>
          <w:sz w:val="24"/>
          <w:szCs w:val="24"/>
          <w:lang w:val="ru-RU"/>
        </w:rPr>
        <w:t xml:space="preserve"> </w:t>
      </w:r>
      <w:r>
        <w:rPr>
          <w:rFonts w:cs="Arial"/>
          <w:sz w:val="24"/>
          <w:szCs w:val="24"/>
          <w:lang w:val="ru-RU"/>
        </w:rPr>
        <w:t>некоторые</w:t>
      </w:r>
      <w:r w:rsidRPr="0035202A">
        <w:rPr>
          <w:rFonts w:cs="Arial"/>
          <w:sz w:val="24"/>
          <w:szCs w:val="24"/>
          <w:lang w:val="ru-RU"/>
        </w:rPr>
        <w:t xml:space="preserve"> </w:t>
      </w:r>
      <w:r>
        <w:rPr>
          <w:rFonts w:cs="Arial"/>
          <w:sz w:val="24"/>
          <w:szCs w:val="24"/>
          <w:lang w:val="ru-RU"/>
        </w:rPr>
        <w:t xml:space="preserve">наиболее яркие примеры убытков, понесенных за рассматриваемый период. </w:t>
      </w:r>
      <w:r w:rsidRPr="0035202A">
        <w:rPr>
          <w:rFonts w:cs="Arial"/>
          <w:sz w:val="24"/>
          <w:szCs w:val="24"/>
          <w:lang w:val="ru-RU"/>
        </w:rPr>
        <w:t xml:space="preserve"> </w:t>
      </w:r>
    </w:p>
    <w:p w:rsidR="00BA642D" w:rsidRPr="0035202A" w:rsidRDefault="00BA642D" w:rsidP="00D91E5D">
      <w:pPr>
        <w:spacing w:after="0"/>
        <w:rPr>
          <w:rFonts w:cs="Arial"/>
          <w:sz w:val="24"/>
          <w:szCs w:val="24"/>
          <w:highlight w:val="yellow"/>
          <w:lang w:val="ru-RU"/>
        </w:rPr>
      </w:pPr>
    </w:p>
    <w:p w:rsidR="0035202A" w:rsidRPr="007F5925" w:rsidRDefault="007F5925" w:rsidP="00D91E5D">
      <w:pPr>
        <w:pStyle w:val="a3"/>
        <w:numPr>
          <w:ilvl w:val="0"/>
          <w:numId w:val="23"/>
        </w:numPr>
        <w:spacing w:after="0"/>
        <w:ind w:left="284" w:hanging="284"/>
        <w:rPr>
          <w:rFonts w:ascii="Arial" w:hAnsi="Arial" w:cs="Arial"/>
          <w:b/>
          <w:bCs/>
          <w:sz w:val="24"/>
          <w:szCs w:val="24"/>
          <w:lang w:val="ru-RU"/>
        </w:rPr>
      </w:pPr>
      <w:r>
        <w:rPr>
          <w:rFonts w:ascii="Arial" w:hAnsi="Arial" w:cs="Arial"/>
          <w:sz w:val="24"/>
          <w:szCs w:val="24"/>
          <w:lang w:val="ru-RU"/>
        </w:rPr>
        <w:t xml:space="preserve">Предприятие </w:t>
      </w:r>
      <w:r w:rsidRPr="007F5925">
        <w:rPr>
          <w:rFonts w:ascii="Arial" w:hAnsi="Arial" w:cs="Arial"/>
          <w:i/>
          <w:sz w:val="24"/>
          <w:szCs w:val="24"/>
        </w:rPr>
        <w:t>CUBADEPORTES</w:t>
      </w:r>
      <w:r>
        <w:rPr>
          <w:rFonts w:ascii="Arial" w:hAnsi="Arial" w:cs="Arial"/>
          <w:sz w:val="24"/>
          <w:szCs w:val="24"/>
          <w:lang w:val="ru-RU"/>
        </w:rPr>
        <w:t xml:space="preserve"> на конец 2020 года не получило оплату по счетам на сумму, превышающую пол-миллиона долларов. Это связано с </w:t>
      </w:r>
      <w:r>
        <w:rPr>
          <w:rFonts w:ascii="Arial" w:hAnsi="Arial" w:cs="Arial"/>
          <w:sz w:val="24"/>
          <w:szCs w:val="24"/>
          <w:lang w:val="ru-RU"/>
        </w:rPr>
        <w:lastRenderedPageBreak/>
        <w:t xml:space="preserve">серьезными трудностями, возникающими при получении оплаты за предоставленные услуги из-за финансового преследования </w:t>
      </w:r>
      <w:r w:rsidRPr="007F5925">
        <w:rPr>
          <w:rFonts w:ascii="Arial" w:hAnsi="Arial" w:cs="Arial"/>
          <w:sz w:val="24"/>
          <w:szCs w:val="24"/>
          <w:lang w:val="ru-RU"/>
        </w:rPr>
        <w:t>банковских учреждений в третьих странах</w:t>
      </w:r>
      <w:r>
        <w:rPr>
          <w:rFonts w:ascii="Arial" w:hAnsi="Arial" w:cs="Arial"/>
          <w:sz w:val="24"/>
          <w:szCs w:val="24"/>
          <w:lang w:val="ru-RU"/>
        </w:rPr>
        <w:t>, производящих операции с кубинскими учреждениями,</w:t>
      </w:r>
      <w:r w:rsidRPr="007F5925">
        <w:rPr>
          <w:rFonts w:ascii="Arial" w:hAnsi="Arial" w:cs="Arial"/>
          <w:sz w:val="24"/>
          <w:szCs w:val="24"/>
          <w:lang w:val="ru-RU"/>
        </w:rPr>
        <w:t xml:space="preserve"> со стороны американского правительства</w:t>
      </w:r>
      <w:r>
        <w:rPr>
          <w:rFonts w:ascii="Arial" w:hAnsi="Arial" w:cs="Arial"/>
          <w:sz w:val="24"/>
          <w:szCs w:val="24"/>
          <w:lang w:val="ru-RU"/>
        </w:rPr>
        <w:t xml:space="preserve">. </w:t>
      </w:r>
      <w:r w:rsidRPr="007F5925">
        <w:rPr>
          <w:rFonts w:ascii="Arial" w:hAnsi="Arial" w:cs="Arial"/>
          <w:sz w:val="24"/>
          <w:szCs w:val="24"/>
          <w:lang w:val="ru-RU"/>
        </w:rPr>
        <w:t xml:space="preserve"> </w:t>
      </w:r>
    </w:p>
    <w:p w:rsidR="007F5925" w:rsidRPr="00D45274" w:rsidRDefault="007F5925" w:rsidP="00D45274">
      <w:pPr>
        <w:spacing w:after="0"/>
        <w:rPr>
          <w:rFonts w:cs="Arial"/>
          <w:b/>
          <w:bCs/>
          <w:sz w:val="24"/>
          <w:szCs w:val="24"/>
          <w:lang w:val="ru-RU"/>
        </w:rPr>
      </w:pPr>
    </w:p>
    <w:p w:rsidR="00BC2C5F" w:rsidRPr="00BC2C5F" w:rsidRDefault="007F5925" w:rsidP="00D91E5D">
      <w:pPr>
        <w:pStyle w:val="a3"/>
        <w:numPr>
          <w:ilvl w:val="0"/>
          <w:numId w:val="23"/>
        </w:numPr>
        <w:spacing w:after="0"/>
        <w:ind w:left="284" w:hanging="284"/>
        <w:rPr>
          <w:rFonts w:ascii="Arial" w:hAnsi="Arial" w:cs="Arial"/>
          <w:b/>
          <w:bCs/>
          <w:sz w:val="24"/>
          <w:szCs w:val="24"/>
          <w:lang w:val="ru-RU"/>
        </w:rPr>
      </w:pPr>
      <w:r>
        <w:rPr>
          <w:rFonts w:ascii="Arial" w:hAnsi="Arial" w:cs="Arial"/>
          <w:b/>
          <w:bCs/>
          <w:sz w:val="24"/>
          <w:szCs w:val="24"/>
          <w:lang w:val="ru-RU"/>
        </w:rPr>
        <w:t xml:space="preserve">18 апреля 2019 года </w:t>
      </w:r>
      <w:r>
        <w:rPr>
          <w:rFonts w:ascii="Arial" w:hAnsi="Arial" w:cs="Arial"/>
          <w:bCs/>
          <w:sz w:val="24"/>
          <w:szCs w:val="24"/>
          <w:lang w:val="ru-RU"/>
        </w:rPr>
        <w:t xml:space="preserve">правительство США объявило о своем решении отменить договор, </w:t>
      </w:r>
      <w:r w:rsidR="00D853D5">
        <w:rPr>
          <w:rFonts w:ascii="Arial" w:hAnsi="Arial" w:cs="Arial"/>
          <w:bCs/>
          <w:sz w:val="24"/>
          <w:szCs w:val="24"/>
          <w:lang w:val="ru-RU"/>
        </w:rPr>
        <w:t>заключенный</w:t>
      </w:r>
      <w:r>
        <w:rPr>
          <w:rFonts w:ascii="Arial" w:hAnsi="Arial" w:cs="Arial"/>
          <w:bCs/>
          <w:sz w:val="24"/>
          <w:szCs w:val="24"/>
          <w:lang w:val="ru-RU"/>
        </w:rPr>
        <w:t xml:space="preserve"> между</w:t>
      </w:r>
      <w:r w:rsidR="00D853D5">
        <w:rPr>
          <w:rFonts w:ascii="Arial" w:hAnsi="Arial" w:cs="Arial"/>
          <w:bCs/>
          <w:sz w:val="24"/>
          <w:szCs w:val="24"/>
          <w:lang w:val="ru-RU"/>
        </w:rPr>
        <w:t xml:space="preserve"> Высшей бейсбольной лиги (</w:t>
      </w:r>
      <w:r w:rsidR="00D853D5" w:rsidRPr="00181789">
        <w:rPr>
          <w:rFonts w:ascii="Arial" w:hAnsi="Arial" w:cs="Arial"/>
          <w:sz w:val="24"/>
          <w:szCs w:val="24"/>
        </w:rPr>
        <w:t>MLB</w:t>
      </w:r>
      <w:r w:rsidR="00D853D5">
        <w:rPr>
          <w:rFonts w:ascii="Arial" w:hAnsi="Arial" w:cs="Arial"/>
          <w:sz w:val="24"/>
          <w:szCs w:val="24"/>
          <w:lang w:val="ru-RU"/>
        </w:rPr>
        <w:t>) и Кубинской федерацией бейсбола (</w:t>
      </w:r>
      <w:r w:rsidR="00D853D5" w:rsidRPr="00181789">
        <w:rPr>
          <w:rFonts w:ascii="Arial" w:hAnsi="Arial" w:cs="Arial"/>
          <w:sz w:val="24"/>
          <w:szCs w:val="24"/>
        </w:rPr>
        <w:t>FCB</w:t>
      </w:r>
      <w:r w:rsidR="00D853D5">
        <w:rPr>
          <w:rFonts w:ascii="Arial" w:hAnsi="Arial" w:cs="Arial"/>
          <w:sz w:val="24"/>
          <w:szCs w:val="24"/>
          <w:lang w:val="ru-RU"/>
        </w:rPr>
        <w:t xml:space="preserve">), под тем предлогом, что действующие законы США предусматривают запрет на торговлю с предприятиями, связанными с кубинским правительством. </w:t>
      </w:r>
      <w:r w:rsidR="00BC2C5F">
        <w:rPr>
          <w:rFonts w:ascii="Arial" w:hAnsi="Arial" w:cs="Arial"/>
          <w:sz w:val="24"/>
          <w:szCs w:val="24"/>
          <w:lang w:val="ru-RU"/>
        </w:rPr>
        <w:t xml:space="preserve">Заявление было сделано менее, чем две недели спустя после начала бейсбольной серии в 2019 году, и всего два дня спустя после того, как Кубинская федерация бейсбола объявила имена 34 кубинских игроков, которые считались кандидатами для подписи договора с Высшей бейсбольной лигой. </w:t>
      </w:r>
    </w:p>
    <w:p w:rsidR="00BC2C5F" w:rsidRPr="00D45274" w:rsidRDefault="007F5925" w:rsidP="00D45274">
      <w:pPr>
        <w:spacing w:after="0"/>
        <w:rPr>
          <w:rFonts w:cs="Arial"/>
          <w:b/>
          <w:bCs/>
          <w:sz w:val="24"/>
          <w:szCs w:val="24"/>
          <w:lang w:val="ru-RU"/>
        </w:rPr>
      </w:pPr>
      <w:r w:rsidRPr="00BC2C5F">
        <w:rPr>
          <w:rFonts w:cs="Arial"/>
          <w:bCs/>
          <w:sz w:val="24"/>
          <w:szCs w:val="24"/>
          <w:lang w:val="ru-RU"/>
        </w:rPr>
        <w:t xml:space="preserve"> </w:t>
      </w:r>
    </w:p>
    <w:p w:rsidR="00D45274" w:rsidRPr="00D45274" w:rsidRDefault="00BC2C5F" w:rsidP="00D45274">
      <w:pPr>
        <w:pStyle w:val="a3"/>
        <w:numPr>
          <w:ilvl w:val="0"/>
          <w:numId w:val="23"/>
        </w:numPr>
        <w:spacing w:after="0"/>
        <w:ind w:left="284" w:hanging="284"/>
        <w:rPr>
          <w:rFonts w:ascii="Arial" w:hAnsi="Arial" w:cs="Arial"/>
          <w:bCs/>
          <w:sz w:val="24"/>
          <w:szCs w:val="24"/>
          <w:lang w:val="ru-RU"/>
        </w:rPr>
      </w:pPr>
      <w:r w:rsidRPr="00BC2C5F">
        <w:rPr>
          <w:rFonts w:ascii="Arial" w:hAnsi="Arial" w:cs="Arial"/>
          <w:bCs/>
          <w:sz w:val="24"/>
          <w:szCs w:val="24"/>
          <w:lang w:val="ru-RU"/>
        </w:rPr>
        <w:t xml:space="preserve">В </w:t>
      </w:r>
      <w:r>
        <w:rPr>
          <w:rFonts w:ascii="Arial" w:hAnsi="Arial" w:cs="Arial"/>
          <w:bCs/>
          <w:sz w:val="24"/>
          <w:szCs w:val="24"/>
          <w:lang w:val="ru-RU"/>
        </w:rPr>
        <w:t xml:space="preserve">предыдущих играх </w:t>
      </w:r>
      <w:r>
        <w:rPr>
          <w:rFonts w:ascii="Arial" w:hAnsi="Arial" w:cs="Arial"/>
          <w:sz w:val="24"/>
          <w:szCs w:val="24"/>
          <w:lang w:val="ru-RU"/>
        </w:rPr>
        <w:t xml:space="preserve">Карибской бейсбольной серии, Кубе пришлось участвовать в качестве страны-«гостя» из-за возражения США считать Кубу </w:t>
      </w:r>
      <w:r w:rsidR="002F3B47">
        <w:rPr>
          <w:rFonts w:ascii="Arial" w:hAnsi="Arial" w:cs="Arial"/>
          <w:sz w:val="24"/>
          <w:szCs w:val="24"/>
          <w:lang w:val="ru-RU"/>
        </w:rPr>
        <w:t xml:space="preserve">равноправным членом Карибской конфедерации бейсбола. Несмотря на то, что предполагалось придти к соглашению между правительством США и этой организацией в 2019 году, враждебная эскалада против Кубы препятствовала участию кубинской команды в играх Карибской серии, проходившей в феврале 2020 года в Пуэрто-Рико. Равным образом, было объявлено, что Куба не может принимать участие и в играх, которые будут проходить в Мексике. </w:t>
      </w:r>
    </w:p>
    <w:p w:rsidR="00D45274" w:rsidRPr="00D45274" w:rsidRDefault="00D45274" w:rsidP="00D45274">
      <w:pPr>
        <w:pStyle w:val="a3"/>
        <w:rPr>
          <w:rFonts w:ascii="Arial" w:hAnsi="Arial" w:cs="Arial"/>
          <w:bCs/>
          <w:sz w:val="24"/>
          <w:szCs w:val="24"/>
          <w:lang w:val="ru-RU"/>
        </w:rPr>
      </w:pPr>
    </w:p>
    <w:p w:rsidR="0030581A" w:rsidRPr="009D1DF2" w:rsidRDefault="0030581A" w:rsidP="0030581A">
      <w:pPr>
        <w:pStyle w:val="a5"/>
        <w:spacing w:after="0" w:afterAutospacing="0" w:line="276" w:lineRule="auto"/>
        <w:ind w:firstLine="284"/>
        <w:rPr>
          <w:rFonts w:ascii="Arial" w:hAnsi="Arial" w:cs="Arial"/>
          <w:lang w:val="ru-RU"/>
        </w:rPr>
      </w:pPr>
      <w:r w:rsidRPr="009D1DF2">
        <w:rPr>
          <w:rFonts w:ascii="Arial" w:hAnsi="Arial" w:cs="Arial"/>
          <w:b/>
          <w:lang w:val="ru-RU"/>
        </w:rPr>
        <w:t>Сфер</w:t>
      </w:r>
      <w:r>
        <w:rPr>
          <w:rFonts w:ascii="Arial" w:hAnsi="Arial" w:cs="Arial"/>
          <w:b/>
          <w:lang w:val="ru-RU"/>
        </w:rPr>
        <w:t>а</w:t>
      </w:r>
      <w:r w:rsidRPr="009D1DF2">
        <w:rPr>
          <w:rFonts w:ascii="Arial" w:hAnsi="Arial" w:cs="Arial"/>
          <w:b/>
          <w:lang w:val="ru-RU"/>
        </w:rPr>
        <w:t xml:space="preserve"> </w:t>
      </w:r>
      <w:r>
        <w:rPr>
          <w:rFonts w:ascii="Arial" w:hAnsi="Arial" w:cs="Arial"/>
          <w:b/>
          <w:lang w:val="ru-RU"/>
        </w:rPr>
        <w:t xml:space="preserve">кубинской </w:t>
      </w:r>
      <w:r w:rsidRPr="009D1DF2">
        <w:rPr>
          <w:rFonts w:ascii="Arial" w:hAnsi="Arial" w:cs="Arial"/>
          <w:b/>
          <w:lang w:val="ru-RU"/>
        </w:rPr>
        <w:t>культуры</w:t>
      </w:r>
      <w:r>
        <w:rPr>
          <w:rFonts w:ascii="Arial" w:hAnsi="Arial" w:cs="Arial"/>
          <w:b/>
          <w:lang w:val="ru-RU"/>
        </w:rPr>
        <w:t xml:space="preserve"> </w:t>
      </w:r>
      <w:r>
        <w:rPr>
          <w:rFonts w:ascii="Arial" w:hAnsi="Arial" w:cs="Arial"/>
          <w:lang w:val="ru-RU"/>
        </w:rPr>
        <w:t xml:space="preserve">продолжает терпеть убытки вследствие блокады, </w:t>
      </w:r>
      <w:r w:rsidRPr="009D1DF2">
        <w:rPr>
          <w:rFonts w:ascii="Arial" w:hAnsi="Arial" w:cs="Arial"/>
          <w:lang w:val="ru-RU"/>
        </w:rPr>
        <w:t>введенной США против Кубы.</w:t>
      </w:r>
      <w:r>
        <w:rPr>
          <w:rFonts w:ascii="Arial" w:hAnsi="Arial" w:cs="Arial"/>
          <w:lang w:val="ru-RU"/>
        </w:rPr>
        <w:t xml:space="preserve"> </w:t>
      </w:r>
      <w:r>
        <w:rPr>
          <w:rFonts w:ascii="Arial" w:hAnsi="Arial" w:cs="Arial"/>
          <w:color w:val="000000"/>
          <w:lang w:val="ru-RU"/>
        </w:rPr>
        <w:t>За период с</w:t>
      </w:r>
      <w:r w:rsidRPr="009D1DF2">
        <w:rPr>
          <w:rFonts w:ascii="Arial" w:hAnsi="Arial" w:cs="Arial"/>
          <w:color w:val="000000"/>
          <w:lang w:val="ru-RU"/>
        </w:rPr>
        <w:t xml:space="preserve"> апреля 2019 года по март 2020 года</w:t>
      </w:r>
      <w:r>
        <w:rPr>
          <w:rFonts w:ascii="Arial" w:hAnsi="Arial" w:cs="Arial"/>
          <w:color w:val="000000"/>
          <w:lang w:val="ru-RU"/>
        </w:rPr>
        <w:t xml:space="preserve"> </w:t>
      </w:r>
      <w:r>
        <w:rPr>
          <w:rFonts w:ascii="Arial" w:hAnsi="Arial" w:cs="Arial"/>
          <w:lang w:val="ru-RU"/>
        </w:rPr>
        <w:t xml:space="preserve">понесенные в этой </w:t>
      </w:r>
      <w:r w:rsidRPr="009D1DF2">
        <w:rPr>
          <w:rFonts w:ascii="Arial" w:hAnsi="Arial" w:cs="Arial"/>
          <w:lang w:val="ru-RU"/>
        </w:rPr>
        <w:t>сфер</w:t>
      </w:r>
      <w:r>
        <w:rPr>
          <w:rFonts w:ascii="Arial" w:hAnsi="Arial" w:cs="Arial"/>
          <w:lang w:val="ru-RU"/>
        </w:rPr>
        <w:t xml:space="preserve">е потери </w:t>
      </w:r>
      <w:r w:rsidRPr="009D1DF2">
        <w:rPr>
          <w:rFonts w:ascii="Arial" w:hAnsi="Arial" w:cs="Arial"/>
          <w:lang w:val="ru-RU"/>
        </w:rPr>
        <w:t>оценива</w:t>
      </w:r>
      <w:r>
        <w:rPr>
          <w:rFonts w:ascii="Arial" w:hAnsi="Arial" w:cs="Arial"/>
          <w:lang w:val="ru-RU"/>
        </w:rPr>
        <w:t>ю</w:t>
      </w:r>
      <w:r w:rsidRPr="009D1DF2">
        <w:rPr>
          <w:rFonts w:ascii="Arial" w:hAnsi="Arial" w:cs="Arial"/>
          <w:lang w:val="ru-RU"/>
        </w:rPr>
        <w:t xml:space="preserve">тся </w:t>
      </w:r>
      <w:r>
        <w:rPr>
          <w:rFonts w:ascii="Arial" w:hAnsi="Arial" w:cs="Arial"/>
          <w:lang w:val="ru-RU"/>
        </w:rPr>
        <w:t xml:space="preserve">на сумму порядка </w:t>
      </w:r>
      <w:r w:rsidRPr="003738D7">
        <w:rPr>
          <w:rFonts w:ascii="Arial" w:hAnsi="Arial" w:cs="Arial"/>
          <w:b/>
          <w:lang w:val="ru-RU"/>
        </w:rPr>
        <w:t>22 150 000 долларов США</w:t>
      </w:r>
      <w:r w:rsidRPr="009D1DF2">
        <w:rPr>
          <w:rFonts w:ascii="Arial" w:hAnsi="Arial" w:cs="Arial"/>
          <w:lang w:val="ru-RU"/>
        </w:rPr>
        <w:t xml:space="preserve">.  </w:t>
      </w:r>
    </w:p>
    <w:p w:rsidR="0030581A" w:rsidRPr="00C74BCF" w:rsidRDefault="0030581A" w:rsidP="0030581A">
      <w:pPr>
        <w:spacing w:before="100" w:beforeAutospacing="1" w:after="0"/>
        <w:ind w:firstLine="284"/>
        <w:rPr>
          <w:rFonts w:cs="Arial"/>
          <w:sz w:val="24"/>
          <w:szCs w:val="24"/>
          <w:lang w:val="ru-RU"/>
        </w:rPr>
      </w:pPr>
      <w:r>
        <w:rPr>
          <w:rFonts w:cs="Arial"/>
          <w:sz w:val="24"/>
          <w:szCs w:val="24"/>
          <w:lang w:val="ru-RU"/>
        </w:rPr>
        <w:t xml:space="preserve">На протяжении шестидесяти лет политика США препятствует продвижению кубинского искусства в мире. Кубинское искусство подвергается преследованию и цензуре, ему недоступны крупные международные информационные агентства и </w:t>
      </w:r>
      <w:r w:rsidRPr="00397E44">
        <w:rPr>
          <w:rFonts w:cs="Arial"/>
          <w:sz w:val="24"/>
          <w:szCs w:val="24"/>
          <w:lang w:val="ru-RU"/>
        </w:rPr>
        <w:t>арт-рынк</w:t>
      </w:r>
      <w:r>
        <w:rPr>
          <w:rFonts w:cs="Arial"/>
          <w:sz w:val="24"/>
          <w:szCs w:val="24"/>
          <w:lang w:val="ru-RU"/>
        </w:rPr>
        <w:t xml:space="preserve">и. Одновременно эта политика предусматривает продвижение и законность антикубинской продукции и никому не известных артистов с тем, чтобы дискредитировать творчество истинных представителей кубинской культуры, подавляющее большинство которых живет на работает на Кубе. </w:t>
      </w:r>
    </w:p>
    <w:p w:rsidR="0030581A" w:rsidRDefault="0030581A" w:rsidP="0030581A">
      <w:pPr>
        <w:pStyle w:val="af0"/>
        <w:spacing w:line="276" w:lineRule="auto"/>
        <w:ind w:firstLine="284"/>
        <w:jc w:val="both"/>
        <w:rPr>
          <w:rFonts w:ascii="Arial" w:hAnsi="Arial" w:cs="Arial"/>
          <w:color w:val="000000"/>
          <w:sz w:val="24"/>
          <w:szCs w:val="24"/>
          <w:lang w:val="ru-RU"/>
        </w:rPr>
      </w:pPr>
    </w:p>
    <w:p w:rsidR="0030581A" w:rsidRPr="006C62E7" w:rsidRDefault="0030581A" w:rsidP="0030581A">
      <w:pPr>
        <w:pStyle w:val="af0"/>
        <w:spacing w:line="276" w:lineRule="auto"/>
        <w:ind w:firstLine="284"/>
        <w:jc w:val="both"/>
        <w:rPr>
          <w:rFonts w:ascii="Arial" w:hAnsi="Arial" w:cs="Arial"/>
          <w:color w:val="000000"/>
          <w:sz w:val="24"/>
          <w:szCs w:val="24"/>
          <w:lang w:val="ru-RU"/>
        </w:rPr>
      </w:pPr>
      <w:r>
        <w:rPr>
          <w:rFonts w:ascii="Arial" w:hAnsi="Arial" w:cs="Arial"/>
          <w:color w:val="000000"/>
          <w:sz w:val="24"/>
          <w:szCs w:val="24"/>
          <w:lang w:val="ru-RU"/>
        </w:rPr>
        <w:t xml:space="preserve">Об ущербе, нанесенном в сфере культуры в период, рассматриваемый в этом докладе, свидетельствуют следующие примеры: </w:t>
      </w:r>
    </w:p>
    <w:p w:rsidR="0030581A" w:rsidRPr="00170C7A" w:rsidRDefault="0030581A" w:rsidP="0030581A">
      <w:pPr>
        <w:pStyle w:val="a3"/>
        <w:spacing w:after="0"/>
        <w:ind w:left="284"/>
        <w:rPr>
          <w:rFonts w:ascii="Arial" w:hAnsi="Arial" w:cs="Arial"/>
          <w:color w:val="0070C0"/>
          <w:sz w:val="24"/>
          <w:szCs w:val="24"/>
          <w:lang w:val="ru-RU"/>
        </w:rPr>
      </w:pPr>
    </w:p>
    <w:p w:rsidR="0030581A" w:rsidRPr="00245A46" w:rsidRDefault="0030581A" w:rsidP="0030581A">
      <w:pPr>
        <w:pStyle w:val="a3"/>
        <w:numPr>
          <w:ilvl w:val="0"/>
          <w:numId w:val="17"/>
        </w:numPr>
        <w:spacing w:after="0"/>
        <w:ind w:left="284" w:hanging="284"/>
        <w:rPr>
          <w:rFonts w:ascii="Arial" w:hAnsi="Arial" w:cs="Arial"/>
          <w:sz w:val="24"/>
          <w:szCs w:val="24"/>
          <w:lang w:val="ru-RU"/>
        </w:rPr>
      </w:pPr>
      <w:r>
        <w:rPr>
          <w:rFonts w:ascii="Arial" w:hAnsi="Arial" w:cs="Arial"/>
          <w:sz w:val="24"/>
          <w:szCs w:val="24"/>
          <w:lang w:val="ru-RU"/>
        </w:rPr>
        <w:t xml:space="preserve">Индустрия кино Кубы терпит значительные убытки в связи с невозможностью показа своих кинематографических материалов в США. </w:t>
      </w:r>
      <w:r w:rsidRPr="009859F7">
        <w:rPr>
          <w:rFonts w:ascii="Arial" w:hAnsi="Arial" w:cs="Arial"/>
          <w:sz w:val="24"/>
          <w:szCs w:val="24"/>
          <w:lang w:val="ru-RU"/>
        </w:rPr>
        <w:t xml:space="preserve">Если бы Кубы имела </w:t>
      </w:r>
      <w:r w:rsidRPr="009859F7">
        <w:rPr>
          <w:rFonts w:ascii="Arial" w:hAnsi="Arial" w:cs="Arial"/>
          <w:sz w:val="24"/>
          <w:szCs w:val="24"/>
          <w:lang w:val="ru-RU"/>
        </w:rPr>
        <w:lastRenderedPageBreak/>
        <w:t>в</w:t>
      </w:r>
      <w:r w:rsidRPr="009859F7">
        <w:rPr>
          <w:rFonts w:ascii="Arial" w:hAnsi="Arial" w:cs="Arial"/>
          <w:color w:val="000000"/>
          <w:spacing w:val="7"/>
          <w:sz w:val="24"/>
          <w:szCs w:val="24"/>
          <w:shd w:val="clear" w:color="auto" w:fill="FFFFFF"/>
          <w:lang w:val="ru-RU"/>
        </w:rPr>
        <w:t>озможность представ</w:t>
      </w:r>
      <w:r>
        <w:rPr>
          <w:rFonts w:ascii="Arial" w:hAnsi="Arial" w:cs="Arial"/>
          <w:color w:val="000000"/>
          <w:spacing w:val="7"/>
          <w:sz w:val="24"/>
          <w:szCs w:val="24"/>
          <w:shd w:val="clear" w:color="auto" w:fill="FFFFFF"/>
          <w:lang w:val="ru-RU"/>
        </w:rPr>
        <w:t>лять</w:t>
      </w:r>
      <w:r w:rsidRPr="009859F7">
        <w:rPr>
          <w:rFonts w:ascii="Arial" w:hAnsi="Arial" w:cs="Arial"/>
          <w:color w:val="000000"/>
          <w:spacing w:val="7"/>
          <w:sz w:val="24"/>
          <w:szCs w:val="24"/>
          <w:shd w:val="clear" w:color="auto" w:fill="FFFFFF"/>
          <w:lang w:val="ru-RU"/>
        </w:rPr>
        <w:t xml:space="preserve"> сво</w:t>
      </w:r>
      <w:r>
        <w:rPr>
          <w:rFonts w:ascii="Arial" w:hAnsi="Arial" w:cs="Arial"/>
          <w:color w:val="000000"/>
          <w:spacing w:val="7"/>
          <w:sz w:val="24"/>
          <w:szCs w:val="24"/>
          <w:shd w:val="clear" w:color="auto" w:fill="FFFFFF"/>
          <w:lang w:val="ru-RU"/>
        </w:rPr>
        <w:t>и</w:t>
      </w:r>
      <w:r w:rsidRPr="009859F7">
        <w:rPr>
          <w:rFonts w:ascii="Arial" w:hAnsi="Arial" w:cs="Arial"/>
          <w:color w:val="000000"/>
          <w:spacing w:val="7"/>
          <w:sz w:val="24"/>
          <w:szCs w:val="24"/>
          <w:shd w:val="clear" w:color="auto" w:fill="FFFFFF"/>
          <w:lang w:val="ru-RU"/>
        </w:rPr>
        <w:t xml:space="preserve"> фильм</w:t>
      </w:r>
      <w:r>
        <w:rPr>
          <w:rFonts w:ascii="Arial" w:hAnsi="Arial" w:cs="Arial"/>
          <w:color w:val="000000"/>
          <w:spacing w:val="7"/>
          <w:sz w:val="24"/>
          <w:szCs w:val="24"/>
          <w:shd w:val="clear" w:color="auto" w:fill="FFFFFF"/>
          <w:lang w:val="ru-RU"/>
        </w:rPr>
        <w:t>ы</w:t>
      </w:r>
      <w:r w:rsidRPr="009859F7">
        <w:rPr>
          <w:rFonts w:ascii="Arial" w:hAnsi="Arial" w:cs="Arial"/>
          <w:spacing w:val="7"/>
          <w:sz w:val="24"/>
          <w:szCs w:val="24"/>
          <w:shd w:val="clear" w:color="auto" w:fill="FFFFFF"/>
          <w:lang w:val="ru-RU"/>
        </w:rPr>
        <w:t xml:space="preserve">на </w:t>
      </w:r>
      <w:r w:rsidRPr="00245A46">
        <w:rPr>
          <w:rFonts w:ascii="Arial" w:hAnsi="Arial" w:cs="Arial"/>
          <w:bCs/>
          <w:sz w:val="24"/>
          <w:szCs w:val="24"/>
          <w:shd w:val="clear" w:color="auto" w:fill="FFFFFF"/>
        </w:rPr>
        <w:t>American</w:t>
      </w:r>
      <w:r>
        <w:rPr>
          <w:rFonts w:ascii="Arial" w:hAnsi="Arial" w:cs="Arial"/>
          <w:bCs/>
          <w:sz w:val="24"/>
          <w:szCs w:val="24"/>
          <w:shd w:val="clear" w:color="auto" w:fill="FFFFFF"/>
          <w:lang w:val="ru-RU"/>
        </w:rPr>
        <w:t xml:space="preserve"> </w:t>
      </w:r>
      <w:r w:rsidRPr="00245A46">
        <w:rPr>
          <w:rFonts w:ascii="Arial" w:hAnsi="Arial" w:cs="Arial"/>
          <w:bCs/>
          <w:sz w:val="24"/>
          <w:szCs w:val="24"/>
          <w:shd w:val="clear" w:color="auto" w:fill="FFFFFF"/>
        </w:rPr>
        <w:t>Film</w:t>
      </w:r>
      <w:r>
        <w:rPr>
          <w:rFonts w:ascii="Arial" w:hAnsi="Arial" w:cs="Arial"/>
          <w:bCs/>
          <w:sz w:val="24"/>
          <w:szCs w:val="24"/>
          <w:shd w:val="clear" w:color="auto" w:fill="FFFFFF"/>
          <w:lang w:val="ru-RU"/>
        </w:rPr>
        <w:t xml:space="preserve"> </w:t>
      </w:r>
      <w:r w:rsidRPr="00245A46">
        <w:rPr>
          <w:rFonts w:ascii="Arial" w:hAnsi="Arial" w:cs="Arial"/>
          <w:bCs/>
          <w:sz w:val="24"/>
          <w:szCs w:val="24"/>
          <w:shd w:val="clear" w:color="auto" w:fill="FFFFFF"/>
        </w:rPr>
        <w:t>Market</w:t>
      </w:r>
      <w:r>
        <w:rPr>
          <w:rFonts w:ascii="Arial" w:hAnsi="Arial" w:cs="Arial"/>
          <w:bCs/>
          <w:sz w:val="24"/>
          <w:szCs w:val="24"/>
          <w:shd w:val="clear" w:color="auto" w:fill="FFFFFF"/>
          <w:lang w:val="ru-RU"/>
        </w:rPr>
        <w:t xml:space="preserve"> в Лос-Анджелесе, являющегося одной из форм проникновения кинопродукции на кинорынок и обретения возможных закупщиков из компаний домашнего видео </w:t>
      </w:r>
      <w:r>
        <w:rPr>
          <w:rFonts w:ascii="Arial" w:hAnsi="Arial" w:cs="Arial"/>
          <w:color w:val="202122"/>
          <w:sz w:val="24"/>
          <w:szCs w:val="24"/>
          <w:shd w:val="clear" w:color="auto" w:fill="FFFFFF"/>
          <w:lang w:val="ru-RU"/>
        </w:rPr>
        <w:t xml:space="preserve">и </w:t>
      </w:r>
      <w:r w:rsidRPr="00C74BCF">
        <w:rPr>
          <w:rFonts w:ascii="Arial" w:hAnsi="Arial" w:cs="Arial"/>
          <w:sz w:val="24"/>
          <w:szCs w:val="24"/>
          <w:shd w:val="clear" w:color="auto" w:fill="FFFFFF"/>
          <w:lang w:val="ru-RU"/>
        </w:rPr>
        <w:t>организаций некоммерческой сети</w:t>
      </w:r>
      <w:r>
        <w:rPr>
          <w:rStyle w:val="afd"/>
          <w:rFonts w:ascii="Arial" w:hAnsi="Arial" w:cs="Arial"/>
          <w:bCs/>
          <w:i w:val="0"/>
          <w:iCs w:val="0"/>
          <w:sz w:val="24"/>
          <w:szCs w:val="24"/>
          <w:shd w:val="clear" w:color="auto" w:fill="FFFFFF"/>
          <w:lang w:val="ru-RU"/>
        </w:rPr>
        <w:t xml:space="preserve">, то доходы кубинской индустрии кино составили бы, как минимум, 260 000 долларов. </w:t>
      </w:r>
    </w:p>
    <w:p w:rsidR="0030581A" w:rsidRPr="00D46234" w:rsidRDefault="0030581A" w:rsidP="0030581A">
      <w:pPr>
        <w:spacing w:after="0"/>
        <w:rPr>
          <w:rFonts w:cs="Arial"/>
          <w:sz w:val="24"/>
          <w:szCs w:val="24"/>
          <w:lang w:val="ru-RU"/>
        </w:rPr>
      </w:pPr>
    </w:p>
    <w:p w:rsidR="0030581A" w:rsidRDefault="0030581A" w:rsidP="0030581A">
      <w:pPr>
        <w:pStyle w:val="a3"/>
        <w:numPr>
          <w:ilvl w:val="0"/>
          <w:numId w:val="17"/>
        </w:numPr>
        <w:tabs>
          <w:tab w:val="left" w:pos="284"/>
          <w:tab w:val="left" w:pos="426"/>
        </w:tabs>
        <w:spacing w:after="0"/>
        <w:ind w:left="284" w:hanging="284"/>
        <w:rPr>
          <w:rFonts w:ascii="Arial" w:eastAsia="Times New Roman" w:hAnsi="Arial" w:cs="Arial"/>
          <w:sz w:val="24"/>
          <w:szCs w:val="24"/>
          <w:lang w:val="ru-RU"/>
        </w:rPr>
      </w:pPr>
      <w:r w:rsidRPr="004E10BF">
        <w:rPr>
          <w:rFonts w:ascii="Arial" w:eastAsia="Times New Roman" w:hAnsi="Arial" w:cs="Arial"/>
          <w:sz w:val="24"/>
          <w:szCs w:val="24"/>
          <w:lang w:val="ru-RU"/>
        </w:rPr>
        <w:t>Кубинское агентство авторских прав на музыкальные произведения (исп.</w:t>
      </w:r>
      <w:r>
        <w:rPr>
          <w:rFonts w:ascii="Arial" w:eastAsia="Times New Roman" w:hAnsi="Arial" w:cs="Arial"/>
          <w:sz w:val="24"/>
          <w:szCs w:val="24"/>
          <w:lang w:val="ru-RU"/>
        </w:rPr>
        <w:t xml:space="preserve"> </w:t>
      </w:r>
      <w:r w:rsidRPr="004E10BF">
        <w:rPr>
          <w:rFonts w:ascii="Arial" w:hAnsi="Arial" w:cs="Arial"/>
          <w:sz w:val="24"/>
          <w:szCs w:val="24"/>
        </w:rPr>
        <w:t>ACDAM</w:t>
      </w:r>
      <w:r w:rsidRPr="004E10BF">
        <w:rPr>
          <w:rFonts w:ascii="Arial" w:hAnsi="Arial" w:cs="Arial"/>
          <w:sz w:val="24"/>
          <w:szCs w:val="24"/>
          <w:lang w:val="ru-RU"/>
        </w:rPr>
        <w:t>)</w:t>
      </w:r>
      <w:r>
        <w:rPr>
          <w:rFonts w:ascii="Arial" w:eastAsia="Times New Roman" w:hAnsi="Arial" w:cs="Arial"/>
          <w:sz w:val="24"/>
          <w:szCs w:val="24"/>
          <w:lang w:val="ru-RU"/>
        </w:rPr>
        <w:t xml:space="preserve"> не </w:t>
      </w:r>
      <w:r w:rsidRPr="004E10BF">
        <w:rPr>
          <w:rFonts w:ascii="Arial" w:eastAsia="Times New Roman" w:hAnsi="Arial" w:cs="Arial"/>
          <w:sz w:val="24"/>
          <w:szCs w:val="24"/>
          <w:lang w:val="ru-RU"/>
        </w:rPr>
        <w:t>получило</w:t>
      </w:r>
      <w:r>
        <w:rPr>
          <w:rFonts w:ascii="Arial" w:eastAsia="Times New Roman" w:hAnsi="Arial" w:cs="Arial"/>
          <w:sz w:val="24"/>
          <w:szCs w:val="24"/>
          <w:lang w:val="ru-RU"/>
        </w:rPr>
        <w:t xml:space="preserve"> доходов на сумму в 19 428 долларов, приходящихся на выплаты авторского вознаграждения, поскольку некоторые общества, имеющие счета в банках с американским акционерным капиталом и интересами удерживают средства и отказываются осуществлять перечисления в кубинские банки.  </w:t>
      </w:r>
    </w:p>
    <w:p w:rsidR="0030581A" w:rsidRPr="00C74BCF" w:rsidRDefault="0030581A" w:rsidP="0030581A">
      <w:pPr>
        <w:tabs>
          <w:tab w:val="left" w:pos="284"/>
          <w:tab w:val="left" w:pos="426"/>
        </w:tabs>
        <w:spacing w:after="0"/>
        <w:rPr>
          <w:rFonts w:cs="Arial"/>
          <w:sz w:val="24"/>
          <w:szCs w:val="24"/>
          <w:lang w:val="ru-RU"/>
        </w:rPr>
      </w:pPr>
    </w:p>
    <w:p w:rsidR="0030581A" w:rsidRPr="0030581A" w:rsidRDefault="0030581A" w:rsidP="0030581A">
      <w:pPr>
        <w:pStyle w:val="af0"/>
        <w:numPr>
          <w:ilvl w:val="0"/>
          <w:numId w:val="35"/>
        </w:numPr>
        <w:tabs>
          <w:tab w:val="left" w:pos="284"/>
          <w:tab w:val="left" w:pos="426"/>
        </w:tabs>
        <w:spacing w:line="276" w:lineRule="auto"/>
        <w:ind w:left="284"/>
        <w:jc w:val="both"/>
        <w:rPr>
          <w:rFonts w:ascii="Arial" w:eastAsia="Times New Roman" w:hAnsi="Arial" w:cs="Arial"/>
          <w:sz w:val="24"/>
          <w:szCs w:val="24"/>
          <w:lang w:val="ru-RU" w:eastAsia="es-ES"/>
        </w:rPr>
      </w:pPr>
      <w:r>
        <w:rPr>
          <w:rFonts w:ascii="Arial" w:hAnsi="Arial" w:cs="Arial"/>
          <w:sz w:val="24"/>
          <w:szCs w:val="24"/>
          <w:lang w:val="ru-RU"/>
        </w:rPr>
        <w:t xml:space="preserve">В связи с трудностями, возникающими при прямой оплате своих услуг, с которыми столкнулись некоторые клиенты каталога </w:t>
      </w:r>
      <w:r>
        <w:rPr>
          <w:rFonts w:ascii="Arial" w:eastAsia="Times New Roman" w:hAnsi="Arial" w:cs="Arial"/>
          <w:sz w:val="24"/>
          <w:szCs w:val="24"/>
          <w:lang w:val="ru-RU" w:eastAsia="es-ES"/>
        </w:rPr>
        <w:t>Предприятия нотных изданий и звукозаписи</w:t>
      </w:r>
      <w:r>
        <w:rPr>
          <w:rFonts w:ascii="Arial" w:eastAsia="Times New Roman" w:hAnsi="Arial" w:cs="Arial"/>
          <w:i/>
          <w:sz w:val="24"/>
          <w:szCs w:val="24"/>
          <w:lang w:val="ru-RU" w:eastAsia="es-ES"/>
        </w:rPr>
        <w:t>(</w:t>
      </w:r>
      <w:r w:rsidRPr="003163AF">
        <w:rPr>
          <w:rFonts w:ascii="Arial" w:eastAsia="Times New Roman" w:hAnsi="Arial" w:cs="Arial"/>
          <w:i/>
          <w:sz w:val="24"/>
          <w:szCs w:val="24"/>
          <w:lang w:eastAsia="es-ES"/>
        </w:rPr>
        <w:t>EGREM</w:t>
      </w:r>
      <w:r>
        <w:rPr>
          <w:rFonts w:ascii="Arial" w:eastAsia="Times New Roman" w:hAnsi="Arial" w:cs="Arial"/>
          <w:i/>
          <w:sz w:val="24"/>
          <w:szCs w:val="24"/>
          <w:lang w:val="ru-RU" w:eastAsia="es-ES"/>
        </w:rPr>
        <w:t>)</w:t>
      </w:r>
      <w:r>
        <w:rPr>
          <w:rFonts w:ascii="Arial" w:eastAsia="Times New Roman" w:hAnsi="Arial" w:cs="Arial"/>
          <w:sz w:val="24"/>
          <w:szCs w:val="24"/>
          <w:lang w:val="ru-RU" w:eastAsia="es-ES"/>
        </w:rPr>
        <w:t xml:space="preserve">, такие как ООО </w:t>
      </w:r>
      <w:r w:rsidRPr="003F54AD">
        <w:rPr>
          <w:rFonts w:ascii="Arial" w:eastAsia="Times New Roman" w:hAnsi="Arial" w:cs="Arial"/>
          <w:sz w:val="24"/>
          <w:szCs w:val="24"/>
          <w:lang w:val="ru-RU" w:eastAsia="es-ES"/>
        </w:rPr>
        <w:t>«</w:t>
      </w:r>
      <w:r w:rsidRPr="003F54AD">
        <w:rPr>
          <w:rFonts w:ascii="Arial" w:hAnsi="Arial" w:cs="Arial"/>
          <w:i/>
          <w:sz w:val="24"/>
          <w:szCs w:val="24"/>
        </w:rPr>
        <w:t>Cubamusic</w:t>
      </w:r>
      <w:r w:rsidRPr="003F54AD">
        <w:rPr>
          <w:rFonts w:ascii="Arial" w:hAnsi="Arial" w:cs="Arial"/>
          <w:sz w:val="24"/>
          <w:szCs w:val="24"/>
          <w:lang w:val="ru-RU"/>
        </w:rPr>
        <w:t xml:space="preserve">» из Италии; </w:t>
      </w:r>
      <w:r w:rsidRPr="003F54AD">
        <w:rPr>
          <w:rFonts w:ascii="Arial" w:hAnsi="Arial" w:cs="Arial"/>
          <w:i/>
          <w:sz w:val="24"/>
          <w:szCs w:val="24"/>
        </w:rPr>
        <w:t>World</w:t>
      </w:r>
      <w:r>
        <w:rPr>
          <w:rFonts w:ascii="Arial" w:hAnsi="Arial" w:cs="Arial"/>
          <w:i/>
          <w:sz w:val="24"/>
          <w:szCs w:val="24"/>
          <w:lang w:val="ru-RU"/>
        </w:rPr>
        <w:t xml:space="preserve"> </w:t>
      </w:r>
      <w:r w:rsidRPr="003F54AD">
        <w:rPr>
          <w:rFonts w:ascii="Arial" w:hAnsi="Arial" w:cs="Arial"/>
          <w:i/>
          <w:sz w:val="24"/>
          <w:szCs w:val="24"/>
        </w:rPr>
        <w:t>Circuit</w:t>
      </w:r>
      <w:r w:rsidRPr="003F54AD">
        <w:rPr>
          <w:rFonts w:ascii="Arial" w:hAnsi="Arial" w:cs="Arial"/>
          <w:sz w:val="24"/>
          <w:szCs w:val="24"/>
          <w:lang w:val="ru-RU"/>
        </w:rPr>
        <w:t xml:space="preserve"> и </w:t>
      </w:r>
      <w:r w:rsidRPr="003F54AD">
        <w:rPr>
          <w:rFonts w:ascii="Arial" w:hAnsi="Arial" w:cs="Arial"/>
          <w:i/>
          <w:sz w:val="24"/>
          <w:szCs w:val="24"/>
        </w:rPr>
        <w:t>Plaza</w:t>
      </w:r>
      <w:r>
        <w:rPr>
          <w:rFonts w:ascii="Arial" w:hAnsi="Arial" w:cs="Arial"/>
          <w:i/>
          <w:sz w:val="24"/>
          <w:szCs w:val="24"/>
          <w:lang w:val="ru-RU"/>
        </w:rPr>
        <w:t xml:space="preserve"> </w:t>
      </w:r>
      <w:r w:rsidRPr="003F54AD">
        <w:rPr>
          <w:rFonts w:ascii="Arial" w:hAnsi="Arial" w:cs="Arial"/>
          <w:i/>
          <w:sz w:val="24"/>
          <w:szCs w:val="24"/>
        </w:rPr>
        <w:t>Mayor</w:t>
      </w:r>
      <w:r w:rsidRPr="003F54AD">
        <w:rPr>
          <w:rFonts w:ascii="Arial" w:eastAsia="Times New Roman" w:hAnsi="Arial" w:cs="Arial"/>
          <w:sz w:val="24"/>
          <w:szCs w:val="24"/>
          <w:lang w:val="ru-RU" w:eastAsia="es-ES"/>
        </w:rPr>
        <w:t xml:space="preserve"> из Великобритании; и </w:t>
      </w:r>
      <w:r w:rsidRPr="003F54AD">
        <w:rPr>
          <w:rFonts w:ascii="Arial" w:hAnsi="Arial" w:cs="Arial"/>
          <w:i/>
          <w:sz w:val="24"/>
          <w:szCs w:val="24"/>
        </w:rPr>
        <w:t>Ultra</w:t>
      </w:r>
      <w:r>
        <w:rPr>
          <w:rFonts w:ascii="Arial" w:hAnsi="Arial" w:cs="Arial"/>
          <w:i/>
          <w:sz w:val="24"/>
          <w:szCs w:val="24"/>
          <w:lang w:val="ru-RU"/>
        </w:rPr>
        <w:t xml:space="preserve"> </w:t>
      </w:r>
      <w:r w:rsidRPr="003F54AD">
        <w:rPr>
          <w:rFonts w:ascii="Arial" w:hAnsi="Arial" w:cs="Arial"/>
          <w:i/>
          <w:sz w:val="24"/>
          <w:szCs w:val="24"/>
        </w:rPr>
        <w:t>Record</w:t>
      </w:r>
      <w:r w:rsidRPr="003F54AD">
        <w:rPr>
          <w:rFonts w:ascii="Arial" w:eastAsia="Times New Roman" w:hAnsi="Arial" w:cs="Arial"/>
          <w:sz w:val="24"/>
          <w:szCs w:val="24"/>
          <w:lang w:val="ru-RU" w:eastAsia="es-ES"/>
        </w:rPr>
        <w:t xml:space="preserve"> из США</w:t>
      </w:r>
      <w:r>
        <w:rPr>
          <w:rFonts w:ascii="Arial" w:eastAsia="Times New Roman" w:hAnsi="Arial" w:cs="Arial"/>
          <w:sz w:val="24"/>
          <w:szCs w:val="24"/>
          <w:lang w:val="ru-RU" w:eastAsia="es-ES"/>
        </w:rPr>
        <w:t>, выше</w:t>
      </w:r>
      <w:r w:rsidRPr="003F54AD">
        <w:rPr>
          <w:rFonts w:ascii="Arial" w:eastAsia="Times New Roman" w:hAnsi="Arial" w:cs="Arial"/>
          <w:sz w:val="24"/>
          <w:szCs w:val="24"/>
          <w:lang w:val="ru-RU" w:eastAsia="es-ES"/>
        </w:rPr>
        <w:t>указанно</w:t>
      </w:r>
      <w:r>
        <w:rPr>
          <w:rFonts w:ascii="Arial" w:eastAsia="Times New Roman" w:hAnsi="Arial" w:cs="Arial"/>
          <w:sz w:val="24"/>
          <w:szCs w:val="24"/>
          <w:lang w:val="ru-RU" w:eastAsia="es-ES"/>
        </w:rPr>
        <w:t>е</w:t>
      </w:r>
      <w:r w:rsidRPr="003F54AD">
        <w:rPr>
          <w:rFonts w:ascii="Arial" w:eastAsia="Times New Roman" w:hAnsi="Arial" w:cs="Arial"/>
          <w:sz w:val="24"/>
          <w:szCs w:val="24"/>
          <w:lang w:val="ru-RU" w:eastAsia="es-ES"/>
        </w:rPr>
        <w:t xml:space="preserve"> кубинско</w:t>
      </w:r>
      <w:r>
        <w:rPr>
          <w:rFonts w:ascii="Arial" w:eastAsia="Times New Roman" w:hAnsi="Arial" w:cs="Arial"/>
          <w:sz w:val="24"/>
          <w:szCs w:val="24"/>
          <w:lang w:val="ru-RU" w:eastAsia="es-ES"/>
        </w:rPr>
        <w:t>е</w:t>
      </w:r>
      <w:r w:rsidRPr="003F54AD">
        <w:rPr>
          <w:rFonts w:ascii="Arial" w:eastAsia="Times New Roman" w:hAnsi="Arial" w:cs="Arial"/>
          <w:sz w:val="24"/>
          <w:szCs w:val="24"/>
          <w:lang w:val="ru-RU" w:eastAsia="es-ES"/>
        </w:rPr>
        <w:t xml:space="preserve"> предприяти</w:t>
      </w:r>
      <w:r>
        <w:rPr>
          <w:rFonts w:ascii="Arial" w:eastAsia="Times New Roman" w:hAnsi="Arial" w:cs="Arial"/>
          <w:sz w:val="24"/>
          <w:szCs w:val="24"/>
          <w:lang w:val="ru-RU" w:eastAsia="es-ES"/>
        </w:rPr>
        <w:t>е не получило полной</w:t>
      </w:r>
      <w:r w:rsidRPr="003F54AD">
        <w:rPr>
          <w:rFonts w:ascii="Arial" w:eastAsia="Times New Roman" w:hAnsi="Arial" w:cs="Arial"/>
          <w:sz w:val="24"/>
          <w:szCs w:val="24"/>
          <w:lang w:val="ru-RU" w:eastAsia="es-ES"/>
        </w:rPr>
        <w:t xml:space="preserve"> сумм</w:t>
      </w:r>
      <w:r>
        <w:rPr>
          <w:rFonts w:ascii="Arial" w:eastAsia="Times New Roman" w:hAnsi="Arial" w:cs="Arial"/>
          <w:sz w:val="24"/>
          <w:szCs w:val="24"/>
          <w:lang w:val="ru-RU" w:eastAsia="es-ES"/>
        </w:rPr>
        <w:t>ы</w:t>
      </w:r>
      <w:r w:rsidRPr="003F54AD">
        <w:rPr>
          <w:rFonts w:ascii="Arial" w:eastAsia="Times New Roman" w:hAnsi="Arial" w:cs="Arial"/>
          <w:sz w:val="24"/>
          <w:szCs w:val="24"/>
          <w:lang w:val="ru-RU" w:eastAsia="es-ES"/>
        </w:rPr>
        <w:t xml:space="preserve"> доходов</w:t>
      </w:r>
      <w:r>
        <w:rPr>
          <w:rFonts w:ascii="Arial" w:eastAsia="Times New Roman" w:hAnsi="Arial" w:cs="Arial"/>
          <w:sz w:val="24"/>
          <w:szCs w:val="24"/>
          <w:lang w:val="ru-RU" w:eastAsia="es-ES"/>
        </w:rPr>
        <w:t>,</w:t>
      </w:r>
      <w:r w:rsidRPr="003F54AD">
        <w:rPr>
          <w:rFonts w:ascii="Arial" w:eastAsia="Times New Roman" w:hAnsi="Arial" w:cs="Arial"/>
          <w:sz w:val="24"/>
          <w:szCs w:val="24"/>
          <w:lang w:val="ru-RU" w:eastAsia="es-ES"/>
        </w:rPr>
        <w:t xml:space="preserve"> заработанных за этот период. </w:t>
      </w:r>
    </w:p>
    <w:p w:rsidR="0030581A" w:rsidRPr="00C74BCF" w:rsidRDefault="0030581A" w:rsidP="0030581A">
      <w:pPr>
        <w:pStyle w:val="2"/>
        <w:spacing w:after="0"/>
        <w:rPr>
          <w:i/>
          <w:szCs w:val="24"/>
          <w:lang w:val="ru-RU"/>
        </w:rPr>
      </w:pPr>
      <w:bookmarkStart w:id="12" w:name="_Toc18999742"/>
      <w:bookmarkStart w:id="13" w:name="_Toc19000597"/>
      <w:r w:rsidRPr="00C74BCF">
        <w:rPr>
          <w:szCs w:val="24"/>
          <w:lang w:val="ru-RU"/>
        </w:rPr>
        <w:t xml:space="preserve">2.2 </w:t>
      </w:r>
      <w:r w:rsidRPr="00542C91">
        <w:rPr>
          <w:szCs w:val="24"/>
          <w:lang w:val="ru-RU"/>
        </w:rPr>
        <w:t>Ущерб</w:t>
      </w:r>
      <w:r w:rsidRPr="00C74BCF">
        <w:rPr>
          <w:szCs w:val="24"/>
          <w:lang w:val="ru-RU"/>
        </w:rPr>
        <w:t xml:space="preserve">, </w:t>
      </w:r>
      <w:r w:rsidRPr="00542C91">
        <w:rPr>
          <w:szCs w:val="24"/>
          <w:lang w:val="ru-RU"/>
        </w:rPr>
        <w:t>нанесенный</w:t>
      </w:r>
      <w:r>
        <w:rPr>
          <w:szCs w:val="24"/>
          <w:lang w:val="ru-RU"/>
        </w:rPr>
        <w:t xml:space="preserve"> </w:t>
      </w:r>
      <w:r w:rsidRPr="00542C91">
        <w:rPr>
          <w:szCs w:val="24"/>
          <w:lang w:val="ru-RU"/>
        </w:rPr>
        <w:t>экономическому</w:t>
      </w:r>
      <w:r>
        <w:rPr>
          <w:szCs w:val="24"/>
          <w:lang w:val="ru-RU"/>
        </w:rPr>
        <w:t xml:space="preserve"> </w:t>
      </w:r>
      <w:r w:rsidRPr="00542C91">
        <w:rPr>
          <w:szCs w:val="24"/>
          <w:lang w:val="ru-RU"/>
        </w:rPr>
        <w:t>развитию</w:t>
      </w:r>
      <w:r w:rsidRPr="00C74BCF">
        <w:rPr>
          <w:szCs w:val="24"/>
          <w:lang w:val="ru-RU"/>
        </w:rPr>
        <w:t>.</w:t>
      </w:r>
      <w:bookmarkEnd w:id="12"/>
      <w:bookmarkEnd w:id="13"/>
    </w:p>
    <w:p w:rsidR="0030581A" w:rsidRPr="00A81DA6" w:rsidRDefault="0030581A" w:rsidP="0030581A">
      <w:pPr>
        <w:pStyle w:val="a5"/>
        <w:spacing w:after="0" w:afterAutospacing="0" w:line="276" w:lineRule="auto"/>
        <w:ind w:firstLine="284"/>
        <w:rPr>
          <w:rFonts w:ascii="Arial" w:hAnsi="Arial" w:cs="Arial"/>
          <w:lang w:val="ru-RU"/>
        </w:rPr>
      </w:pPr>
      <w:r>
        <w:rPr>
          <w:rFonts w:ascii="Arial" w:hAnsi="Arial" w:cs="Arial"/>
          <w:lang w:val="ru-RU"/>
        </w:rPr>
        <w:t>Как было сказано выше, б</w:t>
      </w:r>
      <w:r w:rsidRPr="0044257A">
        <w:rPr>
          <w:rFonts w:ascii="Arial" w:hAnsi="Arial" w:cs="Arial"/>
          <w:lang w:val="ru-RU"/>
        </w:rPr>
        <w:t xml:space="preserve">локада продолжает оставаться главным препятствием для </w:t>
      </w:r>
      <w:r>
        <w:rPr>
          <w:rFonts w:ascii="Arial" w:hAnsi="Arial" w:cs="Arial"/>
          <w:lang w:val="ru-RU"/>
        </w:rPr>
        <w:t xml:space="preserve">экономического развития Кубы и </w:t>
      </w:r>
      <w:r w:rsidRPr="0044257A">
        <w:rPr>
          <w:rFonts w:ascii="Arial" w:hAnsi="Arial" w:cs="Arial"/>
          <w:lang w:val="ru-RU"/>
        </w:rPr>
        <w:t>выполнения Плана экономического и социального развития и</w:t>
      </w:r>
      <w:r>
        <w:rPr>
          <w:rFonts w:ascii="Arial" w:hAnsi="Arial" w:cs="Arial"/>
          <w:lang w:val="ru-RU"/>
        </w:rPr>
        <w:t xml:space="preserve">, как следствие, </w:t>
      </w:r>
      <w:r w:rsidRPr="0044257A">
        <w:rPr>
          <w:rFonts w:ascii="Arial" w:hAnsi="Arial" w:cs="Arial"/>
          <w:shd w:val="clear" w:color="auto" w:fill="FFFFFF"/>
          <w:lang w:val="ru-RU"/>
        </w:rPr>
        <w:t>Повестки дня в области</w:t>
      </w:r>
      <w:r w:rsidRPr="0044257A">
        <w:rPr>
          <w:rFonts w:ascii="Arial" w:hAnsi="Arial" w:cs="Arial"/>
          <w:shd w:val="clear" w:color="auto" w:fill="FFFFFF"/>
        </w:rPr>
        <w:t> </w:t>
      </w:r>
      <w:r w:rsidRPr="0044257A">
        <w:rPr>
          <w:rStyle w:val="afd"/>
          <w:rFonts w:ascii="Arial" w:hAnsi="Arial" w:cs="Arial"/>
          <w:bCs/>
          <w:i w:val="0"/>
          <w:iCs w:val="0"/>
          <w:shd w:val="clear" w:color="auto" w:fill="FFFFFF"/>
          <w:lang w:val="ru-RU"/>
        </w:rPr>
        <w:t>устойчивого развития</w:t>
      </w:r>
      <w:r w:rsidRPr="0044257A">
        <w:rPr>
          <w:rFonts w:ascii="Arial" w:hAnsi="Arial" w:cs="Arial"/>
          <w:shd w:val="clear" w:color="auto" w:fill="FFFFFF"/>
        </w:rPr>
        <w:t> </w:t>
      </w:r>
      <w:r w:rsidRPr="0044257A">
        <w:rPr>
          <w:rFonts w:ascii="Arial" w:hAnsi="Arial" w:cs="Arial"/>
          <w:lang w:val="ru-RU"/>
        </w:rPr>
        <w:t xml:space="preserve"> на период до 2030 года и </w:t>
      </w:r>
      <w:r w:rsidRPr="0044257A">
        <w:rPr>
          <w:rStyle w:val="afd"/>
          <w:rFonts w:ascii="Arial" w:hAnsi="Arial" w:cs="Arial"/>
          <w:bCs/>
          <w:i w:val="0"/>
          <w:iCs w:val="0"/>
          <w:shd w:val="clear" w:color="auto" w:fill="FFFFFF"/>
        </w:rPr>
        <w:t> </w:t>
      </w:r>
      <w:r>
        <w:rPr>
          <w:rStyle w:val="afd"/>
          <w:rFonts w:ascii="Arial" w:hAnsi="Arial" w:cs="Arial"/>
          <w:bCs/>
          <w:i w:val="0"/>
          <w:iCs w:val="0"/>
          <w:shd w:val="clear" w:color="auto" w:fill="FFFFFF"/>
          <w:lang w:val="ru-RU"/>
        </w:rPr>
        <w:t xml:space="preserve">ее 17 </w:t>
      </w:r>
      <w:r w:rsidRPr="0044257A">
        <w:rPr>
          <w:rStyle w:val="afd"/>
          <w:rFonts w:ascii="Arial" w:hAnsi="Arial" w:cs="Arial"/>
          <w:bCs/>
          <w:i w:val="0"/>
          <w:iCs w:val="0"/>
          <w:shd w:val="clear" w:color="auto" w:fill="FFFFFF"/>
          <w:lang w:val="ru-RU"/>
        </w:rPr>
        <w:t>целей</w:t>
      </w:r>
      <w:r w:rsidRPr="0044257A">
        <w:rPr>
          <w:rFonts w:ascii="Arial" w:hAnsi="Arial" w:cs="Arial"/>
          <w:shd w:val="clear" w:color="auto" w:fill="FFFFFF"/>
        </w:rPr>
        <w:t> </w:t>
      </w:r>
      <w:r w:rsidRPr="0044257A">
        <w:rPr>
          <w:rFonts w:ascii="Arial" w:hAnsi="Arial" w:cs="Arial"/>
          <w:shd w:val="clear" w:color="auto" w:fill="FFFFFF"/>
          <w:lang w:val="ru-RU"/>
        </w:rPr>
        <w:t>в области</w:t>
      </w:r>
      <w:r w:rsidRPr="0044257A">
        <w:rPr>
          <w:rFonts w:ascii="Arial" w:hAnsi="Arial" w:cs="Arial"/>
          <w:shd w:val="clear" w:color="auto" w:fill="FFFFFF"/>
        </w:rPr>
        <w:t> </w:t>
      </w:r>
      <w:r w:rsidRPr="0044257A">
        <w:rPr>
          <w:rStyle w:val="afd"/>
          <w:rFonts w:ascii="Arial" w:hAnsi="Arial" w:cs="Arial"/>
          <w:bCs/>
          <w:i w:val="0"/>
          <w:iCs w:val="0"/>
          <w:shd w:val="clear" w:color="auto" w:fill="FFFFFF"/>
          <w:lang w:val="ru-RU"/>
        </w:rPr>
        <w:t>устойчивого развития</w:t>
      </w:r>
      <w:r w:rsidRPr="0044257A">
        <w:rPr>
          <w:rFonts w:ascii="Arial" w:hAnsi="Arial" w:cs="Arial"/>
          <w:shd w:val="clear" w:color="auto" w:fill="FFFFFF"/>
        </w:rPr>
        <w:t> </w:t>
      </w:r>
      <w:r w:rsidRPr="0044257A">
        <w:rPr>
          <w:rFonts w:ascii="Arial" w:hAnsi="Arial" w:cs="Arial"/>
          <w:shd w:val="clear" w:color="auto" w:fill="FFFFFF"/>
          <w:lang w:val="ru-RU"/>
        </w:rPr>
        <w:t>(ЦУР)</w:t>
      </w:r>
      <w:r>
        <w:rPr>
          <w:rFonts w:ascii="Arial" w:hAnsi="Arial" w:cs="Arial"/>
          <w:lang w:val="ru-RU"/>
        </w:rPr>
        <w:t xml:space="preserve">. </w:t>
      </w:r>
    </w:p>
    <w:p w:rsidR="00C97069" w:rsidRDefault="0030581A" w:rsidP="00C97069">
      <w:pPr>
        <w:pStyle w:val="a5"/>
        <w:spacing w:after="0" w:afterAutospacing="0" w:line="276" w:lineRule="auto"/>
        <w:ind w:firstLine="284"/>
        <w:rPr>
          <w:rFonts w:ascii="Arial" w:hAnsi="Arial" w:cs="Arial"/>
          <w:lang w:val="ru-RU"/>
        </w:rPr>
      </w:pPr>
      <w:r>
        <w:rPr>
          <w:rFonts w:ascii="Arial" w:hAnsi="Arial" w:cs="Arial"/>
          <w:lang w:val="ru-RU"/>
        </w:rPr>
        <w:t>В период с апреля 2019 года по март 2020 года в значительной мере увеличились убытки, понесенные вследствие блокады в</w:t>
      </w:r>
      <w:r w:rsidRPr="00760DEF">
        <w:rPr>
          <w:rFonts w:ascii="Arial" w:hAnsi="Arial" w:cs="Arial"/>
          <w:b/>
          <w:lang w:val="ru-RU"/>
        </w:rPr>
        <w:t>сфер</w:t>
      </w:r>
      <w:r>
        <w:rPr>
          <w:rFonts w:ascii="Arial" w:hAnsi="Arial" w:cs="Arial"/>
          <w:b/>
          <w:lang w:val="ru-RU"/>
        </w:rPr>
        <w:t>е</w:t>
      </w:r>
      <w:r w:rsidRPr="00760DEF">
        <w:rPr>
          <w:rFonts w:ascii="Arial" w:hAnsi="Arial" w:cs="Arial"/>
          <w:b/>
          <w:lang w:val="ru-RU"/>
        </w:rPr>
        <w:t xml:space="preserve"> производства и услуг</w:t>
      </w:r>
      <w:r>
        <w:rPr>
          <w:rFonts w:ascii="Arial" w:hAnsi="Arial" w:cs="Arial"/>
          <w:lang w:val="ru-RU"/>
        </w:rPr>
        <w:t xml:space="preserve">, которыесоставляют </w:t>
      </w:r>
      <w:r w:rsidRPr="00121FB2">
        <w:rPr>
          <w:rFonts w:ascii="Arial" w:hAnsi="Arial" w:cs="Arial"/>
          <w:b/>
          <w:lang w:val="ru-RU"/>
        </w:rPr>
        <w:t>610,2 миллионов долларов</w:t>
      </w:r>
      <w:r>
        <w:rPr>
          <w:rFonts w:ascii="Arial" w:hAnsi="Arial" w:cs="Arial"/>
          <w:lang w:val="ru-RU"/>
        </w:rPr>
        <w:t>, что в 7,7 раз больше по сравнению с предыдущим периодом. Такой ростобусловлен новыми и агрессивными мерами со стороны правительства США, направленными на удушение кубинской экономики, а также, в частности, егоусилиями, препятствующими ввозу топливав нашу страну.</w:t>
      </w:r>
    </w:p>
    <w:p w:rsidR="0030581A" w:rsidRPr="00C97069" w:rsidRDefault="0030581A" w:rsidP="00C97069">
      <w:pPr>
        <w:pStyle w:val="a5"/>
        <w:spacing w:after="0" w:afterAutospacing="0" w:line="276" w:lineRule="auto"/>
        <w:ind w:firstLine="284"/>
        <w:rPr>
          <w:rFonts w:ascii="Arial" w:hAnsi="Arial" w:cs="Arial"/>
          <w:lang w:val="ru-RU"/>
        </w:rPr>
      </w:pPr>
      <w:r w:rsidRPr="00C97069">
        <w:rPr>
          <w:rFonts w:ascii="Arial" w:hAnsi="Arial" w:cs="Arial"/>
          <w:lang w:val="ru-RU"/>
        </w:rPr>
        <w:t xml:space="preserve">Если перевести расходы, понесенные в связи с блокадой, в эквивалент платежеспособности страны, Куба могла бы располагать дополнительным, значимым и постоянным источником финансирования, что способствовало бы более динамичной реализации инвестиционных программ в стратегических сферах Национального плана экономического и социального развития. Таким образом были бы созданы необходимые условия для поэтапного достижения устойчивого годового роста валового внутреннего продукта. </w:t>
      </w:r>
    </w:p>
    <w:p w:rsidR="0030581A" w:rsidRDefault="0030581A" w:rsidP="0030581A">
      <w:pPr>
        <w:tabs>
          <w:tab w:val="left" w:pos="9639"/>
        </w:tabs>
        <w:spacing w:after="0"/>
        <w:ind w:right="36"/>
        <w:rPr>
          <w:rFonts w:cs="Arial"/>
          <w:bCs/>
          <w:color w:val="0070C0"/>
          <w:sz w:val="20"/>
          <w:szCs w:val="20"/>
          <w:lang w:val="ru-RU"/>
        </w:rPr>
      </w:pPr>
    </w:p>
    <w:p w:rsidR="00C97069" w:rsidRDefault="00C97069" w:rsidP="0030581A">
      <w:pPr>
        <w:tabs>
          <w:tab w:val="left" w:pos="9639"/>
        </w:tabs>
        <w:spacing w:after="0"/>
        <w:ind w:right="36"/>
        <w:rPr>
          <w:rFonts w:cs="Arial"/>
          <w:sz w:val="24"/>
          <w:szCs w:val="24"/>
          <w:lang w:val="ru-RU"/>
        </w:rPr>
      </w:pPr>
    </w:p>
    <w:p w:rsidR="00C97069" w:rsidRDefault="00C97069" w:rsidP="0030581A">
      <w:pPr>
        <w:tabs>
          <w:tab w:val="left" w:pos="9639"/>
        </w:tabs>
        <w:spacing w:after="0"/>
        <w:ind w:right="36"/>
        <w:rPr>
          <w:rFonts w:cs="Arial"/>
          <w:sz w:val="24"/>
          <w:szCs w:val="24"/>
          <w:lang w:val="ru-RU"/>
        </w:rPr>
      </w:pPr>
    </w:p>
    <w:p w:rsidR="0030581A" w:rsidRPr="00773F0C" w:rsidRDefault="0030581A" w:rsidP="00C97069">
      <w:pPr>
        <w:tabs>
          <w:tab w:val="left" w:pos="9639"/>
        </w:tabs>
        <w:spacing w:after="0"/>
        <w:ind w:right="36" w:firstLine="284"/>
        <w:rPr>
          <w:rFonts w:cs="Arial"/>
          <w:sz w:val="24"/>
          <w:szCs w:val="24"/>
          <w:lang w:val="ru-RU"/>
        </w:rPr>
      </w:pPr>
      <w:r>
        <w:rPr>
          <w:rFonts w:cs="Arial"/>
          <w:sz w:val="24"/>
          <w:szCs w:val="24"/>
          <w:lang w:val="ru-RU"/>
        </w:rPr>
        <w:t xml:space="preserve">Примером </w:t>
      </w:r>
      <w:r w:rsidRPr="00773F0C">
        <w:rPr>
          <w:rFonts w:cs="Arial"/>
          <w:sz w:val="24"/>
          <w:szCs w:val="24"/>
          <w:lang w:val="ru-RU"/>
        </w:rPr>
        <w:t>враждебной политики</w:t>
      </w:r>
      <w:r>
        <w:rPr>
          <w:rFonts w:cs="Arial"/>
          <w:sz w:val="24"/>
          <w:szCs w:val="24"/>
          <w:lang w:val="ru-RU"/>
        </w:rPr>
        <w:t>, которая препятствует</w:t>
      </w:r>
      <w:r w:rsidRPr="00773F0C">
        <w:rPr>
          <w:rFonts w:cs="Arial"/>
          <w:sz w:val="24"/>
          <w:szCs w:val="24"/>
          <w:lang w:val="ru-RU"/>
        </w:rPr>
        <w:t xml:space="preserve"> экономическому развитию нашей страны</w:t>
      </w:r>
      <w:r>
        <w:rPr>
          <w:rFonts w:cs="Arial"/>
          <w:sz w:val="24"/>
          <w:szCs w:val="24"/>
          <w:lang w:val="ru-RU"/>
        </w:rPr>
        <w:t>,</w:t>
      </w:r>
      <w:r w:rsidRPr="00773F0C">
        <w:rPr>
          <w:rFonts w:cs="Arial"/>
          <w:sz w:val="24"/>
          <w:szCs w:val="24"/>
          <w:lang w:val="ru-RU"/>
        </w:rPr>
        <w:t xml:space="preserve"> </w:t>
      </w:r>
      <w:r>
        <w:rPr>
          <w:rFonts w:cs="Arial"/>
          <w:sz w:val="24"/>
          <w:szCs w:val="24"/>
          <w:lang w:val="ru-RU"/>
        </w:rPr>
        <w:t>является ряд</w:t>
      </w:r>
      <w:r w:rsidRPr="00D46234">
        <w:rPr>
          <w:rFonts w:cs="Arial"/>
          <w:sz w:val="24"/>
          <w:szCs w:val="24"/>
          <w:lang w:val="ru-RU"/>
        </w:rPr>
        <w:t xml:space="preserve"> </w:t>
      </w:r>
      <w:r w:rsidRPr="00773F0C">
        <w:rPr>
          <w:rFonts w:cs="Arial"/>
          <w:sz w:val="24"/>
          <w:szCs w:val="24"/>
          <w:lang w:val="ru-RU"/>
        </w:rPr>
        <w:t>беспрецедентн</w:t>
      </w:r>
      <w:r>
        <w:rPr>
          <w:rFonts w:cs="Arial"/>
          <w:sz w:val="24"/>
          <w:szCs w:val="24"/>
          <w:lang w:val="ru-RU"/>
        </w:rPr>
        <w:t xml:space="preserve">ых </w:t>
      </w:r>
      <w:r w:rsidRPr="00773F0C">
        <w:rPr>
          <w:rFonts w:cs="Arial"/>
          <w:sz w:val="24"/>
          <w:szCs w:val="24"/>
          <w:lang w:val="ru-RU"/>
        </w:rPr>
        <w:t>действий</w:t>
      </w:r>
      <w:r>
        <w:rPr>
          <w:rFonts w:cs="Arial"/>
          <w:sz w:val="24"/>
          <w:szCs w:val="24"/>
          <w:lang w:val="ru-RU"/>
        </w:rPr>
        <w:t>, предпринятых</w:t>
      </w:r>
      <w:r w:rsidRPr="00773F0C">
        <w:rPr>
          <w:rFonts w:cs="Arial"/>
          <w:sz w:val="24"/>
          <w:szCs w:val="24"/>
          <w:lang w:val="ru-RU"/>
        </w:rPr>
        <w:t xml:space="preserve"> в начале этого года правительство</w:t>
      </w:r>
      <w:r>
        <w:rPr>
          <w:rFonts w:cs="Arial"/>
          <w:sz w:val="24"/>
          <w:szCs w:val="24"/>
          <w:lang w:val="ru-RU"/>
        </w:rPr>
        <w:t xml:space="preserve">м </w:t>
      </w:r>
      <w:r w:rsidRPr="00773F0C">
        <w:rPr>
          <w:rFonts w:cs="Arial"/>
          <w:sz w:val="24"/>
          <w:szCs w:val="24"/>
          <w:lang w:val="ru-RU"/>
        </w:rPr>
        <w:t>Соединенных Штатов</w:t>
      </w:r>
      <w:r>
        <w:rPr>
          <w:rFonts w:cs="Arial"/>
          <w:sz w:val="24"/>
          <w:szCs w:val="24"/>
          <w:lang w:val="ru-RU"/>
        </w:rPr>
        <w:t>, во время</w:t>
      </w:r>
      <w:r w:rsidRPr="00773F0C">
        <w:rPr>
          <w:rFonts w:cs="Arial"/>
          <w:sz w:val="24"/>
          <w:szCs w:val="24"/>
          <w:lang w:val="ru-RU"/>
        </w:rPr>
        <w:t xml:space="preserve"> </w:t>
      </w:r>
      <w:r>
        <w:rPr>
          <w:rFonts w:cs="Arial"/>
          <w:sz w:val="24"/>
          <w:szCs w:val="24"/>
          <w:lang w:val="ru-RU"/>
        </w:rPr>
        <w:t>рассмотрения</w:t>
      </w:r>
      <w:r w:rsidRPr="00773F0C">
        <w:rPr>
          <w:rFonts w:cs="Arial"/>
          <w:sz w:val="24"/>
          <w:szCs w:val="24"/>
          <w:lang w:val="ru-RU"/>
        </w:rPr>
        <w:t xml:space="preserve"> предложений Программ сотрудничества Кубы с </w:t>
      </w:r>
      <w:r w:rsidRPr="00E1303C">
        <w:rPr>
          <w:rStyle w:val="afd"/>
          <w:bCs/>
          <w:i w:val="0"/>
          <w:iCs w:val="0"/>
          <w:sz w:val="24"/>
          <w:szCs w:val="24"/>
          <w:shd w:val="clear" w:color="auto" w:fill="FFFFFF"/>
          <w:lang w:val="ru-RU"/>
        </w:rPr>
        <w:t>Фондом ООН</w:t>
      </w:r>
      <w:r w:rsidRPr="00E1303C">
        <w:rPr>
          <w:rFonts w:cs="Arial"/>
          <w:sz w:val="24"/>
          <w:szCs w:val="24"/>
          <w:shd w:val="clear" w:color="auto" w:fill="FFFFFF"/>
        </w:rPr>
        <w:t> </w:t>
      </w:r>
      <w:r w:rsidRPr="00E1303C">
        <w:rPr>
          <w:rFonts w:cs="Arial"/>
          <w:sz w:val="24"/>
          <w:szCs w:val="24"/>
          <w:shd w:val="clear" w:color="auto" w:fill="FFFFFF"/>
          <w:lang w:val="ru-RU"/>
        </w:rPr>
        <w:t>в области народонаселения (ЮНФПА)</w:t>
      </w:r>
      <w:r w:rsidRPr="00773F0C">
        <w:rPr>
          <w:rFonts w:cs="Arial"/>
          <w:sz w:val="24"/>
          <w:szCs w:val="24"/>
          <w:lang w:val="ru-RU"/>
        </w:rPr>
        <w:t xml:space="preserve">, </w:t>
      </w:r>
      <w:r w:rsidRPr="00D46234">
        <w:rPr>
          <w:rFonts w:cs="Arial"/>
          <w:bCs/>
          <w:color w:val="202122"/>
          <w:sz w:val="24"/>
          <w:szCs w:val="24"/>
          <w:shd w:val="clear" w:color="auto" w:fill="FFFFFF"/>
          <w:lang w:val="ru-RU"/>
        </w:rPr>
        <w:t>Программой развития ООН</w:t>
      </w:r>
      <w:r w:rsidRPr="00D46234">
        <w:rPr>
          <w:rFonts w:cs="Arial"/>
          <w:color w:val="202122"/>
          <w:sz w:val="24"/>
          <w:szCs w:val="24"/>
          <w:shd w:val="clear" w:color="auto" w:fill="FFFFFF"/>
        </w:rPr>
        <w:t> </w:t>
      </w:r>
      <w:r w:rsidRPr="00D46234">
        <w:rPr>
          <w:rFonts w:cs="Arial"/>
          <w:color w:val="202122"/>
          <w:sz w:val="24"/>
          <w:szCs w:val="24"/>
          <w:shd w:val="clear" w:color="auto" w:fill="FFFFFF"/>
          <w:lang w:val="ru-RU"/>
        </w:rPr>
        <w:t>(</w:t>
      </w:r>
      <w:r w:rsidRPr="00D46234">
        <w:rPr>
          <w:rFonts w:cs="Arial"/>
          <w:bCs/>
          <w:color w:val="202122"/>
          <w:sz w:val="24"/>
          <w:szCs w:val="24"/>
          <w:shd w:val="clear" w:color="auto" w:fill="FFFFFF"/>
          <w:lang w:val="ru-RU"/>
        </w:rPr>
        <w:t>ПРООН</w:t>
      </w:r>
      <w:r>
        <w:rPr>
          <w:rFonts w:cs="Arial"/>
          <w:bCs/>
          <w:color w:val="202122"/>
          <w:sz w:val="24"/>
          <w:szCs w:val="24"/>
          <w:shd w:val="clear" w:color="auto" w:fill="FFFFFF"/>
          <w:lang w:val="ru-RU"/>
        </w:rPr>
        <w:t xml:space="preserve"> </w:t>
      </w:r>
      <w:r w:rsidRPr="00E1303C">
        <w:rPr>
          <w:rFonts w:cs="Arial"/>
          <w:bCs/>
          <w:color w:val="202122"/>
          <w:sz w:val="21"/>
          <w:szCs w:val="21"/>
          <w:shd w:val="clear" w:color="auto" w:fill="FFFFFF"/>
          <w:lang w:val="ru-RU"/>
        </w:rPr>
        <w:t>)</w:t>
      </w:r>
      <w:r w:rsidRPr="00773F0C">
        <w:rPr>
          <w:rFonts w:cs="Arial"/>
          <w:sz w:val="24"/>
          <w:szCs w:val="24"/>
          <w:lang w:val="ru-RU"/>
        </w:rPr>
        <w:t xml:space="preserve">и Фондом ООН помощи детям (ЮНИСЕФ). </w:t>
      </w:r>
      <w:r>
        <w:rPr>
          <w:rFonts w:cs="Arial"/>
          <w:sz w:val="24"/>
          <w:szCs w:val="24"/>
          <w:lang w:val="ru-RU"/>
        </w:rPr>
        <w:t>Целью этих действий являлось</w:t>
      </w:r>
      <w:r w:rsidRPr="00E1303C">
        <w:rPr>
          <w:rFonts w:cs="Arial"/>
          <w:sz w:val="24"/>
          <w:szCs w:val="24"/>
          <w:lang w:val="ru-RU"/>
        </w:rPr>
        <w:t xml:space="preserve"> </w:t>
      </w:r>
      <w:r>
        <w:rPr>
          <w:rFonts w:cs="Arial"/>
          <w:sz w:val="24"/>
          <w:szCs w:val="24"/>
          <w:lang w:val="ru-RU"/>
        </w:rPr>
        <w:t xml:space="preserve">препятствовать принятию </w:t>
      </w:r>
      <w:r w:rsidRPr="003C1C8F">
        <w:rPr>
          <w:rFonts w:cs="Arial"/>
          <w:sz w:val="24"/>
          <w:szCs w:val="24"/>
          <w:lang w:val="ru-RU"/>
        </w:rPr>
        <w:t>Программ</w:t>
      </w:r>
      <w:r>
        <w:rPr>
          <w:rFonts w:cs="Arial"/>
          <w:sz w:val="24"/>
          <w:szCs w:val="24"/>
          <w:lang w:val="ru-RU"/>
        </w:rPr>
        <w:t xml:space="preserve"> </w:t>
      </w:r>
      <w:r w:rsidRPr="003C1C8F">
        <w:rPr>
          <w:rFonts w:cs="Arial"/>
          <w:sz w:val="24"/>
          <w:szCs w:val="24"/>
          <w:lang w:val="ru-RU"/>
        </w:rPr>
        <w:t>Кубы «Страна»</w:t>
      </w:r>
      <w:r>
        <w:rPr>
          <w:rFonts w:cs="Arial"/>
          <w:sz w:val="24"/>
          <w:szCs w:val="24"/>
          <w:lang w:val="ru-RU"/>
        </w:rPr>
        <w:t xml:space="preserve"> </w:t>
      </w:r>
      <w:r w:rsidRPr="00773F0C">
        <w:rPr>
          <w:rFonts w:cs="Arial"/>
          <w:sz w:val="24"/>
          <w:szCs w:val="24"/>
          <w:lang w:val="ru-RU"/>
        </w:rPr>
        <w:t xml:space="preserve">данными организациями Объединенных Наций на период с 2020 по 2024 гг., что </w:t>
      </w:r>
      <w:r>
        <w:rPr>
          <w:rFonts w:cs="Arial"/>
          <w:sz w:val="24"/>
          <w:szCs w:val="24"/>
          <w:lang w:val="ru-RU"/>
        </w:rPr>
        <w:t>самым отрицательным образом влияет на работу Кубы по</w:t>
      </w:r>
      <w:r w:rsidRPr="00773F0C">
        <w:rPr>
          <w:rFonts w:cs="Arial"/>
          <w:sz w:val="24"/>
          <w:szCs w:val="24"/>
          <w:lang w:val="ru-RU"/>
        </w:rPr>
        <w:t xml:space="preserve"> реализации</w:t>
      </w:r>
      <w:r>
        <w:rPr>
          <w:rFonts w:cs="Arial"/>
          <w:sz w:val="24"/>
          <w:szCs w:val="24"/>
          <w:lang w:val="ru-RU"/>
        </w:rPr>
        <w:t xml:space="preserve"> </w:t>
      </w:r>
      <w:r w:rsidRPr="00773F0C">
        <w:rPr>
          <w:rFonts w:cs="Arial"/>
          <w:sz w:val="24"/>
          <w:szCs w:val="24"/>
          <w:lang w:val="ru-RU"/>
        </w:rPr>
        <w:t xml:space="preserve">Повестки 2030 и ее Целей в области устойчивого развития. </w:t>
      </w:r>
    </w:p>
    <w:p w:rsidR="0030581A" w:rsidRPr="003158A6" w:rsidRDefault="0030581A" w:rsidP="0030581A">
      <w:pPr>
        <w:pStyle w:val="a3"/>
        <w:spacing w:after="0"/>
        <w:ind w:left="0"/>
        <w:rPr>
          <w:rFonts w:ascii="Arial" w:hAnsi="Arial" w:cs="Arial"/>
          <w:color w:val="0070C0"/>
          <w:sz w:val="24"/>
          <w:szCs w:val="24"/>
          <w:lang w:val="ru-RU"/>
        </w:rPr>
      </w:pPr>
    </w:p>
    <w:p w:rsidR="0030581A" w:rsidRPr="00773F0C" w:rsidRDefault="0030581A" w:rsidP="00C97069">
      <w:pPr>
        <w:pStyle w:val="a3"/>
        <w:spacing w:after="0"/>
        <w:ind w:left="0" w:firstLine="284"/>
        <w:rPr>
          <w:rFonts w:ascii="Arial" w:hAnsi="Arial" w:cs="Arial"/>
          <w:sz w:val="24"/>
          <w:szCs w:val="24"/>
          <w:lang w:val="ru-RU"/>
        </w:rPr>
      </w:pPr>
      <w:r>
        <w:rPr>
          <w:rFonts w:ascii="Arial" w:hAnsi="Arial" w:cs="Arial"/>
          <w:sz w:val="24"/>
          <w:szCs w:val="24"/>
          <w:lang w:val="ru-RU"/>
        </w:rPr>
        <w:t xml:space="preserve">Куба вновь получила поддержку со стороны большой группы стран, осуждающих попытки США политизировать деятельность данных органов, что способствовало единодушному утверждению Программ сотрудничества Кубы без внесения каких-либо изменений.  </w:t>
      </w:r>
    </w:p>
    <w:p w:rsidR="00C97069" w:rsidRDefault="00C97069" w:rsidP="0030581A">
      <w:pPr>
        <w:spacing w:after="0"/>
        <w:rPr>
          <w:rFonts w:cs="Arial"/>
          <w:sz w:val="24"/>
          <w:szCs w:val="24"/>
          <w:lang w:val="ru-RU"/>
        </w:rPr>
      </w:pPr>
    </w:p>
    <w:p w:rsidR="0030581A" w:rsidRPr="00D26A31" w:rsidRDefault="0030581A" w:rsidP="00C97069">
      <w:pPr>
        <w:spacing w:after="0"/>
        <w:ind w:firstLine="284"/>
        <w:rPr>
          <w:rFonts w:cs="Arial"/>
          <w:sz w:val="24"/>
          <w:szCs w:val="24"/>
          <w:lang w:val="ru-RU"/>
        </w:rPr>
      </w:pPr>
      <w:r>
        <w:rPr>
          <w:rFonts w:cs="Arial"/>
          <w:sz w:val="24"/>
          <w:szCs w:val="24"/>
          <w:lang w:val="ru-RU"/>
        </w:rPr>
        <w:t xml:space="preserve">Блокада самым непосредственных образом нарушает право Кубы на развитие. Ни одна из отраслей кубинской экономки </w:t>
      </w:r>
      <w:r w:rsidRPr="003C1C8F">
        <w:rPr>
          <w:rFonts w:cs="Arial"/>
          <w:sz w:val="24"/>
          <w:szCs w:val="24"/>
          <w:lang w:val="ru-RU"/>
        </w:rPr>
        <w:t>не избежала негативных последстви</w:t>
      </w:r>
      <w:r>
        <w:rPr>
          <w:rFonts w:cs="Arial"/>
          <w:sz w:val="24"/>
          <w:szCs w:val="24"/>
          <w:lang w:val="ru-RU"/>
        </w:rPr>
        <w:t xml:space="preserve">й этой политики. </w:t>
      </w:r>
    </w:p>
    <w:p w:rsidR="0030581A" w:rsidRPr="00D26A31" w:rsidRDefault="0030581A" w:rsidP="0030581A">
      <w:pPr>
        <w:spacing w:after="0"/>
        <w:rPr>
          <w:rFonts w:cs="Arial"/>
          <w:b/>
          <w:bCs/>
          <w:color w:val="0070C0"/>
          <w:sz w:val="24"/>
          <w:szCs w:val="24"/>
          <w:lang w:val="ru-RU"/>
        </w:rPr>
      </w:pPr>
    </w:p>
    <w:p w:rsidR="0030581A" w:rsidRDefault="0030581A" w:rsidP="0030581A">
      <w:pPr>
        <w:spacing w:after="0"/>
        <w:ind w:firstLine="284"/>
        <w:rPr>
          <w:rFonts w:cs="Arial"/>
          <w:sz w:val="24"/>
          <w:szCs w:val="24"/>
          <w:lang w:val="ru-RU"/>
        </w:rPr>
      </w:pPr>
      <w:r>
        <w:rPr>
          <w:rFonts w:cs="Arial"/>
          <w:b/>
          <w:sz w:val="24"/>
          <w:szCs w:val="24"/>
          <w:lang w:val="ru-RU"/>
        </w:rPr>
        <w:t>Биофармацевтическая индустрия,</w:t>
      </w:r>
      <w:r>
        <w:rPr>
          <w:rFonts w:cs="Arial"/>
          <w:sz w:val="24"/>
          <w:szCs w:val="24"/>
          <w:lang w:val="ru-RU"/>
        </w:rPr>
        <w:t xml:space="preserve"> стратегическая сфера кубинской экономики,  также </w:t>
      </w:r>
      <w:r w:rsidRPr="003C1C8F">
        <w:rPr>
          <w:rFonts w:cs="Arial"/>
          <w:sz w:val="24"/>
          <w:szCs w:val="24"/>
          <w:lang w:val="ru-RU"/>
        </w:rPr>
        <w:t xml:space="preserve">не избежала </w:t>
      </w:r>
      <w:r>
        <w:rPr>
          <w:rFonts w:cs="Arial"/>
          <w:sz w:val="24"/>
          <w:szCs w:val="24"/>
          <w:lang w:val="ru-RU"/>
        </w:rPr>
        <w:t xml:space="preserve">негативных </w:t>
      </w:r>
      <w:r w:rsidRPr="003C1C8F">
        <w:rPr>
          <w:rFonts w:cs="Arial"/>
          <w:sz w:val="24"/>
          <w:szCs w:val="24"/>
          <w:lang w:val="ru-RU"/>
        </w:rPr>
        <w:t>последствий блокады,</w:t>
      </w:r>
      <w:r>
        <w:rPr>
          <w:rFonts w:cs="Arial"/>
          <w:sz w:val="24"/>
          <w:szCs w:val="24"/>
          <w:lang w:val="ru-RU"/>
        </w:rPr>
        <w:t xml:space="preserve"> из-за которой из года в год возникают трудности в исследованиях, развитии, производстве и сбыте продуктов. За период с апреля 2019 года по март 2020 года ущерб, причиненный данной сфере, составил </w:t>
      </w:r>
      <w:r w:rsidRPr="00FF1186">
        <w:rPr>
          <w:rFonts w:cs="Arial"/>
          <w:b/>
          <w:sz w:val="24"/>
          <w:szCs w:val="24"/>
          <w:lang w:val="ru-RU"/>
        </w:rPr>
        <w:t>161 миллион долларов</w:t>
      </w:r>
      <w:r>
        <w:rPr>
          <w:rFonts w:cs="Arial"/>
          <w:sz w:val="24"/>
          <w:szCs w:val="24"/>
          <w:lang w:val="ru-RU"/>
        </w:rPr>
        <w:t xml:space="preserve">. </w:t>
      </w:r>
    </w:p>
    <w:p w:rsidR="00C97069" w:rsidRDefault="00C97069" w:rsidP="0030581A">
      <w:pPr>
        <w:spacing w:after="0"/>
        <w:ind w:firstLine="284"/>
        <w:rPr>
          <w:rFonts w:cs="Arial"/>
          <w:sz w:val="24"/>
          <w:szCs w:val="24"/>
          <w:lang w:val="ru-RU"/>
        </w:rPr>
      </w:pPr>
    </w:p>
    <w:p w:rsidR="0030581A" w:rsidRPr="00802ACF" w:rsidRDefault="0030581A" w:rsidP="0030581A">
      <w:pPr>
        <w:spacing w:after="0"/>
        <w:ind w:firstLine="284"/>
        <w:rPr>
          <w:rFonts w:cs="Arial"/>
          <w:sz w:val="24"/>
          <w:szCs w:val="24"/>
          <w:lang w:val="ru-RU"/>
        </w:rPr>
      </w:pPr>
      <w:r>
        <w:rPr>
          <w:rFonts w:cs="Arial"/>
          <w:sz w:val="24"/>
          <w:szCs w:val="24"/>
          <w:lang w:val="ru-RU"/>
        </w:rPr>
        <w:t xml:space="preserve">Ужесточение политики блокады за этот период не только ограничивает образовательный и научный взаимообмен, но и лишает американский народ возможности воспользоваться биотехнологическими и фармацевтическими продуктами, разработанными на Кубе и пользующимися международным признанием. </w:t>
      </w:r>
    </w:p>
    <w:p w:rsidR="00C97069" w:rsidRDefault="00C97069" w:rsidP="0030581A">
      <w:pPr>
        <w:spacing w:after="0"/>
        <w:rPr>
          <w:rFonts w:cs="Arial"/>
          <w:sz w:val="24"/>
          <w:szCs w:val="24"/>
          <w:lang w:val="ru-RU"/>
        </w:rPr>
      </w:pPr>
    </w:p>
    <w:p w:rsidR="0030581A" w:rsidRPr="00D0760F" w:rsidRDefault="0030581A" w:rsidP="00C97069">
      <w:pPr>
        <w:spacing w:after="0"/>
        <w:ind w:firstLine="284"/>
        <w:rPr>
          <w:rFonts w:cs="Arial"/>
          <w:sz w:val="24"/>
          <w:szCs w:val="24"/>
          <w:lang w:val="ru-RU"/>
        </w:rPr>
      </w:pPr>
      <w:r>
        <w:rPr>
          <w:rFonts w:cs="Arial"/>
          <w:sz w:val="24"/>
          <w:szCs w:val="24"/>
          <w:lang w:val="ru-RU"/>
        </w:rPr>
        <w:t>Об этом свидетельствуют следующие примеры</w:t>
      </w:r>
      <w:r w:rsidRPr="00D0760F">
        <w:rPr>
          <w:rFonts w:cs="Arial"/>
          <w:sz w:val="24"/>
          <w:szCs w:val="24"/>
          <w:lang w:val="ru-RU"/>
        </w:rPr>
        <w:t>:</w:t>
      </w:r>
    </w:p>
    <w:p w:rsidR="0030581A" w:rsidRPr="006D4634" w:rsidRDefault="0030581A" w:rsidP="0030581A">
      <w:pPr>
        <w:numPr>
          <w:ilvl w:val="0"/>
          <w:numId w:val="6"/>
        </w:numPr>
        <w:spacing w:after="0"/>
        <w:ind w:left="284" w:hanging="284"/>
        <w:rPr>
          <w:rFonts w:cs="Arial"/>
          <w:sz w:val="24"/>
          <w:szCs w:val="24"/>
          <w:lang w:val="ru-RU"/>
        </w:rPr>
      </w:pPr>
      <w:r w:rsidRPr="006D4634">
        <w:rPr>
          <w:rFonts w:cs="Arial"/>
          <w:sz w:val="24"/>
          <w:szCs w:val="24"/>
          <w:lang w:val="ru-RU"/>
        </w:rPr>
        <w:t>Центр генной инженерии и биотехнологии (</w:t>
      </w:r>
      <w:r w:rsidRPr="006D4634">
        <w:rPr>
          <w:rFonts w:cs="Arial"/>
          <w:i/>
          <w:sz w:val="24"/>
          <w:szCs w:val="24"/>
        </w:rPr>
        <w:t>CIGB</w:t>
      </w:r>
      <w:r w:rsidRPr="006D4634">
        <w:rPr>
          <w:rFonts w:cs="Arial"/>
          <w:sz w:val="24"/>
          <w:szCs w:val="24"/>
          <w:lang w:val="ru-RU"/>
        </w:rPr>
        <w:t xml:space="preserve">) </w:t>
      </w:r>
      <w:r>
        <w:rPr>
          <w:rFonts w:cs="Arial"/>
          <w:sz w:val="24"/>
          <w:szCs w:val="24"/>
          <w:lang w:val="ru-RU"/>
        </w:rPr>
        <w:t>сообщил</w:t>
      </w:r>
      <w:r w:rsidRPr="003C1C8F">
        <w:rPr>
          <w:rFonts w:cs="Arial"/>
          <w:sz w:val="24"/>
          <w:szCs w:val="24"/>
          <w:lang w:val="ru-RU"/>
        </w:rPr>
        <w:t xml:space="preserve"> о </w:t>
      </w:r>
      <w:r>
        <w:rPr>
          <w:rFonts w:cs="Arial"/>
          <w:sz w:val="24"/>
          <w:szCs w:val="24"/>
          <w:lang w:val="ru-RU"/>
        </w:rPr>
        <w:t>неполученных</w:t>
      </w:r>
      <w:r w:rsidRPr="003C1C8F">
        <w:rPr>
          <w:rFonts w:cs="Arial"/>
          <w:sz w:val="24"/>
          <w:szCs w:val="24"/>
          <w:lang w:val="ru-RU"/>
        </w:rPr>
        <w:t xml:space="preserve"> доходах</w:t>
      </w:r>
      <w:r>
        <w:rPr>
          <w:rFonts w:cs="Arial"/>
          <w:sz w:val="24"/>
          <w:szCs w:val="24"/>
          <w:lang w:val="ru-RU"/>
        </w:rPr>
        <w:t xml:space="preserve"> из-за не</w:t>
      </w:r>
      <w:r w:rsidRPr="006D4634">
        <w:rPr>
          <w:rFonts w:cs="Arial"/>
          <w:sz w:val="24"/>
          <w:szCs w:val="24"/>
          <w:lang w:val="ru-RU"/>
        </w:rPr>
        <w:t>возможност</w:t>
      </w:r>
      <w:r>
        <w:rPr>
          <w:rFonts w:cs="Arial"/>
          <w:sz w:val="24"/>
          <w:szCs w:val="24"/>
          <w:lang w:val="ru-RU"/>
        </w:rPr>
        <w:t>и</w:t>
      </w:r>
      <w:r w:rsidRPr="006D4634">
        <w:rPr>
          <w:rFonts w:cs="Arial"/>
          <w:sz w:val="24"/>
          <w:szCs w:val="24"/>
          <w:lang w:val="ru-RU"/>
        </w:rPr>
        <w:t xml:space="preserve"> экспортировать в США препарат </w:t>
      </w:r>
      <w:r w:rsidRPr="006D4634">
        <w:rPr>
          <w:rFonts w:eastAsia="Calibri" w:cs="Arial"/>
          <w:bCs/>
          <w:sz w:val="24"/>
          <w:szCs w:val="24"/>
          <w:shd w:val="clear" w:color="auto" w:fill="FFFFFF"/>
          <w:lang w:val="ru-RU" w:eastAsia="en-US"/>
        </w:rPr>
        <w:t>Эберпрот</w:t>
      </w:r>
      <w:r w:rsidRPr="006D4634">
        <w:rPr>
          <w:rFonts w:eastAsia="Calibri" w:cs="Arial"/>
          <w:sz w:val="24"/>
          <w:szCs w:val="24"/>
          <w:shd w:val="clear" w:color="auto" w:fill="FFFFFF"/>
          <w:lang w:val="ru-RU" w:eastAsia="en-US"/>
        </w:rPr>
        <w:t>-</w:t>
      </w:r>
      <w:r w:rsidRPr="006D4634">
        <w:rPr>
          <w:rFonts w:eastAsia="Calibri" w:cs="Arial"/>
          <w:bCs/>
          <w:sz w:val="24"/>
          <w:szCs w:val="24"/>
          <w:shd w:val="clear" w:color="auto" w:fill="FFFFFF"/>
          <w:lang w:val="ru-RU" w:eastAsia="en-US"/>
        </w:rPr>
        <w:t>П</w:t>
      </w:r>
      <w:r w:rsidRPr="006D4634">
        <w:rPr>
          <w:rFonts w:eastAsia="Calibri" w:cs="Arial"/>
          <w:sz w:val="24"/>
          <w:szCs w:val="24"/>
          <w:shd w:val="clear" w:color="auto" w:fill="FFFFFF"/>
          <w:lang w:val="ru-RU" w:eastAsia="en-US"/>
        </w:rPr>
        <w:t xml:space="preserve"> (</w:t>
      </w:r>
      <w:r w:rsidRPr="006D4634">
        <w:rPr>
          <w:rFonts w:eastAsia="Calibri" w:cs="Arial"/>
          <w:bCs/>
          <w:sz w:val="24"/>
          <w:szCs w:val="24"/>
          <w:shd w:val="clear" w:color="auto" w:fill="FFFFFF"/>
          <w:lang w:eastAsia="en-US"/>
        </w:rPr>
        <w:t>Heberprot</w:t>
      </w:r>
      <w:r w:rsidRPr="006D4634">
        <w:rPr>
          <w:rFonts w:eastAsia="Calibri" w:cs="Arial"/>
          <w:bCs/>
          <w:sz w:val="24"/>
          <w:szCs w:val="24"/>
          <w:shd w:val="clear" w:color="auto" w:fill="FFFFFF"/>
          <w:lang w:val="ru-RU" w:eastAsia="en-US"/>
        </w:rPr>
        <w:t>-</w:t>
      </w:r>
      <w:r w:rsidRPr="006D4634">
        <w:rPr>
          <w:rFonts w:eastAsia="Calibri" w:cs="Arial"/>
          <w:bCs/>
          <w:sz w:val="24"/>
          <w:szCs w:val="24"/>
          <w:shd w:val="clear" w:color="auto" w:fill="FFFFFF"/>
          <w:lang w:eastAsia="en-US"/>
        </w:rPr>
        <w:t>P</w:t>
      </w:r>
      <w:r w:rsidRPr="006D4634">
        <w:rPr>
          <w:rFonts w:eastAsia="Calibri" w:cs="Arial"/>
          <w:sz w:val="24"/>
          <w:szCs w:val="24"/>
          <w:shd w:val="clear" w:color="auto" w:fill="FFFFFF"/>
          <w:lang w:val="ru-RU" w:eastAsia="en-US"/>
        </w:rPr>
        <w:t>)</w:t>
      </w:r>
      <w:r>
        <w:rPr>
          <w:rFonts w:eastAsia="Calibri" w:cs="Arial"/>
          <w:sz w:val="24"/>
          <w:szCs w:val="24"/>
          <w:shd w:val="clear" w:color="auto" w:fill="FFFFFF"/>
          <w:lang w:val="ru-RU" w:eastAsia="en-US"/>
        </w:rPr>
        <w:t xml:space="preserve"> ‒ </w:t>
      </w:r>
      <w:r w:rsidRPr="006D4634">
        <w:rPr>
          <w:rFonts w:cs="Arial"/>
          <w:kern w:val="20"/>
          <w:sz w:val="24"/>
          <w:szCs w:val="24"/>
          <w:lang w:val="ru-RU"/>
        </w:rPr>
        <w:t xml:space="preserve">уникальное и новейшее лекарственное средство </w:t>
      </w:r>
      <w:r w:rsidRPr="006D4634">
        <w:rPr>
          <w:rFonts w:eastAsia="Calibri" w:cs="Arial"/>
          <w:sz w:val="24"/>
          <w:szCs w:val="24"/>
          <w:shd w:val="clear" w:color="auto" w:fill="FFFFFF"/>
          <w:lang w:val="ru-RU" w:eastAsia="en-US"/>
        </w:rPr>
        <w:t>для</w:t>
      </w:r>
      <w:r w:rsidRPr="006D4634">
        <w:rPr>
          <w:rFonts w:eastAsia="Calibri" w:cs="Arial"/>
          <w:sz w:val="24"/>
          <w:szCs w:val="24"/>
          <w:shd w:val="clear" w:color="auto" w:fill="FFFFFF"/>
          <w:lang w:eastAsia="en-US"/>
        </w:rPr>
        <w:t> </w:t>
      </w:r>
      <w:r w:rsidRPr="006D4634">
        <w:rPr>
          <w:rFonts w:eastAsia="Calibri" w:cs="Arial"/>
          <w:bCs/>
          <w:sz w:val="24"/>
          <w:szCs w:val="24"/>
          <w:shd w:val="clear" w:color="auto" w:fill="FFFFFF"/>
          <w:lang w:val="ru-RU" w:eastAsia="en-US"/>
        </w:rPr>
        <w:t>лечения</w:t>
      </w:r>
      <w:r w:rsidRPr="006D4634">
        <w:rPr>
          <w:rFonts w:eastAsia="Calibri" w:cs="Arial"/>
          <w:sz w:val="24"/>
          <w:szCs w:val="24"/>
          <w:shd w:val="clear" w:color="auto" w:fill="FFFFFF"/>
          <w:lang w:eastAsia="en-US"/>
        </w:rPr>
        <w:t> </w:t>
      </w:r>
      <w:r w:rsidRPr="006D4634">
        <w:rPr>
          <w:rFonts w:eastAsia="Calibri" w:cs="Arial"/>
          <w:sz w:val="24"/>
          <w:szCs w:val="24"/>
          <w:shd w:val="clear" w:color="auto" w:fill="FFFFFF"/>
          <w:lang w:val="ru-RU" w:eastAsia="en-US"/>
        </w:rPr>
        <w:t>трофических язв диабетической стопы</w:t>
      </w:r>
      <w:r w:rsidRPr="006D4634">
        <w:rPr>
          <w:rFonts w:eastAsia="Calibri" w:cs="Arial"/>
          <w:color w:val="545454"/>
          <w:sz w:val="24"/>
          <w:szCs w:val="24"/>
          <w:shd w:val="clear" w:color="auto" w:fill="FFFFFF"/>
          <w:lang w:val="ru-RU" w:eastAsia="en-US"/>
        </w:rPr>
        <w:t>.</w:t>
      </w:r>
      <w:r w:rsidRPr="006D4634">
        <w:rPr>
          <w:rFonts w:cs="Arial"/>
          <w:kern w:val="20"/>
          <w:sz w:val="24"/>
          <w:szCs w:val="24"/>
          <w:lang w:val="ru-RU"/>
        </w:rPr>
        <w:t xml:space="preserve"> Если предположить, что этот медикамент применяется для лечения хотя бы </w:t>
      </w:r>
      <w:r>
        <w:rPr>
          <w:rFonts w:cs="Arial"/>
          <w:kern w:val="20"/>
          <w:sz w:val="24"/>
          <w:szCs w:val="24"/>
          <w:lang w:val="ru-RU"/>
        </w:rPr>
        <w:t>8</w:t>
      </w:r>
      <w:r w:rsidRPr="006D4634">
        <w:rPr>
          <w:rFonts w:cs="Arial"/>
          <w:kern w:val="20"/>
          <w:sz w:val="24"/>
          <w:szCs w:val="24"/>
          <w:lang w:val="ru-RU"/>
        </w:rPr>
        <w:t xml:space="preserve">% американских пациентов, у которых через год появляется </w:t>
      </w:r>
      <w:r w:rsidRPr="006D4634">
        <w:rPr>
          <w:rFonts w:cs="Arial"/>
          <w:sz w:val="24"/>
          <w:szCs w:val="24"/>
          <w:lang w:val="ru-RU"/>
        </w:rPr>
        <w:t xml:space="preserve">тяжелая форма диабетической стопы, сумма дохода </w:t>
      </w:r>
      <w:r>
        <w:rPr>
          <w:rFonts w:cs="Arial"/>
          <w:sz w:val="24"/>
          <w:szCs w:val="24"/>
          <w:lang w:val="ru-RU"/>
        </w:rPr>
        <w:t xml:space="preserve">Кубы </w:t>
      </w:r>
      <w:r w:rsidRPr="006D4634">
        <w:rPr>
          <w:rFonts w:cs="Arial"/>
          <w:sz w:val="24"/>
          <w:szCs w:val="24"/>
          <w:lang w:val="ru-RU"/>
        </w:rPr>
        <w:t>от его экспорта в США в 201</w:t>
      </w:r>
      <w:r>
        <w:rPr>
          <w:rFonts w:cs="Arial"/>
          <w:sz w:val="24"/>
          <w:szCs w:val="24"/>
          <w:lang w:val="ru-RU"/>
        </w:rPr>
        <w:t>9</w:t>
      </w:r>
      <w:r w:rsidRPr="006D4634">
        <w:rPr>
          <w:rFonts w:cs="Arial"/>
          <w:sz w:val="24"/>
          <w:szCs w:val="24"/>
          <w:lang w:val="ru-RU"/>
        </w:rPr>
        <w:t xml:space="preserve"> году составила бы около </w:t>
      </w:r>
      <w:r>
        <w:rPr>
          <w:rFonts w:cs="Arial"/>
          <w:sz w:val="24"/>
          <w:szCs w:val="24"/>
          <w:lang w:val="ru-RU"/>
        </w:rPr>
        <w:t xml:space="preserve">114 912 000 </w:t>
      </w:r>
      <w:r w:rsidRPr="006D4634">
        <w:rPr>
          <w:rFonts w:cs="Arial"/>
          <w:sz w:val="24"/>
          <w:szCs w:val="24"/>
          <w:lang w:val="ru-RU"/>
        </w:rPr>
        <w:t xml:space="preserve"> долларов. </w:t>
      </w:r>
    </w:p>
    <w:p w:rsidR="0030581A" w:rsidRPr="00D46234" w:rsidRDefault="0030581A" w:rsidP="0030581A">
      <w:pPr>
        <w:spacing w:after="0"/>
        <w:rPr>
          <w:rFonts w:cs="Arial"/>
          <w:color w:val="0070C0"/>
          <w:sz w:val="24"/>
          <w:szCs w:val="24"/>
          <w:lang w:val="ru-RU"/>
        </w:rPr>
      </w:pPr>
    </w:p>
    <w:p w:rsidR="0030581A" w:rsidRPr="00145ADE" w:rsidRDefault="0030581A" w:rsidP="0030581A">
      <w:pPr>
        <w:numPr>
          <w:ilvl w:val="0"/>
          <w:numId w:val="6"/>
        </w:numPr>
        <w:spacing w:after="0"/>
        <w:ind w:left="284" w:hanging="284"/>
        <w:rPr>
          <w:rFonts w:cs="Arial"/>
          <w:color w:val="0070C0"/>
          <w:sz w:val="24"/>
          <w:szCs w:val="24"/>
          <w:lang w:val="ru-RU"/>
        </w:rPr>
      </w:pPr>
      <w:r w:rsidRPr="00D46234">
        <w:rPr>
          <w:rFonts w:cs="Arial"/>
          <w:sz w:val="24"/>
          <w:szCs w:val="24"/>
          <w:lang w:val="ru-RU"/>
        </w:rPr>
        <w:t>Проктокиназа</w:t>
      </w:r>
      <w:r>
        <w:rPr>
          <w:rFonts w:cs="Arial"/>
          <w:sz w:val="24"/>
          <w:szCs w:val="24"/>
          <w:lang w:val="ru-RU"/>
        </w:rPr>
        <w:t>,</w:t>
      </w:r>
      <w:r w:rsidRPr="00145ADE">
        <w:rPr>
          <w:rFonts w:cs="Arial"/>
          <w:sz w:val="24"/>
          <w:szCs w:val="24"/>
          <w:lang w:val="ru-RU"/>
        </w:rPr>
        <w:t xml:space="preserve"> препарат для лечения остро</w:t>
      </w:r>
      <w:r>
        <w:rPr>
          <w:rFonts w:cs="Arial"/>
          <w:sz w:val="24"/>
          <w:szCs w:val="24"/>
          <w:lang w:val="ru-RU"/>
        </w:rPr>
        <w:t xml:space="preserve">й формы </w:t>
      </w:r>
      <w:r w:rsidRPr="00145ADE">
        <w:rPr>
          <w:rFonts w:cs="Arial"/>
          <w:sz w:val="24"/>
          <w:szCs w:val="24"/>
          <w:lang w:val="ru-RU"/>
        </w:rPr>
        <w:t>геморроя</w:t>
      </w:r>
      <w:r>
        <w:rPr>
          <w:rFonts w:cs="Arial"/>
          <w:sz w:val="24"/>
          <w:szCs w:val="24"/>
          <w:lang w:val="ru-RU"/>
        </w:rPr>
        <w:t xml:space="preserve">, </w:t>
      </w:r>
      <w:r w:rsidRPr="00145ADE">
        <w:rPr>
          <w:rFonts w:cs="Arial"/>
          <w:sz w:val="24"/>
          <w:szCs w:val="24"/>
          <w:lang w:val="ru-RU"/>
        </w:rPr>
        <w:t xml:space="preserve">имеет интересные перспективы </w:t>
      </w:r>
      <w:r>
        <w:rPr>
          <w:rFonts w:cs="Arial"/>
          <w:sz w:val="24"/>
          <w:szCs w:val="24"/>
          <w:lang w:val="ru-RU"/>
        </w:rPr>
        <w:t xml:space="preserve">на рынке </w:t>
      </w:r>
      <w:r w:rsidRPr="00145ADE">
        <w:rPr>
          <w:rFonts w:cs="Arial"/>
          <w:sz w:val="24"/>
          <w:szCs w:val="24"/>
          <w:lang w:val="ru-RU"/>
        </w:rPr>
        <w:t xml:space="preserve">США. По предварительным данным около </w:t>
      </w:r>
      <w:r w:rsidRPr="00145ADE">
        <w:rPr>
          <w:rFonts w:cs="Arial"/>
          <w:sz w:val="24"/>
          <w:szCs w:val="24"/>
          <w:lang w:val="ru-RU"/>
        </w:rPr>
        <w:lastRenderedPageBreak/>
        <w:t>5 миллионов американцев могли бы воспользоват</w:t>
      </w:r>
      <w:r>
        <w:rPr>
          <w:rFonts w:cs="Arial"/>
          <w:sz w:val="24"/>
          <w:szCs w:val="24"/>
          <w:lang w:val="ru-RU"/>
        </w:rPr>
        <w:t xml:space="preserve">ься этим кубинским продуктом. Подсчитано, что при 5% экспорта этого препарата на американский рынок, потенциальный доход составил бы 10 миллионов долларов. </w:t>
      </w:r>
    </w:p>
    <w:p w:rsidR="0030581A" w:rsidRPr="00D46234" w:rsidRDefault="0030581A" w:rsidP="0030581A">
      <w:pPr>
        <w:spacing w:after="0"/>
        <w:rPr>
          <w:rFonts w:cs="Arial"/>
          <w:b/>
          <w:bCs/>
          <w:color w:val="0070C0"/>
          <w:sz w:val="24"/>
          <w:szCs w:val="24"/>
          <w:lang w:val="ru-RU"/>
        </w:rPr>
      </w:pPr>
    </w:p>
    <w:p w:rsidR="0030581A" w:rsidRPr="00272F94" w:rsidRDefault="0030581A" w:rsidP="0030581A">
      <w:pPr>
        <w:numPr>
          <w:ilvl w:val="0"/>
          <w:numId w:val="6"/>
        </w:numPr>
        <w:spacing w:after="0"/>
        <w:ind w:left="284" w:hanging="284"/>
        <w:rPr>
          <w:rFonts w:cs="Arial"/>
          <w:b/>
          <w:bCs/>
          <w:sz w:val="24"/>
          <w:szCs w:val="24"/>
          <w:lang w:val="ru-RU"/>
        </w:rPr>
      </w:pPr>
      <w:r>
        <w:rPr>
          <w:rFonts w:cs="Arial"/>
          <w:bCs/>
          <w:sz w:val="24"/>
          <w:szCs w:val="24"/>
          <w:lang w:val="ru-RU"/>
        </w:rPr>
        <w:t xml:space="preserve">Еще один кубинский биотехнологический продукт, вакцина </w:t>
      </w:r>
      <w:r w:rsidRPr="00272F94">
        <w:rPr>
          <w:rFonts w:cs="Arial"/>
          <w:sz w:val="24"/>
          <w:szCs w:val="24"/>
        </w:rPr>
        <w:t>GAVAC</w:t>
      </w:r>
      <w:r>
        <w:rPr>
          <w:rFonts w:cs="Arial"/>
          <w:sz w:val="24"/>
          <w:szCs w:val="24"/>
          <w:lang w:val="ru-RU"/>
        </w:rPr>
        <w:t xml:space="preserve"> </w:t>
      </w:r>
      <w:r w:rsidRPr="008165E9">
        <w:rPr>
          <w:rFonts w:cs="Arial"/>
          <w:sz w:val="24"/>
          <w:szCs w:val="24"/>
          <w:lang w:val="ru-RU"/>
        </w:rPr>
        <w:t>против клещей для крупного рогатого скота</w:t>
      </w:r>
      <w:r>
        <w:rPr>
          <w:rFonts w:cs="Arial"/>
          <w:bCs/>
          <w:sz w:val="24"/>
          <w:szCs w:val="24"/>
          <w:lang w:val="ru-RU"/>
        </w:rPr>
        <w:t xml:space="preserve">, также мог бы заинтересовать американские предприятия, в особенности те, которые занимаются разведением и торговлей крупного рогатого скота </w:t>
      </w:r>
      <w:r>
        <w:rPr>
          <w:rStyle w:val="afd"/>
          <w:bCs/>
          <w:i w:val="0"/>
          <w:iCs w:val="0"/>
          <w:sz w:val="24"/>
          <w:szCs w:val="24"/>
          <w:shd w:val="clear" w:color="auto" w:fill="FFFFFF"/>
          <w:lang w:val="ru-RU"/>
        </w:rPr>
        <w:t>и производством мясных продуктов</w:t>
      </w:r>
      <w:r w:rsidRPr="00272F94">
        <w:rPr>
          <w:rFonts w:cs="Arial"/>
          <w:sz w:val="24"/>
          <w:szCs w:val="24"/>
          <w:lang w:val="ru-RU"/>
        </w:rPr>
        <w:t>. Убытки</w:t>
      </w:r>
      <w:r>
        <w:rPr>
          <w:rFonts w:cs="Arial"/>
          <w:sz w:val="24"/>
          <w:szCs w:val="24"/>
          <w:lang w:val="ru-RU"/>
        </w:rPr>
        <w:t>,</w:t>
      </w:r>
      <w:r w:rsidRPr="00272F94">
        <w:rPr>
          <w:rFonts w:cs="Arial"/>
          <w:sz w:val="24"/>
          <w:szCs w:val="24"/>
          <w:lang w:val="ru-RU"/>
        </w:rPr>
        <w:t xml:space="preserve"> понесенные Кубой </w:t>
      </w:r>
      <w:r>
        <w:rPr>
          <w:rFonts w:cs="Arial"/>
          <w:sz w:val="24"/>
          <w:szCs w:val="24"/>
          <w:lang w:val="ru-RU"/>
        </w:rPr>
        <w:t xml:space="preserve">из-за </w:t>
      </w:r>
      <w:r w:rsidRPr="00272F94">
        <w:rPr>
          <w:rFonts w:cs="Arial"/>
          <w:sz w:val="24"/>
          <w:szCs w:val="24"/>
          <w:lang w:val="ru-RU"/>
        </w:rPr>
        <w:t>невозможност</w:t>
      </w:r>
      <w:r>
        <w:rPr>
          <w:rFonts w:cs="Arial"/>
          <w:sz w:val="24"/>
          <w:szCs w:val="24"/>
          <w:lang w:val="ru-RU"/>
        </w:rPr>
        <w:t>и</w:t>
      </w:r>
      <w:r w:rsidRPr="00272F94">
        <w:rPr>
          <w:rFonts w:cs="Arial"/>
          <w:sz w:val="24"/>
          <w:szCs w:val="24"/>
          <w:lang w:val="ru-RU"/>
        </w:rPr>
        <w:t xml:space="preserve"> экспортировать</w:t>
      </w:r>
      <w:r>
        <w:rPr>
          <w:rFonts w:cs="Arial"/>
          <w:sz w:val="24"/>
          <w:szCs w:val="24"/>
          <w:lang w:val="ru-RU"/>
        </w:rPr>
        <w:t xml:space="preserve"> этот</w:t>
      </w:r>
      <w:r w:rsidRPr="00272F94">
        <w:rPr>
          <w:rFonts w:cs="Arial"/>
          <w:sz w:val="24"/>
          <w:szCs w:val="24"/>
          <w:lang w:val="ru-RU"/>
        </w:rPr>
        <w:t xml:space="preserve"> продукт в США</w:t>
      </w:r>
      <w:r>
        <w:rPr>
          <w:rFonts w:cs="Arial"/>
          <w:sz w:val="24"/>
          <w:szCs w:val="24"/>
          <w:lang w:val="ru-RU"/>
        </w:rPr>
        <w:t>,</w:t>
      </w:r>
      <w:r w:rsidRPr="00272F94">
        <w:rPr>
          <w:rFonts w:cs="Arial"/>
          <w:sz w:val="24"/>
          <w:szCs w:val="24"/>
          <w:lang w:val="ru-RU"/>
        </w:rPr>
        <w:t xml:space="preserve"> оценива</w:t>
      </w:r>
      <w:r>
        <w:rPr>
          <w:rFonts w:cs="Arial"/>
          <w:sz w:val="24"/>
          <w:szCs w:val="24"/>
          <w:lang w:val="ru-RU"/>
        </w:rPr>
        <w:t>ю</w:t>
      </w:r>
      <w:r w:rsidRPr="00272F94">
        <w:rPr>
          <w:rFonts w:cs="Arial"/>
          <w:sz w:val="24"/>
          <w:szCs w:val="24"/>
          <w:lang w:val="ru-RU"/>
        </w:rPr>
        <w:t xml:space="preserve">тся в 1 125 000 долларов. </w:t>
      </w:r>
    </w:p>
    <w:p w:rsidR="0030581A" w:rsidRPr="00955CE7" w:rsidRDefault="0030581A" w:rsidP="0030581A">
      <w:pPr>
        <w:pStyle w:val="a3"/>
        <w:spacing w:after="0"/>
        <w:rPr>
          <w:rFonts w:cs="Arial"/>
          <w:b/>
          <w:bCs/>
          <w:color w:val="0070C0"/>
          <w:sz w:val="24"/>
          <w:szCs w:val="24"/>
          <w:lang w:val="ru-RU"/>
        </w:rPr>
      </w:pPr>
    </w:p>
    <w:p w:rsidR="0030581A" w:rsidRDefault="0030581A" w:rsidP="0030581A">
      <w:pPr>
        <w:spacing w:after="0"/>
        <w:ind w:firstLine="284"/>
        <w:rPr>
          <w:rFonts w:cs="Arial"/>
          <w:sz w:val="24"/>
          <w:szCs w:val="24"/>
          <w:lang w:val="ru-RU"/>
        </w:rPr>
      </w:pPr>
      <w:r>
        <w:rPr>
          <w:rFonts w:cs="Arial"/>
          <w:sz w:val="24"/>
          <w:szCs w:val="24"/>
          <w:lang w:val="ru-RU"/>
        </w:rPr>
        <w:t xml:space="preserve">Эта сфера также понесла значительные убытки в связи с дополнительными расходами </w:t>
      </w:r>
      <w:r>
        <w:rPr>
          <w:rFonts w:eastAsia="Calibri" w:cs="Arial"/>
          <w:sz w:val="24"/>
          <w:szCs w:val="24"/>
          <w:lang w:val="ru-RU" w:eastAsia="en-US"/>
        </w:rPr>
        <w:t>вследствие географического перемещения торговли и необходимости обращаться к посредникам для приобретения продуктов американского производства, о чем свидетельствуют нижеприведенные примеры</w:t>
      </w:r>
      <w:r>
        <w:rPr>
          <w:rFonts w:cs="Arial"/>
          <w:sz w:val="24"/>
          <w:szCs w:val="24"/>
          <w:lang w:val="ru-RU"/>
        </w:rPr>
        <w:t>.</w:t>
      </w:r>
    </w:p>
    <w:p w:rsidR="0030581A" w:rsidRPr="00ED3097" w:rsidRDefault="0030581A" w:rsidP="0030581A">
      <w:pPr>
        <w:spacing w:after="0"/>
        <w:rPr>
          <w:rFonts w:cs="Arial"/>
          <w:sz w:val="24"/>
          <w:szCs w:val="24"/>
          <w:lang w:val="ru-RU"/>
        </w:rPr>
      </w:pPr>
    </w:p>
    <w:p w:rsidR="0030581A" w:rsidRDefault="0030581A" w:rsidP="0030581A">
      <w:pPr>
        <w:numPr>
          <w:ilvl w:val="0"/>
          <w:numId w:val="6"/>
        </w:numPr>
        <w:spacing w:after="0"/>
        <w:ind w:left="284" w:hanging="284"/>
        <w:rPr>
          <w:rFonts w:cs="Arial"/>
          <w:color w:val="0070C0"/>
          <w:sz w:val="24"/>
          <w:szCs w:val="24"/>
          <w:lang w:val="ru-RU"/>
        </w:rPr>
      </w:pPr>
      <w:r>
        <w:rPr>
          <w:rFonts w:cs="Arial"/>
          <w:sz w:val="24"/>
          <w:szCs w:val="24"/>
          <w:lang w:val="ru-RU"/>
        </w:rPr>
        <w:t xml:space="preserve">Институт вакцин «Финлай» сообщил, что пятнадцать </w:t>
      </w:r>
      <w:r w:rsidRPr="008165E9">
        <w:rPr>
          <w:rFonts w:cs="Arial"/>
          <w:sz w:val="24"/>
          <w:szCs w:val="24"/>
          <w:lang w:val="ru-RU"/>
        </w:rPr>
        <w:t>импортных операций</w:t>
      </w:r>
      <w:r>
        <w:rPr>
          <w:rFonts w:cs="Arial"/>
          <w:sz w:val="24"/>
          <w:szCs w:val="24"/>
          <w:lang w:val="ru-RU"/>
        </w:rPr>
        <w:t xml:space="preserve"> были проведены за рассматриваемый в этом докладе период в целях приобретения материалов американского производства через </w:t>
      </w:r>
      <w:r w:rsidRPr="008165E9">
        <w:rPr>
          <w:rFonts w:cs="Arial"/>
          <w:sz w:val="24"/>
          <w:szCs w:val="24"/>
          <w:lang w:val="ru-RU"/>
        </w:rPr>
        <w:t>поставщиков из</w:t>
      </w:r>
      <w:r>
        <w:rPr>
          <w:rFonts w:cs="Arial"/>
          <w:sz w:val="24"/>
          <w:szCs w:val="24"/>
          <w:lang w:val="ru-RU"/>
        </w:rPr>
        <w:t xml:space="preserve"> </w:t>
      </w:r>
      <w:r w:rsidRPr="008165E9">
        <w:rPr>
          <w:rFonts w:cs="Arial"/>
          <w:sz w:val="24"/>
          <w:szCs w:val="24"/>
          <w:lang w:val="ru-RU"/>
        </w:rPr>
        <w:t>третьих стран</w:t>
      </w:r>
      <w:r>
        <w:rPr>
          <w:rFonts w:cs="Arial"/>
          <w:sz w:val="24"/>
          <w:szCs w:val="24"/>
          <w:lang w:val="ru-RU"/>
        </w:rPr>
        <w:t>. Общая сумма, затраченная на эти операции, составила</w:t>
      </w:r>
      <w:r w:rsidRPr="00E1303C">
        <w:rPr>
          <w:rFonts w:cs="Arial"/>
          <w:sz w:val="24"/>
          <w:szCs w:val="24"/>
          <w:lang w:val="ru-RU"/>
        </w:rPr>
        <w:t xml:space="preserve"> 894 693 </w:t>
      </w:r>
      <w:r>
        <w:rPr>
          <w:rFonts w:cs="Arial"/>
          <w:sz w:val="24"/>
          <w:szCs w:val="24"/>
          <w:lang w:val="ru-RU"/>
        </w:rPr>
        <w:t>доллара</w:t>
      </w:r>
      <w:r w:rsidRPr="00E1303C">
        <w:rPr>
          <w:rFonts w:cs="Arial"/>
          <w:sz w:val="24"/>
          <w:szCs w:val="24"/>
          <w:lang w:val="ru-RU"/>
        </w:rPr>
        <w:t xml:space="preserve">. </w:t>
      </w:r>
      <w:r>
        <w:rPr>
          <w:rFonts w:cs="Arial"/>
          <w:sz w:val="24"/>
          <w:szCs w:val="24"/>
          <w:lang w:val="ru-RU"/>
        </w:rPr>
        <w:t xml:space="preserve">Если бы они осуществлялись непосредственно с американским предприятием,  институт мог бы сэкономить около 178 938 долларов. </w:t>
      </w:r>
    </w:p>
    <w:p w:rsidR="0030581A" w:rsidRPr="00D46234" w:rsidRDefault="0030581A" w:rsidP="0030581A">
      <w:pPr>
        <w:spacing w:after="0"/>
        <w:ind w:left="284"/>
        <w:rPr>
          <w:rFonts w:cs="Arial"/>
          <w:color w:val="0070C0"/>
          <w:sz w:val="24"/>
          <w:szCs w:val="24"/>
          <w:lang w:val="ru-RU"/>
        </w:rPr>
      </w:pPr>
    </w:p>
    <w:p w:rsidR="0030581A" w:rsidRPr="00F84E61" w:rsidRDefault="0030581A" w:rsidP="0030581A">
      <w:pPr>
        <w:numPr>
          <w:ilvl w:val="0"/>
          <w:numId w:val="6"/>
        </w:numPr>
        <w:spacing w:after="0"/>
        <w:ind w:left="284" w:hanging="284"/>
        <w:rPr>
          <w:rFonts w:cs="Arial"/>
          <w:color w:val="0070C0"/>
          <w:sz w:val="24"/>
          <w:szCs w:val="24"/>
          <w:lang w:val="ru-RU"/>
        </w:rPr>
      </w:pPr>
      <w:r w:rsidRPr="00F84E61">
        <w:rPr>
          <w:rFonts w:cs="Arial"/>
          <w:sz w:val="24"/>
          <w:szCs w:val="24"/>
          <w:lang w:val="ru-RU"/>
        </w:rPr>
        <w:t>Центр</w:t>
      </w:r>
      <w:r>
        <w:rPr>
          <w:rFonts w:cs="Arial"/>
          <w:sz w:val="24"/>
          <w:szCs w:val="24"/>
          <w:lang w:val="ru-RU"/>
        </w:rPr>
        <w:t xml:space="preserve"> </w:t>
      </w:r>
      <w:r w:rsidRPr="00F84E61">
        <w:rPr>
          <w:rFonts w:cs="Arial"/>
          <w:sz w:val="24"/>
          <w:szCs w:val="24"/>
          <w:lang w:val="ru-RU"/>
        </w:rPr>
        <w:t>неврологических наук Кубы (</w:t>
      </w:r>
      <w:r w:rsidRPr="00F84E61">
        <w:rPr>
          <w:rFonts w:cs="Arial"/>
          <w:sz w:val="24"/>
          <w:szCs w:val="24"/>
        </w:rPr>
        <w:t>CNEURO</w:t>
      </w:r>
      <w:r w:rsidRPr="00F84E61">
        <w:rPr>
          <w:rFonts w:cs="Arial"/>
          <w:sz w:val="24"/>
          <w:szCs w:val="24"/>
          <w:lang w:val="ru-RU"/>
        </w:rPr>
        <w:t xml:space="preserve">) </w:t>
      </w:r>
      <w:r>
        <w:rPr>
          <w:rFonts w:cs="Arial"/>
          <w:sz w:val="24"/>
          <w:szCs w:val="24"/>
          <w:lang w:val="ru-RU"/>
        </w:rPr>
        <w:t xml:space="preserve">понесли большие расходы из-за </w:t>
      </w:r>
      <w:r w:rsidRPr="00F84E61">
        <w:rPr>
          <w:rFonts w:cs="Arial"/>
          <w:sz w:val="24"/>
          <w:szCs w:val="24"/>
          <w:lang w:val="ru-RU"/>
        </w:rPr>
        <w:t>необходимост</w:t>
      </w:r>
      <w:r>
        <w:rPr>
          <w:rFonts w:cs="Arial"/>
          <w:sz w:val="24"/>
          <w:szCs w:val="24"/>
          <w:lang w:val="ru-RU"/>
        </w:rPr>
        <w:t>и</w:t>
      </w:r>
      <w:r w:rsidRPr="00F84E61">
        <w:rPr>
          <w:rFonts w:cs="Arial"/>
          <w:sz w:val="24"/>
          <w:szCs w:val="24"/>
          <w:lang w:val="ru-RU"/>
        </w:rPr>
        <w:t xml:space="preserve"> пользоваться услугами посредников для приобретения американских продуктов на других рынках. В связи с характером закупок </w:t>
      </w:r>
      <w:r>
        <w:rPr>
          <w:rFonts w:cs="Arial"/>
          <w:sz w:val="24"/>
          <w:szCs w:val="24"/>
          <w:lang w:val="ru-RU"/>
        </w:rPr>
        <w:t>центра услуги</w:t>
      </w:r>
      <w:r w:rsidRPr="00F84E61">
        <w:rPr>
          <w:rFonts w:cs="Arial"/>
          <w:sz w:val="24"/>
          <w:szCs w:val="24"/>
          <w:lang w:val="ru-RU"/>
        </w:rPr>
        <w:t xml:space="preserve"> посредника </w:t>
      </w:r>
      <w:r>
        <w:rPr>
          <w:rFonts w:cs="Arial"/>
          <w:sz w:val="24"/>
          <w:szCs w:val="24"/>
          <w:lang w:val="ru-RU"/>
        </w:rPr>
        <w:t>удорожают на</w:t>
      </w:r>
      <w:r w:rsidRPr="00F84E61">
        <w:rPr>
          <w:rFonts w:cs="Arial"/>
          <w:sz w:val="24"/>
          <w:szCs w:val="24"/>
          <w:lang w:val="ru-RU"/>
        </w:rPr>
        <w:t xml:space="preserve"> 20% общ</w:t>
      </w:r>
      <w:r>
        <w:rPr>
          <w:rFonts w:cs="Arial"/>
          <w:sz w:val="24"/>
          <w:szCs w:val="24"/>
          <w:lang w:val="ru-RU"/>
        </w:rPr>
        <w:t>ую стоимость операций</w:t>
      </w:r>
      <w:r w:rsidRPr="00F84E61">
        <w:rPr>
          <w:rFonts w:cs="Arial"/>
          <w:sz w:val="24"/>
          <w:szCs w:val="24"/>
          <w:lang w:val="ru-RU"/>
        </w:rPr>
        <w:t xml:space="preserve">. </w:t>
      </w:r>
      <w:r>
        <w:rPr>
          <w:rFonts w:cs="Arial"/>
          <w:sz w:val="24"/>
          <w:szCs w:val="24"/>
          <w:lang w:val="ru-RU"/>
        </w:rPr>
        <w:t>В результате з</w:t>
      </w:r>
      <w:r w:rsidRPr="00F84E61">
        <w:rPr>
          <w:rFonts w:cs="Arial"/>
          <w:sz w:val="24"/>
          <w:szCs w:val="24"/>
          <w:lang w:val="ru-RU"/>
        </w:rPr>
        <w:t>а рассматриваемый период</w:t>
      </w:r>
      <w:r>
        <w:rPr>
          <w:rFonts w:cs="Arial"/>
          <w:sz w:val="24"/>
          <w:szCs w:val="24"/>
          <w:lang w:val="ru-RU"/>
        </w:rPr>
        <w:t xml:space="preserve"> </w:t>
      </w:r>
      <w:r w:rsidRPr="00F84E61">
        <w:rPr>
          <w:rFonts w:cs="Arial"/>
          <w:sz w:val="24"/>
          <w:szCs w:val="24"/>
          <w:lang w:val="ru-RU"/>
        </w:rPr>
        <w:t xml:space="preserve">дополнительные </w:t>
      </w:r>
      <w:r>
        <w:rPr>
          <w:rFonts w:cs="Arial"/>
          <w:sz w:val="24"/>
          <w:szCs w:val="24"/>
          <w:lang w:val="ru-RU"/>
        </w:rPr>
        <w:t>расходы</w:t>
      </w:r>
      <w:r w:rsidRPr="00F84E61">
        <w:rPr>
          <w:rFonts w:cs="Arial"/>
          <w:sz w:val="24"/>
          <w:szCs w:val="24"/>
          <w:lang w:val="ru-RU"/>
        </w:rPr>
        <w:t xml:space="preserve"> центра </w:t>
      </w:r>
      <w:r w:rsidRPr="001E46C3">
        <w:rPr>
          <w:rFonts w:cs="Arial"/>
          <w:sz w:val="24"/>
          <w:szCs w:val="24"/>
        </w:rPr>
        <w:t>CNEURO</w:t>
      </w:r>
      <w:r>
        <w:rPr>
          <w:rFonts w:cs="Arial"/>
          <w:sz w:val="24"/>
          <w:szCs w:val="24"/>
          <w:lang w:val="ru-RU"/>
        </w:rPr>
        <w:t xml:space="preserve"> составили</w:t>
      </w:r>
      <w:r w:rsidRPr="001E46C3">
        <w:rPr>
          <w:rFonts w:cs="Arial"/>
          <w:sz w:val="24"/>
          <w:szCs w:val="24"/>
          <w:lang w:val="ru-RU"/>
        </w:rPr>
        <w:t xml:space="preserve"> 213 942 доллара</w:t>
      </w:r>
      <w:r>
        <w:rPr>
          <w:rFonts w:cs="Arial"/>
          <w:color w:val="0070C0"/>
          <w:sz w:val="24"/>
          <w:szCs w:val="24"/>
          <w:lang w:val="ru-RU"/>
        </w:rPr>
        <w:t xml:space="preserve">. </w:t>
      </w:r>
    </w:p>
    <w:p w:rsidR="0030581A" w:rsidRPr="00F84E61" w:rsidRDefault="0030581A" w:rsidP="0030581A">
      <w:pPr>
        <w:pStyle w:val="a3"/>
        <w:spacing w:after="0"/>
        <w:rPr>
          <w:rFonts w:cs="Arial"/>
          <w:sz w:val="24"/>
          <w:szCs w:val="24"/>
          <w:lang w:val="ru-RU"/>
        </w:rPr>
      </w:pPr>
    </w:p>
    <w:p w:rsidR="0030581A" w:rsidRPr="00D46234" w:rsidRDefault="0030581A" w:rsidP="00C97069">
      <w:pPr>
        <w:spacing w:after="0"/>
        <w:ind w:firstLine="284"/>
        <w:rPr>
          <w:rFonts w:cs="Arial"/>
          <w:sz w:val="24"/>
          <w:szCs w:val="24"/>
          <w:lang w:val="ru-RU"/>
        </w:rPr>
      </w:pPr>
      <w:r>
        <w:rPr>
          <w:rFonts w:cs="Arial"/>
          <w:sz w:val="24"/>
          <w:szCs w:val="24"/>
          <w:lang w:val="ru-RU"/>
        </w:rPr>
        <w:t>За период с апреля 2019 года по март 2020 года блокада Кубы, установленная США, продолжает причинять ущерб кубинскому туризму в сферах, связанных с поездками, услугами, операциями и материально-техническим обеспечением. По этой причине убытки</w:t>
      </w:r>
      <w:r w:rsidRPr="00D46234">
        <w:rPr>
          <w:rFonts w:cs="Arial"/>
          <w:sz w:val="24"/>
          <w:szCs w:val="24"/>
          <w:lang w:val="ru-RU"/>
        </w:rPr>
        <w:t xml:space="preserve">, </w:t>
      </w:r>
      <w:r>
        <w:rPr>
          <w:rFonts w:cs="Arial"/>
          <w:sz w:val="24"/>
          <w:szCs w:val="24"/>
          <w:lang w:val="ru-RU"/>
        </w:rPr>
        <w:t>причиненные туризму</w:t>
      </w:r>
      <w:r w:rsidRPr="00D46234">
        <w:rPr>
          <w:rFonts w:cs="Arial"/>
          <w:sz w:val="24"/>
          <w:szCs w:val="24"/>
          <w:lang w:val="ru-RU"/>
        </w:rPr>
        <w:t xml:space="preserve">, </w:t>
      </w:r>
      <w:r>
        <w:rPr>
          <w:rFonts w:cs="Arial"/>
          <w:sz w:val="24"/>
          <w:szCs w:val="24"/>
          <w:lang w:val="ru-RU"/>
        </w:rPr>
        <w:t xml:space="preserve">оцениваются в </w:t>
      </w:r>
      <w:r w:rsidRPr="00D46234">
        <w:rPr>
          <w:rFonts w:cs="Arial"/>
          <w:b/>
          <w:sz w:val="24"/>
          <w:szCs w:val="24"/>
          <w:lang w:val="ru-RU"/>
        </w:rPr>
        <w:t xml:space="preserve">1 888 386 675 </w:t>
      </w:r>
      <w:r w:rsidRPr="000D729A">
        <w:rPr>
          <w:rFonts w:cs="Arial"/>
          <w:b/>
          <w:sz w:val="24"/>
          <w:szCs w:val="24"/>
          <w:lang w:val="ru-RU"/>
        </w:rPr>
        <w:t>долларов</w:t>
      </w:r>
      <w:r w:rsidRPr="00D46234">
        <w:rPr>
          <w:rFonts w:cs="Arial"/>
          <w:sz w:val="24"/>
          <w:szCs w:val="24"/>
          <w:lang w:val="ru-RU"/>
        </w:rPr>
        <w:t xml:space="preserve">.  </w:t>
      </w:r>
    </w:p>
    <w:p w:rsidR="0030581A" w:rsidRPr="00D46234" w:rsidRDefault="0030581A" w:rsidP="0030581A">
      <w:pPr>
        <w:pStyle w:val="ListParagraph1"/>
        <w:spacing w:after="0"/>
        <w:ind w:left="0"/>
        <w:rPr>
          <w:rFonts w:ascii="Arial" w:hAnsi="Arial" w:cs="Arial"/>
          <w:color w:val="0070C0"/>
          <w:sz w:val="24"/>
          <w:szCs w:val="24"/>
          <w:lang w:val="ru-RU"/>
        </w:rPr>
      </w:pPr>
    </w:p>
    <w:p w:rsidR="0030581A" w:rsidRDefault="0030581A" w:rsidP="00C97069">
      <w:pPr>
        <w:adjustRightInd w:val="0"/>
        <w:spacing w:after="0"/>
        <w:ind w:firstLine="284"/>
        <w:rPr>
          <w:rFonts w:cs="Arial"/>
          <w:sz w:val="24"/>
          <w:szCs w:val="24"/>
          <w:lang w:val="ru-RU"/>
        </w:rPr>
      </w:pPr>
      <w:r>
        <w:rPr>
          <w:rFonts w:cs="Arial"/>
          <w:sz w:val="24"/>
          <w:szCs w:val="24"/>
          <w:lang w:val="ru-RU"/>
        </w:rPr>
        <w:t xml:space="preserve">В частности, принятие Государственным департаментом новых мер, регулирующих поездки американских граждан на Кубу, предусматривающих, например, запрет на регулярные и чартерные рейсы США в международные аэропорты острова, за исключением международного аэропорта «Хосе Марти» в Гаване, в результате чего поток туристов с США сократился примерно на 420 000, что негативно отразилось на получении доходов.   </w:t>
      </w:r>
    </w:p>
    <w:p w:rsidR="0030581A" w:rsidRDefault="0030581A" w:rsidP="0030581A">
      <w:pPr>
        <w:adjustRightInd w:val="0"/>
        <w:spacing w:after="0"/>
        <w:rPr>
          <w:rFonts w:cs="Arial"/>
          <w:sz w:val="24"/>
          <w:szCs w:val="24"/>
          <w:lang w:val="ru-RU"/>
        </w:rPr>
      </w:pPr>
    </w:p>
    <w:p w:rsidR="0030581A" w:rsidRPr="000D729A" w:rsidRDefault="0030581A" w:rsidP="00C97069">
      <w:pPr>
        <w:adjustRightInd w:val="0"/>
        <w:spacing w:after="0"/>
        <w:ind w:firstLine="284"/>
        <w:rPr>
          <w:rFonts w:cs="Arial"/>
          <w:sz w:val="24"/>
          <w:szCs w:val="24"/>
          <w:lang w:val="ru-RU"/>
        </w:rPr>
      </w:pPr>
      <w:r>
        <w:rPr>
          <w:rFonts w:cs="Arial"/>
          <w:sz w:val="24"/>
          <w:szCs w:val="24"/>
          <w:lang w:val="ru-RU"/>
        </w:rPr>
        <w:t xml:space="preserve">Если бы не было блокады, число американских туристов прибывающих на Кубу ежегодно, могло бы достигнуть 2 миллиона, что превратило бы США в главный туристический источник Кубы. Если из этой цифры вычесть число американских туристов, которые посетили Кубу в течение этого периода (251 621 туристов), в результате получится, что 1 748 379 американцев не смогли посетить Кубу из-за блокады. Если бы они совершили свою поездку на Кубу, кубинская  туристическая индустрия получила бы доход в размере 1 798 000 000 долларов с американского рынка. </w:t>
      </w:r>
    </w:p>
    <w:p w:rsidR="0030581A" w:rsidRPr="000D729A" w:rsidRDefault="0030581A" w:rsidP="0030581A">
      <w:pPr>
        <w:adjustRightInd w:val="0"/>
        <w:spacing w:after="0"/>
        <w:rPr>
          <w:rFonts w:cs="Arial"/>
          <w:color w:val="0070C0"/>
          <w:sz w:val="24"/>
          <w:szCs w:val="24"/>
          <w:lang w:val="ru-RU"/>
        </w:rPr>
      </w:pPr>
    </w:p>
    <w:p w:rsidR="0030581A" w:rsidRPr="005B42A3" w:rsidRDefault="0030581A" w:rsidP="0030581A">
      <w:pPr>
        <w:spacing w:after="0"/>
        <w:ind w:firstLine="284"/>
        <w:rPr>
          <w:rFonts w:cs="Arial"/>
          <w:color w:val="000000"/>
          <w:sz w:val="24"/>
          <w:szCs w:val="24"/>
          <w:lang w:val="ru-RU"/>
        </w:rPr>
      </w:pPr>
      <w:r>
        <w:rPr>
          <w:rFonts w:cs="Arial"/>
          <w:color w:val="000000"/>
          <w:sz w:val="24"/>
          <w:szCs w:val="24"/>
          <w:lang w:val="ru-RU"/>
        </w:rPr>
        <w:t>Вот несколько примеров, свидетельствующих об ущербе, причиненном этой сфере:</w:t>
      </w:r>
    </w:p>
    <w:p w:rsidR="0030581A" w:rsidRPr="00F8213D" w:rsidRDefault="0030581A" w:rsidP="0030581A">
      <w:pPr>
        <w:pStyle w:val="ListParagraph1"/>
        <w:numPr>
          <w:ilvl w:val="0"/>
          <w:numId w:val="7"/>
        </w:numPr>
        <w:spacing w:after="0"/>
        <w:ind w:left="284" w:hanging="284"/>
        <w:rPr>
          <w:rFonts w:ascii="Arial" w:hAnsi="Arial"/>
          <w:color w:val="0070C0"/>
          <w:sz w:val="24"/>
          <w:lang w:val="ru-RU"/>
        </w:rPr>
      </w:pPr>
      <w:r w:rsidRPr="008173C8">
        <w:rPr>
          <w:rFonts w:ascii="Arial" w:hAnsi="Arial" w:cs="Arial"/>
          <w:sz w:val="24"/>
          <w:szCs w:val="24"/>
          <w:lang w:val="ru-RU"/>
        </w:rPr>
        <w:t xml:space="preserve">До 4 июня 2019 года число туристов, прибывших на Кубу на круизных лайнеров, возросло до 35%. Пятого июня вступила в силу </w:t>
      </w:r>
      <w:r>
        <w:rPr>
          <w:rFonts w:ascii="Arial" w:hAnsi="Arial" w:cs="Arial"/>
          <w:sz w:val="24"/>
          <w:szCs w:val="24"/>
          <w:lang w:val="ru-RU"/>
        </w:rPr>
        <w:t>санкция</w:t>
      </w:r>
      <w:r w:rsidRPr="008173C8">
        <w:rPr>
          <w:rFonts w:ascii="Arial" w:hAnsi="Arial" w:cs="Arial"/>
          <w:sz w:val="24"/>
          <w:szCs w:val="24"/>
          <w:lang w:val="ru-RU"/>
        </w:rPr>
        <w:t xml:space="preserve"> правительств</w:t>
      </w:r>
      <w:r>
        <w:rPr>
          <w:rFonts w:ascii="Arial" w:hAnsi="Arial" w:cs="Arial"/>
          <w:sz w:val="24"/>
          <w:szCs w:val="24"/>
          <w:lang w:val="ru-RU"/>
        </w:rPr>
        <w:t>а</w:t>
      </w:r>
      <w:r w:rsidRPr="008173C8">
        <w:rPr>
          <w:rFonts w:ascii="Arial" w:hAnsi="Arial" w:cs="Arial"/>
          <w:sz w:val="24"/>
          <w:szCs w:val="24"/>
          <w:lang w:val="ru-RU"/>
        </w:rPr>
        <w:t xml:space="preserve"> США, запрещающая американским</w:t>
      </w:r>
      <w:r>
        <w:rPr>
          <w:rFonts w:ascii="Arial" w:hAnsi="Arial" w:cs="Arial"/>
          <w:sz w:val="24"/>
          <w:szCs w:val="24"/>
          <w:lang w:val="ru-RU"/>
        </w:rPr>
        <w:t xml:space="preserve"> </w:t>
      </w:r>
      <w:r w:rsidRPr="008173C8">
        <w:rPr>
          <w:rFonts w:ascii="Arial" w:hAnsi="Arial" w:cs="Arial"/>
          <w:sz w:val="24"/>
          <w:szCs w:val="24"/>
          <w:lang w:val="ru-RU"/>
        </w:rPr>
        <w:t>круизным судам входить в кубинские порты</w:t>
      </w:r>
      <w:r>
        <w:rPr>
          <w:rFonts w:ascii="Arial" w:hAnsi="Arial" w:cs="Arial"/>
          <w:sz w:val="24"/>
          <w:szCs w:val="24"/>
          <w:lang w:val="ru-RU"/>
        </w:rPr>
        <w:t>,</w:t>
      </w:r>
      <w:r w:rsidRPr="008173C8">
        <w:rPr>
          <w:rFonts w:ascii="Arial" w:hAnsi="Arial" w:cs="Arial"/>
          <w:sz w:val="24"/>
          <w:szCs w:val="24"/>
          <w:lang w:val="ru-RU"/>
        </w:rPr>
        <w:t xml:space="preserve"> и</w:t>
      </w:r>
      <w:r>
        <w:rPr>
          <w:rFonts w:ascii="Arial" w:hAnsi="Arial" w:cs="Arial"/>
          <w:sz w:val="24"/>
          <w:szCs w:val="24"/>
          <w:lang w:val="ru-RU"/>
        </w:rPr>
        <w:t xml:space="preserve">, </w:t>
      </w:r>
      <w:r w:rsidRPr="008173C8">
        <w:rPr>
          <w:rFonts w:ascii="Arial" w:hAnsi="Arial" w:cs="Arial"/>
          <w:sz w:val="24"/>
          <w:szCs w:val="24"/>
          <w:lang w:val="ru-RU"/>
        </w:rPr>
        <w:t xml:space="preserve"> по предварительнымподсчетам, на конец этого года 727 819 туристов, отдыхающих на круизных судах,  не посетили Кубу. </w:t>
      </w:r>
      <w:r w:rsidRPr="008173C8">
        <w:rPr>
          <w:rFonts w:ascii="Arial" w:hAnsi="Arial" w:cs="Arial"/>
          <w:bCs/>
          <w:sz w:val="24"/>
          <w:szCs w:val="24"/>
          <w:shd w:val="clear" w:color="auto" w:fill="FFFFFF"/>
          <w:lang w:val="ru-RU"/>
        </w:rPr>
        <w:t>Международная ассоциация круизных линий (</w:t>
      </w:r>
      <w:r w:rsidRPr="00D46234">
        <w:rPr>
          <w:rFonts w:ascii="Arial" w:hAnsi="Arial" w:cs="Arial"/>
          <w:bCs/>
          <w:i/>
          <w:sz w:val="24"/>
          <w:szCs w:val="24"/>
          <w:shd w:val="clear" w:color="auto" w:fill="FFFFFF"/>
        </w:rPr>
        <w:t>CLIA</w:t>
      </w:r>
      <w:r w:rsidRPr="008173C8">
        <w:rPr>
          <w:rFonts w:ascii="Arial" w:hAnsi="Arial" w:cs="Arial"/>
          <w:bCs/>
          <w:sz w:val="24"/>
          <w:szCs w:val="24"/>
          <w:shd w:val="clear" w:color="auto" w:fill="FFFFFF"/>
          <w:lang w:val="ru-RU"/>
        </w:rPr>
        <w:t xml:space="preserve">) </w:t>
      </w:r>
      <w:r>
        <w:rPr>
          <w:rFonts w:ascii="Arial" w:hAnsi="Arial" w:cs="Arial"/>
          <w:sz w:val="24"/>
          <w:szCs w:val="24"/>
          <w:lang w:val="ru-RU"/>
        </w:rPr>
        <w:t>подсчитала</w:t>
      </w:r>
      <w:r w:rsidRPr="008173C8">
        <w:rPr>
          <w:rFonts w:ascii="Arial" w:hAnsi="Arial" w:cs="Arial"/>
          <w:sz w:val="24"/>
          <w:szCs w:val="24"/>
          <w:lang w:val="ru-RU"/>
        </w:rPr>
        <w:t>, что в результате этой меры</w:t>
      </w:r>
      <w:r>
        <w:rPr>
          <w:rFonts w:ascii="Arial" w:hAnsi="Arial" w:cs="Arial"/>
          <w:sz w:val="24"/>
          <w:szCs w:val="24"/>
          <w:lang w:val="ru-RU"/>
        </w:rPr>
        <w:t xml:space="preserve"> было аннулировано</w:t>
      </w:r>
      <w:r w:rsidRPr="008173C8">
        <w:rPr>
          <w:rFonts w:ascii="Arial" w:hAnsi="Arial" w:cs="Arial"/>
          <w:sz w:val="24"/>
          <w:szCs w:val="24"/>
          <w:lang w:val="ru-RU"/>
        </w:rPr>
        <w:t xml:space="preserve"> 800 000 </w:t>
      </w:r>
      <w:r>
        <w:rPr>
          <w:rFonts w:ascii="Arial" w:hAnsi="Arial" w:cs="Arial"/>
          <w:sz w:val="24"/>
          <w:szCs w:val="24"/>
          <w:lang w:val="ru-RU"/>
        </w:rPr>
        <w:t>броней</w:t>
      </w:r>
      <w:r w:rsidRPr="008173C8">
        <w:rPr>
          <w:rFonts w:ascii="Arial" w:hAnsi="Arial" w:cs="Arial"/>
          <w:sz w:val="24"/>
          <w:szCs w:val="24"/>
          <w:lang w:val="ru-RU"/>
        </w:rPr>
        <w:t xml:space="preserve">, что негативно отразилось на доходах </w:t>
      </w:r>
      <w:r w:rsidRPr="00D46234">
        <w:rPr>
          <w:rFonts w:ascii="Arial" w:hAnsi="Arial" w:cs="Arial"/>
          <w:sz w:val="24"/>
          <w:szCs w:val="24"/>
          <w:lang w:val="ru-RU"/>
        </w:rPr>
        <w:t>организации</w:t>
      </w:r>
      <w:r w:rsidRPr="008173C8">
        <w:rPr>
          <w:rFonts w:ascii="Arial" w:hAnsi="Arial" w:cs="Arial"/>
          <w:sz w:val="24"/>
          <w:szCs w:val="24"/>
          <w:lang w:val="ru-RU"/>
        </w:rPr>
        <w:t>. Дан</w:t>
      </w:r>
      <w:r>
        <w:rPr>
          <w:rFonts w:ascii="Arial" w:hAnsi="Arial" w:cs="Arial"/>
          <w:sz w:val="24"/>
          <w:szCs w:val="24"/>
          <w:lang w:val="ru-RU"/>
        </w:rPr>
        <w:t>н</w:t>
      </w:r>
      <w:r w:rsidRPr="008173C8">
        <w:rPr>
          <w:rFonts w:ascii="Arial" w:hAnsi="Arial" w:cs="Arial"/>
          <w:sz w:val="24"/>
          <w:szCs w:val="24"/>
          <w:lang w:val="ru-RU"/>
        </w:rPr>
        <w:t xml:space="preserve">ая мера причинила значительный ущерб кубинской экономике, поскольку всего лишь за 6 месяцев (с июля по декабрь 2029 года) </w:t>
      </w:r>
      <w:r>
        <w:rPr>
          <w:rFonts w:ascii="Arial" w:hAnsi="Arial" w:cs="Arial"/>
          <w:sz w:val="24"/>
          <w:szCs w:val="24"/>
          <w:lang w:val="ru-RU"/>
        </w:rPr>
        <w:t>сумма неполученных доходов</w:t>
      </w:r>
      <w:r w:rsidRPr="008173C8">
        <w:rPr>
          <w:rFonts w:ascii="Arial" w:hAnsi="Arial" w:cs="Arial"/>
          <w:sz w:val="24"/>
          <w:szCs w:val="24"/>
          <w:lang w:val="ru-RU"/>
        </w:rPr>
        <w:t xml:space="preserve"> составил</w:t>
      </w:r>
      <w:r>
        <w:rPr>
          <w:rFonts w:ascii="Arial" w:hAnsi="Arial" w:cs="Arial"/>
          <w:sz w:val="24"/>
          <w:szCs w:val="24"/>
          <w:lang w:val="ru-RU"/>
        </w:rPr>
        <w:t>а</w:t>
      </w:r>
      <w:r w:rsidRPr="008173C8">
        <w:rPr>
          <w:rFonts w:ascii="Arial" w:hAnsi="Arial" w:cs="Arial"/>
          <w:sz w:val="24"/>
          <w:szCs w:val="24"/>
          <w:lang w:val="ru-RU"/>
        </w:rPr>
        <w:t xml:space="preserve"> 12 356 941 доллар. </w:t>
      </w:r>
    </w:p>
    <w:p w:rsidR="0030581A" w:rsidRPr="00F8213D" w:rsidRDefault="0030581A" w:rsidP="0030581A">
      <w:pPr>
        <w:pStyle w:val="ListParagraph1"/>
        <w:spacing w:after="0"/>
        <w:ind w:left="284"/>
        <w:rPr>
          <w:rFonts w:ascii="Arial" w:hAnsi="Arial"/>
          <w:color w:val="0070C0"/>
          <w:sz w:val="24"/>
          <w:lang w:val="ru-RU"/>
        </w:rPr>
      </w:pPr>
    </w:p>
    <w:p w:rsidR="0030581A" w:rsidRPr="00D46234" w:rsidRDefault="0030581A" w:rsidP="0030581A">
      <w:pPr>
        <w:pStyle w:val="ListParagraph1"/>
        <w:numPr>
          <w:ilvl w:val="0"/>
          <w:numId w:val="7"/>
        </w:numPr>
        <w:spacing w:after="0"/>
        <w:ind w:left="284" w:hanging="284"/>
        <w:rPr>
          <w:rFonts w:ascii="Arial" w:hAnsi="Arial" w:cs="Arial"/>
          <w:sz w:val="24"/>
          <w:szCs w:val="24"/>
          <w:lang w:val="ru-RU"/>
        </w:rPr>
      </w:pPr>
      <w:r>
        <w:rPr>
          <w:rFonts w:ascii="Arial" w:hAnsi="Arial" w:cs="Arial"/>
          <w:sz w:val="24"/>
          <w:szCs w:val="24"/>
          <w:lang w:val="ru-RU"/>
        </w:rPr>
        <w:t xml:space="preserve">Аннулирование </w:t>
      </w:r>
      <w:r w:rsidRPr="00C94D64">
        <w:rPr>
          <w:rFonts w:ascii="Arial" w:hAnsi="Arial" w:cs="Arial"/>
          <w:sz w:val="24"/>
          <w:szCs w:val="24"/>
          <w:lang w:val="ru-RU"/>
        </w:rPr>
        <w:t>лицензи</w:t>
      </w:r>
      <w:r>
        <w:rPr>
          <w:rFonts w:ascii="Arial" w:hAnsi="Arial" w:cs="Arial"/>
          <w:sz w:val="24"/>
          <w:szCs w:val="24"/>
          <w:lang w:val="ru-RU"/>
        </w:rPr>
        <w:t>й</w:t>
      </w:r>
      <w:r w:rsidRPr="00C94D64">
        <w:rPr>
          <w:rFonts w:ascii="Arial" w:hAnsi="Arial" w:cs="Arial"/>
          <w:sz w:val="24"/>
          <w:szCs w:val="24"/>
          <w:lang w:val="ru-RU"/>
        </w:rPr>
        <w:t xml:space="preserve"> на поездки в рамках </w:t>
      </w:r>
      <w:r>
        <w:rPr>
          <w:rFonts w:ascii="Arial" w:hAnsi="Arial" w:cs="Arial"/>
          <w:sz w:val="24"/>
          <w:szCs w:val="24"/>
          <w:lang w:val="ru-RU"/>
        </w:rPr>
        <w:t>программы</w:t>
      </w:r>
      <w:r w:rsidRPr="00C94D64">
        <w:rPr>
          <w:rFonts w:ascii="Arial" w:hAnsi="Arial" w:cs="Arial"/>
          <w:sz w:val="24"/>
          <w:szCs w:val="24"/>
          <w:lang w:val="ru-RU"/>
        </w:rPr>
        <w:t xml:space="preserve"> «народ-народу»</w:t>
      </w:r>
      <w:r>
        <w:rPr>
          <w:rFonts w:ascii="Arial" w:hAnsi="Arial" w:cs="Arial"/>
          <w:sz w:val="24"/>
          <w:szCs w:val="24"/>
          <w:lang w:val="ru-RU"/>
        </w:rPr>
        <w:t>, вместе с другими мерами, ограничивающими поездки на Кубу, способствовало сокращению количества пассажиров, получающихи групповые или индивидуальные наземные услуги. Прибыли</w:t>
      </w:r>
      <w:r w:rsidRPr="00C94D64">
        <w:rPr>
          <w:rFonts w:ascii="Arial" w:hAnsi="Arial" w:cs="Arial"/>
          <w:sz w:val="24"/>
          <w:szCs w:val="24"/>
          <w:lang w:val="ru-RU"/>
        </w:rPr>
        <w:t xml:space="preserve"> турагентств</w:t>
      </w:r>
      <w:r>
        <w:rPr>
          <w:rFonts w:ascii="Arial" w:hAnsi="Arial" w:cs="Arial"/>
          <w:sz w:val="24"/>
          <w:szCs w:val="24"/>
          <w:lang w:val="ru-RU"/>
        </w:rPr>
        <w:t xml:space="preserve">а </w:t>
      </w:r>
      <w:r w:rsidRPr="00C94D64">
        <w:rPr>
          <w:rFonts w:ascii="Arial" w:hAnsi="Arial"/>
          <w:sz w:val="24"/>
          <w:szCs w:val="24"/>
        </w:rPr>
        <w:t>HAVANATUR</w:t>
      </w:r>
      <w:r>
        <w:rPr>
          <w:rFonts w:ascii="Arial" w:hAnsi="Arial"/>
          <w:sz w:val="24"/>
          <w:szCs w:val="24"/>
          <w:lang w:val="ru-RU"/>
        </w:rPr>
        <w:t xml:space="preserve"> </w:t>
      </w:r>
      <w:r w:rsidRPr="00C94D64">
        <w:rPr>
          <w:rFonts w:ascii="Arial" w:hAnsi="Arial"/>
          <w:sz w:val="24"/>
          <w:szCs w:val="24"/>
        </w:rPr>
        <w:t>Celimar</w:t>
      </w:r>
      <w:r>
        <w:rPr>
          <w:rFonts w:ascii="Arial" w:hAnsi="Arial"/>
          <w:sz w:val="24"/>
          <w:szCs w:val="24"/>
          <w:lang w:val="ru-RU"/>
        </w:rPr>
        <w:t xml:space="preserve"> сократились на </w:t>
      </w:r>
      <w:r w:rsidRPr="00C94D64">
        <w:rPr>
          <w:rFonts w:ascii="Arial" w:hAnsi="Arial"/>
          <w:sz w:val="24"/>
          <w:szCs w:val="24"/>
          <w:lang w:val="ru-RU"/>
        </w:rPr>
        <w:t xml:space="preserve">9 миллионов долларов </w:t>
      </w:r>
      <w:r>
        <w:rPr>
          <w:rFonts w:ascii="Arial" w:hAnsi="Arial"/>
          <w:sz w:val="24"/>
          <w:szCs w:val="24"/>
          <w:lang w:val="ru-RU"/>
        </w:rPr>
        <w:t>по сравнению с</w:t>
      </w:r>
      <w:r w:rsidRPr="00C94D64">
        <w:rPr>
          <w:rFonts w:ascii="Arial" w:hAnsi="Arial"/>
          <w:sz w:val="24"/>
          <w:szCs w:val="24"/>
          <w:lang w:val="ru-RU"/>
        </w:rPr>
        <w:t xml:space="preserve"> 2018 год</w:t>
      </w:r>
      <w:r>
        <w:rPr>
          <w:rFonts w:ascii="Arial" w:hAnsi="Arial"/>
          <w:sz w:val="24"/>
          <w:szCs w:val="24"/>
          <w:lang w:val="ru-RU"/>
        </w:rPr>
        <w:t>ом</w:t>
      </w:r>
      <w:r w:rsidRPr="00C94D64">
        <w:rPr>
          <w:rFonts w:ascii="Arial" w:hAnsi="Arial"/>
          <w:sz w:val="24"/>
          <w:szCs w:val="24"/>
          <w:lang w:val="ru-RU"/>
        </w:rPr>
        <w:t xml:space="preserve"> в связи </w:t>
      </w:r>
      <w:r>
        <w:rPr>
          <w:rFonts w:ascii="Arial" w:hAnsi="Arial"/>
          <w:sz w:val="24"/>
          <w:szCs w:val="24"/>
          <w:lang w:val="ru-RU"/>
        </w:rPr>
        <w:t xml:space="preserve">с </w:t>
      </w:r>
      <w:r w:rsidRPr="00C94D64">
        <w:rPr>
          <w:rFonts w:ascii="Arial" w:hAnsi="Arial"/>
          <w:sz w:val="24"/>
          <w:szCs w:val="24"/>
          <w:lang w:val="ru-RU"/>
        </w:rPr>
        <w:t xml:space="preserve">сокращением </w:t>
      </w:r>
      <w:r>
        <w:rPr>
          <w:rFonts w:ascii="Arial" w:hAnsi="Arial"/>
          <w:sz w:val="24"/>
          <w:szCs w:val="24"/>
          <w:lang w:val="ru-RU"/>
        </w:rPr>
        <w:t xml:space="preserve">количества </w:t>
      </w:r>
      <w:r w:rsidRPr="00C94D64">
        <w:rPr>
          <w:rFonts w:ascii="Arial" w:hAnsi="Arial"/>
          <w:sz w:val="24"/>
          <w:szCs w:val="24"/>
          <w:lang w:val="ru-RU"/>
        </w:rPr>
        <w:t>американских туристов.</w:t>
      </w:r>
    </w:p>
    <w:p w:rsidR="0030581A" w:rsidRPr="00D46234" w:rsidRDefault="0030581A" w:rsidP="0030581A">
      <w:pPr>
        <w:pStyle w:val="ListParagraph1"/>
        <w:spacing w:after="0"/>
        <w:ind w:left="0"/>
        <w:rPr>
          <w:rFonts w:ascii="Arial" w:hAnsi="Arial" w:cs="Arial"/>
          <w:sz w:val="24"/>
          <w:szCs w:val="24"/>
          <w:lang w:val="ru-RU"/>
        </w:rPr>
      </w:pPr>
    </w:p>
    <w:p w:rsidR="0030581A" w:rsidRPr="00C227C3" w:rsidRDefault="0030581A" w:rsidP="0030581A">
      <w:pPr>
        <w:pStyle w:val="ListParagraph1"/>
        <w:numPr>
          <w:ilvl w:val="0"/>
          <w:numId w:val="7"/>
        </w:numPr>
        <w:spacing w:after="0"/>
        <w:ind w:left="284" w:hanging="284"/>
        <w:rPr>
          <w:rFonts w:ascii="Arial" w:hAnsi="Arial"/>
          <w:sz w:val="24"/>
          <w:lang w:val="ru-RU"/>
        </w:rPr>
      </w:pPr>
      <w:r w:rsidRPr="00582A17">
        <w:rPr>
          <w:rFonts w:ascii="Arial" w:hAnsi="Arial"/>
          <w:sz w:val="24"/>
          <w:lang w:val="ru-RU"/>
        </w:rPr>
        <w:t xml:space="preserve">Турагентство </w:t>
      </w:r>
      <w:r w:rsidRPr="00582A17">
        <w:rPr>
          <w:rFonts w:ascii="Arial" w:hAnsi="Arial"/>
          <w:sz w:val="24"/>
        </w:rPr>
        <w:t>CUBATUR</w:t>
      </w:r>
      <w:r>
        <w:rPr>
          <w:rFonts w:ascii="Arial" w:hAnsi="Arial"/>
          <w:sz w:val="24"/>
          <w:lang w:val="ru-RU"/>
        </w:rPr>
        <w:t xml:space="preserve"> понесло денежно-финансовые убытки, оценивающиеся в 616  742 доллара в результате расходов на банковские услуги и колебания обменных курсов, а также закрытия банковских счетов в третьих странах, удержания фондов и аннулирования услуг, обеспечивающих обслуживание кредитных карт. </w:t>
      </w:r>
    </w:p>
    <w:p w:rsidR="0030581A" w:rsidRPr="00D46234" w:rsidRDefault="0030581A" w:rsidP="0030581A">
      <w:pPr>
        <w:spacing w:after="0"/>
        <w:rPr>
          <w:color w:val="0070C0"/>
          <w:sz w:val="24"/>
          <w:lang w:val="ru-RU"/>
        </w:rPr>
      </w:pPr>
    </w:p>
    <w:p w:rsidR="0030581A" w:rsidRPr="001B5F51" w:rsidRDefault="0030581A" w:rsidP="0030581A">
      <w:pPr>
        <w:pStyle w:val="ListParagraph1"/>
        <w:numPr>
          <w:ilvl w:val="0"/>
          <w:numId w:val="7"/>
        </w:numPr>
        <w:spacing w:after="0"/>
        <w:ind w:left="284" w:hanging="284"/>
        <w:rPr>
          <w:sz w:val="24"/>
          <w:lang w:val="ru-RU"/>
        </w:rPr>
      </w:pPr>
      <w:r>
        <w:rPr>
          <w:rFonts w:ascii="Arial" w:hAnsi="Arial" w:cs="Arial"/>
          <w:sz w:val="24"/>
          <w:lang w:val="ru-RU"/>
        </w:rPr>
        <w:t xml:space="preserve">Международная группа туроператоров и турагентств </w:t>
      </w:r>
      <w:r w:rsidRPr="00FA768A">
        <w:rPr>
          <w:rFonts w:ascii="Arial" w:hAnsi="Arial"/>
          <w:sz w:val="24"/>
        </w:rPr>
        <w:t>HAVANATUR</w:t>
      </w:r>
      <w:r>
        <w:rPr>
          <w:rFonts w:ascii="Arial" w:hAnsi="Arial"/>
          <w:sz w:val="24"/>
          <w:lang w:val="ru-RU"/>
        </w:rPr>
        <w:t xml:space="preserve"> </w:t>
      </w:r>
      <w:r w:rsidRPr="00FA768A">
        <w:rPr>
          <w:rFonts w:ascii="Arial" w:hAnsi="Arial"/>
          <w:sz w:val="24"/>
        </w:rPr>
        <w:t>S</w:t>
      </w:r>
      <w:r w:rsidRPr="00FA768A">
        <w:rPr>
          <w:rFonts w:ascii="Arial" w:hAnsi="Arial"/>
          <w:sz w:val="24"/>
          <w:lang w:val="ru-RU"/>
        </w:rPr>
        <w:t>.</w:t>
      </w:r>
      <w:r w:rsidRPr="00FA768A">
        <w:rPr>
          <w:rFonts w:ascii="Arial" w:hAnsi="Arial"/>
          <w:sz w:val="24"/>
        </w:rPr>
        <w:t>A</w:t>
      </w:r>
      <w:r>
        <w:rPr>
          <w:rFonts w:ascii="Arial" w:hAnsi="Arial"/>
          <w:sz w:val="24"/>
          <w:lang w:val="ru-RU"/>
        </w:rPr>
        <w:t xml:space="preserve">. также понесшая денежно-финансовые убытки, сообщила об ущербе, который причиняется их турагентствам в Канаде при обслуживании кредитных карт. Тарифы агентств по облуживанию кредитных карт, установленные для данных учреждений составляют 3,79%, что на 1,6% превышает средние тарифы, установленные для других туроператоров, имеющих </w:t>
      </w:r>
      <w:r>
        <w:rPr>
          <w:rFonts w:ascii="Arial" w:hAnsi="Arial"/>
          <w:sz w:val="24"/>
          <w:lang w:val="ru-RU"/>
        </w:rPr>
        <w:lastRenderedPageBreak/>
        <w:t xml:space="preserve">представительства в этой стране. Общая сумма причиненного </w:t>
      </w:r>
      <w:r w:rsidRPr="001B5F51">
        <w:rPr>
          <w:rFonts w:ascii="Arial" w:hAnsi="Arial"/>
          <w:sz w:val="24"/>
        </w:rPr>
        <w:t>HAVANATUR</w:t>
      </w:r>
      <w:r w:rsidRPr="001B5F51">
        <w:rPr>
          <w:rFonts w:ascii="Arial" w:hAnsi="Arial"/>
          <w:sz w:val="24"/>
          <w:lang w:val="ru-RU"/>
        </w:rPr>
        <w:t xml:space="preserve"> ущерба составила 21 426 557 долларов. </w:t>
      </w:r>
    </w:p>
    <w:p w:rsidR="0030581A" w:rsidRPr="00FA768A" w:rsidRDefault="0030581A" w:rsidP="0030581A">
      <w:pPr>
        <w:pStyle w:val="ListParagraph1"/>
        <w:spacing w:after="0"/>
        <w:ind w:left="0"/>
        <w:rPr>
          <w:color w:val="0070C0"/>
          <w:sz w:val="24"/>
          <w:lang w:val="ru-RU"/>
        </w:rPr>
      </w:pPr>
    </w:p>
    <w:p w:rsidR="0030581A" w:rsidRDefault="0030581A" w:rsidP="0030581A">
      <w:pPr>
        <w:spacing w:after="0"/>
        <w:ind w:firstLine="360"/>
        <w:rPr>
          <w:rFonts w:cs="Arial"/>
          <w:sz w:val="24"/>
          <w:szCs w:val="24"/>
          <w:lang w:val="ru-RU"/>
        </w:rPr>
      </w:pPr>
      <w:r>
        <w:rPr>
          <w:rFonts w:cs="Arial"/>
          <w:sz w:val="24"/>
          <w:szCs w:val="24"/>
          <w:lang w:val="ru-RU"/>
        </w:rPr>
        <w:t xml:space="preserve">Экономические убытки </w:t>
      </w:r>
      <w:r w:rsidRPr="00796025">
        <w:rPr>
          <w:rFonts w:cs="Arial"/>
          <w:sz w:val="24"/>
          <w:szCs w:val="24"/>
          <w:lang w:val="ru-RU"/>
        </w:rPr>
        <w:t>сферы коммуникаций и информатики</w:t>
      </w:r>
      <w:r>
        <w:rPr>
          <w:rFonts w:cs="Arial"/>
          <w:sz w:val="24"/>
          <w:szCs w:val="24"/>
          <w:lang w:val="ru-RU"/>
        </w:rPr>
        <w:t xml:space="preserve"> Кубы</w:t>
      </w:r>
      <w:r w:rsidRPr="00796025">
        <w:rPr>
          <w:rFonts w:cs="Arial"/>
          <w:sz w:val="24"/>
          <w:szCs w:val="24"/>
          <w:lang w:val="ru-RU"/>
        </w:rPr>
        <w:t>, включая телекоммуникации</w:t>
      </w:r>
      <w:r>
        <w:rPr>
          <w:rFonts w:cs="Arial"/>
          <w:sz w:val="24"/>
          <w:szCs w:val="24"/>
          <w:lang w:val="ru-RU"/>
        </w:rPr>
        <w:t>, в результате блокады за период с апреля 2019 года по март 2020 года оцениваются в 64 274 42 доллара</w:t>
      </w:r>
      <w:r w:rsidRPr="00796025">
        <w:rPr>
          <w:rFonts w:cs="Arial"/>
          <w:sz w:val="24"/>
          <w:szCs w:val="24"/>
          <w:lang w:val="ru-RU"/>
        </w:rPr>
        <w:t>.</w:t>
      </w:r>
      <w:r>
        <w:rPr>
          <w:rFonts w:cs="Arial"/>
          <w:sz w:val="24"/>
          <w:szCs w:val="24"/>
          <w:lang w:val="ru-RU"/>
        </w:rPr>
        <w:t xml:space="preserve"> Как и в предыдущие годы, </w:t>
      </w:r>
      <w:r w:rsidRPr="001D4413">
        <w:rPr>
          <w:rFonts w:cs="Arial"/>
          <w:sz w:val="24"/>
          <w:szCs w:val="24"/>
          <w:lang w:val="ru-RU"/>
        </w:rPr>
        <w:t xml:space="preserve">предприятие </w:t>
      </w:r>
      <w:r>
        <w:rPr>
          <w:rFonts w:cs="Arial"/>
          <w:sz w:val="24"/>
          <w:szCs w:val="24"/>
          <w:lang w:val="ru-RU"/>
        </w:rPr>
        <w:t>телекоммуникаций АО «</w:t>
      </w:r>
      <w:r w:rsidRPr="001D4413">
        <w:rPr>
          <w:rFonts w:cs="Arial"/>
          <w:sz w:val="24"/>
          <w:szCs w:val="24"/>
          <w:lang w:val="es-MX"/>
        </w:rPr>
        <w:t>ETECSA</w:t>
      </w:r>
      <w:r>
        <w:rPr>
          <w:rFonts w:cs="Arial"/>
          <w:sz w:val="24"/>
          <w:szCs w:val="24"/>
          <w:lang w:val="ru-RU"/>
        </w:rPr>
        <w:t xml:space="preserve">» продолжает терпеть наибольшие убытки. Около 97% от указанной выше общей суммы приходится на данное предприятие. </w:t>
      </w:r>
    </w:p>
    <w:p w:rsidR="0030581A" w:rsidRDefault="0030581A" w:rsidP="0030581A">
      <w:pPr>
        <w:spacing w:after="0"/>
        <w:ind w:firstLine="360"/>
        <w:rPr>
          <w:rFonts w:cs="Arial"/>
          <w:sz w:val="24"/>
          <w:szCs w:val="24"/>
          <w:lang w:val="ru-RU"/>
        </w:rPr>
      </w:pPr>
    </w:p>
    <w:p w:rsidR="0030581A" w:rsidRPr="001D4413" w:rsidRDefault="0030581A" w:rsidP="0030581A">
      <w:pPr>
        <w:spacing w:after="0"/>
        <w:ind w:firstLine="360"/>
        <w:rPr>
          <w:rFonts w:cs="Arial"/>
          <w:sz w:val="24"/>
          <w:szCs w:val="24"/>
          <w:lang w:val="ru-RU"/>
        </w:rPr>
      </w:pPr>
      <w:r>
        <w:rPr>
          <w:rFonts w:cs="Arial"/>
          <w:sz w:val="24"/>
          <w:szCs w:val="24"/>
          <w:lang w:val="ru-RU"/>
        </w:rPr>
        <w:t xml:space="preserve">Блокада является главным препятствием для улучшения потока информации и более широкого доступа к интернету и ИТК-технологиям для кубинцев, поскольку затрудняет и удорожает качество связи в стране, ограничивает доступ к платформам и технологиям и использует киберпространство для подрыва политической и правовой системы Кубы, что имеет негативные последствия для развития этой отрасли на Кубе. </w:t>
      </w:r>
    </w:p>
    <w:p w:rsidR="0030581A" w:rsidRPr="00C10A64" w:rsidRDefault="0030581A" w:rsidP="0030581A">
      <w:pPr>
        <w:spacing w:after="0"/>
        <w:rPr>
          <w:rFonts w:cs="Arial"/>
          <w:color w:val="0070C0"/>
          <w:sz w:val="24"/>
          <w:szCs w:val="24"/>
          <w:lang w:val="ru-RU"/>
        </w:rPr>
      </w:pPr>
    </w:p>
    <w:p w:rsidR="0030581A" w:rsidRDefault="0030581A" w:rsidP="0030581A">
      <w:pPr>
        <w:spacing w:after="0"/>
        <w:ind w:firstLine="360"/>
        <w:rPr>
          <w:rFonts w:cs="Arial"/>
          <w:sz w:val="24"/>
          <w:szCs w:val="24"/>
          <w:lang w:val="ru-RU"/>
        </w:rPr>
      </w:pPr>
      <w:r>
        <w:rPr>
          <w:rFonts w:cs="Arial"/>
          <w:sz w:val="24"/>
          <w:szCs w:val="24"/>
          <w:lang w:val="ru-RU"/>
        </w:rPr>
        <w:t xml:space="preserve">В числе примеров, свидетельствующих о негативных последствиях блокады в этой сфере, следует отметить следующие: </w:t>
      </w:r>
    </w:p>
    <w:p w:rsidR="00C97069" w:rsidRPr="00684E55" w:rsidRDefault="00C97069" w:rsidP="0030581A">
      <w:pPr>
        <w:spacing w:after="0"/>
        <w:ind w:firstLine="360"/>
        <w:rPr>
          <w:rFonts w:cs="Arial"/>
          <w:sz w:val="24"/>
          <w:szCs w:val="24"/>
          <w:lang w:val="ru-RU"/>
        </w:rPr>
      </w:pPr>
    </w:p>
    <w:p w:rsidR="0030581A" w:rsidRPr="00A15782" w:rsidRDefault="0030581A" w:rsidP="0030581A">
      <w:pPr>
        <w:pStyle w:val="a3"/>
        <w:numPr>
          <w:ilvl w:val="0"/>
          <w:numId w:val="9"/>
        </w:numPr>
        <w:spacing w:after="0"/>
        <w:ind w:left="284" w:hanging="284"/>
        <w:rPr>
          <w:rFonts w:ascii="Arial" w:hAnsi="Arial" w:cs="Arial"/>
          <w:sz w:val="24"/>
          <w:szCs w:val="24"/>
          <w:lang w:val="ru-RU"/>
        </w:rPr>
      </w:pPr>
      <w:r w:rsidRPr="0084301F">
        <w:rPr>
          <w:rFonts w:ascii="Arial" w:hAnsi="Arial" w:cs="Arial"/>
          <w:sz w:val="24"/>
          <w:szCs w:val="24"/>
        </w:rPr>
        <w:t>ETECSA</w:t>
      </w:r>
      <w:r>
        <w:rPr>
          <w:rFonts w:ascii="Arial" w:hAnsi="Arial" w:cs="Arial"/>
          <w:sz w:val="24"/>
          <w:szCs w:val="24"/>
          <w:lang w:val="ru-RU"/>
        </w:rPr>
        <w:t xml:space="preserve"> не может осуществлять прямые </w:t>
      </w:r>
      <w:r>
        <w:rPr>
          <w:rFonts w:ascii="Arial" w:hAnsi="Arial" w:cs="Arial"/>
          <w:sz w:val="24"/>
          <w:szCs w:val="24"/>
          <w:shd w:val="clear" w:color="auto" w:fill="FFFFFF"/>
          <w:lang w:val="ru-RU"/>
        </w:rPr>
        <w:t>межсетевые</w:t>
      </w:r>
      <w:r w:rsidRPr="00A15782">
        <w:rPr>
          <w:rFonts w:ascii="Arial" w:hAnsi="Arial" w:cs="Arial"/>
          <w:sz w:val="24"/>
          <w:szCs w:val="24"/>
          <w:shd w:val="clear" w:color="auto" w:fill="FFFFFF"/>
        </w:rPr>
        <w:t> </w:t>
      </w:r>
      <w:r w:rsidRPr="00A15782">
        <w:rPr>
          <w:rStyle w:val="afd"/>
          <w:rFonts w:ascii="Arial" w:hAnsi="Arial" w:cs="Arial"/>
          <w:bCs/>
          <w:i w:val="0"/>
          <w:iCs w:val="0"/>
          <w:sz w:val="24"/>
          <w:szCs w:val="24"/>
          <w:shd w:val="clear" w:color="auto" w:fill="FFFFFF"/>
          <w:lang w:val="ru-RU"/>
        </w:rPr>
        <w:t>подключения к другим</w:t>
      </w:r>
      <w:r w:rsidRPr="00A15782">
        <w:rPr>
          <w:rFonts w:ascii="Arial" w:hAnsi="Arial" w:cs="Arial"/>
          <w:sz w:val="24"/>
          <w:szCs w:val="24"/>
          <w:shd w:val="clear" w:color="auto" w:fill="FFFFFF"/>
        </w:rPr>
        <w:t> </w:t>
      </w:r>
      <w:r w:rsidRPr="00A15782">
        <w:rPr>
          <w:rFonts w:ascii="Arial" w:hAnsi="Arial" w:cs="Arial"/>
          <w:sz w:val="24"/>
          <w:szCs w:val="24"/>
          <w:shd w:val="clear" w:color="auto" w:fill="FFFFFF"/>
          <w:lang w:val="ru-RU"/>
        </w:rPr>
        <w:t>телекоммуникационным провайдерам</w:t>
      </w:r>
      <w:r>
        <w:rPr>
          <w:rFonts w:ascii="Arial" w:hAnsi="Arial" w:cs="Arial"/>
          <w:sz w:val="24"/>
          <w:szCs w:val="24"/>
          <w:shd w:val="clear" w:color="auto" w:fill="FFFFFF"/>
          <w:lang w:val="ru-RU"/>
        </w:rPr>
        <w:t xml:space="preserve"> на территории Соединенных Штатов, где находятся главные телекоммуникационные узлы, в результате чего приходится расширять международную сеть и подключаться к узлам Англии, Ямайки и Венесуэлы. Все это приводит к дополнительным расходам в размере 10 637 200 долларов. </w:t>
      </w:r>
    </w:p>
    <w:p w:rsidR="0030581A" w:rsidRDefault="0030581A" w:rsidP="0030581A">
      <w:pPr>
        <w:pStyle w:val="a3"/>
        <w:spacing w:after="0"/>
        <w:ind w:left="284" w:hanging="284"/>
        <w:rPr>
          <w:rFonts w:ascii="Arial" w:hAnsi="Arial" w:cs="Arial"/>
          <w:color w:val="0070C0"/>
          <w:sz w:val="24"/>
          <w:szCs w:val="24"/>
          <w:lang w:val="ru-RU"/>
        </w:rPr>
      </w:pPr>
    </w:p>
    <w:p w:rsidR="0030581A" w:rsidRPr="00211C0D" w:rsidRDefault="0030581A" w:rsidP="0030581A">
      <w:pPr>
        <w:pStyle w:val="a3"/>
        <w:numPr>
          <w:ilvl w:val="0"/>
          <w:numId w:val="10"/>
        </w:numPr>
        <w:suppressAutoHyphens/>
        <w:spacing w:after="0"/>
        <w:ind w:left="284" w:hanging="284"/>
        <w:rPr>
          <w:rFonts w:ascii="Arial" w:hAnsi="Arial"/>
          <w:color w:val="0070C0"/>
          <w:sz w:val="24"/>
          <w:szCs w:val="24"/>
          <w:lang w:val="ru-RU"/>
        </w:rPr>
      </w:pPr>
      <w:r w:rsidRPr="00211C0D">
        <w:rPr>
          <w:rFonts w:ascii="Arial" w:hAnsi="Arial"/>
          <w:sz w:val="24"/>
          <w:szCs w:val="24"/>
          <w:lang w:val="ru-RU"/>
        </w:rPr>
        <w:t>В результате введения в действи</w:t>
      </w:r>
      <w:r>
        <w:rPr>
          <w:rFonts w:ascii="Arial" w:hAnsi="Arial"/>
          <w:sz w:val="24"/>
          <w:szCs w:val="24"/>
          <w:lang w:val="ru-RU"/>
        </w:rPr>
        <w:t>е</w:t>
      </w:r>
      <w:r w:rsidRPr="00211C0D">
        <w:rPr>
          <w:rFonts w:ascii="Arial" w:hAnsi="Arial"/>
          <w:sz w:val="24"/>
          <w:szCs w:val="24"/>
          <w:lang w:val="ru-RU"/>
        </w:rPr>
        <w:t xml:space="preserve"> </w:t>
      </w:r>
      <w:r w:rsidRPr="00211C0D">
        <w:rPr>
          <w:rFonts w:ascii="Arial" w:hAnsi="Arial" w:cs="Arial"/>
          <w:sz w:val="24"/>
          <w:szCs w:val="24"/>
          <w:lang w:val="ru-RU"/>
        </w:rPr>
        <w:t xml:space="preserve">Раздела </w:t>
      </w:r>
      <w:r w:rsidRPr="00211C0D">
        <w:rPr>
          <w:rFonts w:ascii="Arial" w:hAnsi="Arial" w:cs="Arial"/>
          <w:sz w:val="24"/>
          <w:szCs w:val="24"/>
        </w:rPr>
        <w:t>III</w:t>
      </w:r>
      <w:r w:rsidRPr="00211C0D">
        <w:rPr>
          <w:rFonts w:ascii="Arial" w:hAnsi="Arial" w:cs="Arial"/>
          <w:sz w:val="24"/>
          <w:szCs w:val="24"/>
          <w:lang w:val="ru-RU"/>
        </w:rPr>
        <w:t xml:space="preserve"> закона Хелмса-Бертона компания </w:t>
      </w:r>
      <w:r w:rsidRPr="00F80E31">
        <w:rPr>
          <w:rFonts w:ascii="Arial" w:hAnsi="Arial"/>
          <w:i/>
          <w:sz w:val="24"/>
          <w:szCs w:val="24"/>
        </w:rPr>
        <w:t>AMERICAN</w:t>
      </w:r>
      <w:r>
        <w:rPr>
          <w:rFonts w:ascii="Arial" w:hAnsi="Arial"/>
          <w:i/>
          <w:sz w:val="24"/>
          <w:szCs w:val="24"/>
          <w:lang w:val="ru-RU"/>
        </w:rPr>
        <w:t xml:space="preserve"> </w:t>
      </w:r>
      <w:r w:rsidRPr="00F80E31">
        <w:rPr>
          <w:rFonts w:ascii="Arial" w:hAnsi="Arial"/>
          <w:i/>
          <w:sz w:val="24"/>
          <w:szCs w:val="24"/>
        </w:rPr>
        <w:t>AIRLINES</w:t>
      </w:r>
      <w:r w:rsidRPr="00211C0D">
        <w:rPr>
          <w:rFonts w:ascii="Arial" w:hAnsi="Arial"/>
          <w:sz w:val="24"/>
          <w:szCs w:val="24"/>
          <w:lang w:val="ru-RU"/>
        </w:rPr>
        <w:t xml:space="preserve"> решил</w:t>
      </w:r>
      <w:r>
        <w:rPr>
          <w:rFonts w:ascii="Arial" w:hAnsi="Arial"/>
          <w:sz w:val="24"/>
          <w:szCs w:val="24"/>
          <w:lang w:val="ru-RU"/>
        </w:rPr>
        <w:t xml:space="preserve">а </w:t>
      </w:r>
      <w:r w:rsidRPr="00211C0D">
        <w:rPr>
          <w:rFonts w:ascii="Arial" w:hAnsi="Arial"/>
          <w:sz w:val="24"/>
          <w:szCs w:val="24"/>
          <w:lang w:val="ru-RU"/>
        </w:rPr>
        <w:t>прекратить</w:t>
      </w:r>
      <w:r>
        <w:rPr>
          <w:rFonts w:ascii="Arial" w:hAnsi="Arial"/>
          <w:sz w:val="24"/>
          <w:szCs w:val="24"/>
          <w:lang w:val="ru-RU"/>
        </w:rPr>
        <w:t xml:space="preserve"> оказание </w:t>
      </w:r>
      <w:r w:rsidRPr="00211C0D">
        <w:rPr>
          <w:rFonts w:ascii="Arial" w:hAnsi="Arial"/>
          <w:sz w:val="24"/>
          <w:szCs w:val="24"/>
          <w:lang w:val="ru-RU"/>
        </w:rPr>
        <w:t>прямы</w:t>
      </w:r>
      <w:r>
        <w:rPr>
          <w:rFonts w:ascii="Arial" w:hAnsi="Arial"/>
          <w:sz w:val="24"/>
          <w:szCs w:val="24"/>
          <w:lang w:val="ru-RU"/>
        </w:rPr>
        <w:t>х</w:t>
      </w:r>
      <w:r w:rsidRPr="00211C0D">
        <w:rPr>
          <w:rFonts w:ascii="Arial" w:hAnsi="Arial"/>
          <w:sz w:val="24"/>
          <w:szCs w:val="24"/>
          <w:lang w:val="ru-RU"/>
        </w:rPr>
        <w:t xml:space="preserve"> почтовы</w:t>
      </w:r>
      <w:r>
        <w:rPr>
          <w:rFonts w:ascii="Arial" w:hAnsi="Arial"/>
          <w:sz w:val="24"/>
          <w:szCs w:val="24"/>
          <w:lang w:val="ru-RU"/>
        </w:rPr>
        <w:t>х</w:t>
      </w:r>
      <w:r w:rsidRPr="00211C0D">
        <w:rPr>
          <w:rFonts w:ascii="Arial" w:hAnsi="Arial"/>
          <w:sz w:val="24"/>
          <w:szCs w:val="24"/>
          <w:lang w:val="ru-RU"/>
        </w:rPr>
        <w:t xml:space="preserve"> услуг между </w:t>
      </w:r>
      <w:r>
        <w:rPr>
          <w:rFonts w:ascii="Arial" w:hAnsi="Arial"/>
          <w:sz w:val="24"/>
          <w:szCs w:val="24"/>
          <w:lang w:val="ru-RU"/>
        </w:rPr>
        <w:t>США</w:t>
      </w:r>
      <w:r w:rsidRPr="00211C0D">
        <w:rPr>
          <w:rFonts w:ascii="Arial" w:hAnsi="Arial"/>
          <w:sz w:val="24"/>
          <w:szCs w:val="24"/>
          <w:lang w:val="ru-RU"/>
        </w:rPr>
        <w:t xml:space="preserve"> и Кубой</w:t>
      </w:r>
      <w:r>
        <w:rPr>
          <w:rFonts w:ascii="Arial" w:hAnsi="Arial"/>
          <w:sz w:val="24"/>
          <w:szCs w:val="24"/>
          <w:lang w:val="ru-RU"/>
        </w:rPr>
        <w:t>,</w:t>
      </w:r>
      <w:r w:rsidRPr="00211C0D">
        <w:rPr>
          <w:rFonts w:ascii="Arial" w:hAnsi="Arial"/>
          <w:sz w:val="24"/>
          <w:szCs w:val="24"/>
          <w:lang w:val="ru-RU"/>
        </w:rPr>
        <w:t xml:space="preserve"> в результате чего Предпринимательск</w:t>
      </w:r>
      <w:r>
        <w:rPr>
          <w:rFonts w:ascii="Arial" w:hAnsi="Arial"/>
          <w:sz w:val="24"/>
          <w:szCs w:val="24"/>
          <w:lang w:val="ru-RU"/>
        </w:rPr>
        <w:t>ой</w:t>
      </w:r>
      <w:r w:rsidRPr="00211C0D">
        <w:rPr>
          <w:rFonts w:ascii="Arial" w:hAnsi="Arial"/>
          <w:sz w:val="24"/>
          <w:szCs w:val="24"/>
          <w:lang w:val="ru-RU"/>
        </w:rPr>
        <w:t xml:space="preserve"> почтов</w:t>
      </w:r>
      <w:r>
        <w:rPr>
          <w:rFonts w:ascii="Arial" w:hAnsi="Arial"/>
          <w:sz w:val="24"/>
          <w:szCs w:val="24"/>
          <w:lang w:val="ru-RU"/>
        </w:rPr>
        <w:t>ой</w:t>
      </w:r>
      <w:r w:rsidRPr="00211C0D">
        <w:rPr>
          <w:rFonts w:ascii="Arial" w:hAnsi="Arial"/>
          <w:sz w:val="24"/>
          <w:szCs w:val="24"/>
          <w:lang w:val="ru-RU"/>
        </w:rPr>
        <w:t xml:space="preserve"> групп</w:t>
      </w:r>
      <w:r>
        <w:rPr>
          <w:rFonts w:ascii="Arial" w:hAnsi="Arial"/>
          <w:sz w:val="24"/>
          <w:szCs w:val="24"/>
          <w:lang w:val="ru-RU"/>
        </w:rPr>
        <w:t>е</w:t>
      </w:r>
      <w:r w:rsidRPr="00211C0D">
        <w:rPr>
          <w:rFonts w:ascii="Arial" w:hAnsi="Arial"/>
          <w:sz w:val="24"/>
          <w:szCs w:val="24"/>
          <w:lang w:val="ru-RU"/>
        </w:rPr>
        <w:t xml:space="preserve"> Кубы </w:t>
      </w:r>
      <w:r w:rsidRPr="005E0E4D">
        <w:rPr>
          <w:rFonts w:ascii="Arial" w:hAnsi="Arial"/>
          <w:sz w:val="24"/>
          <w:szCs w:val="24"/>
          <w:lang w:val="ru-RU"/>
        </w:rPr>
        <w:t>(</w:t>
      </w:r>
      <w:r w:rsidRPr="005E0E4D">
        <w:rPr>
          <w:rFonts w:ascii="Arial" w:hAnsi="Arial"/>
          <w:sz w:val="24"/>
          <w:szCs w:val="24"/>
        </w:rPr>
        <w:t>GECC</w:t>
      </w:r>
      <w:r w:rsidRPr="005E0E4D">
        <w:rPr>
          <w:rFonts w:ascii="Arial" w:hAnsi="Arial"/>
          <w:sz w:val="24"/>
          <w:szCs w:val="24"/>
          <w:lang w:val="ru-RU"/>
        </w:rPr>
        <w:t xml:space="preserve">) </w:t>
      </w:r>
      <w:r>
        <w:rPr>
          <w:rFonts w:ascii="Arial" w:hAnsi="Arial"/>
          <w:sz w:val="24"/>
          <w:szCs w:val="24"/>
          <w:lang w:val="ru-RU"/>
        </w:rPr>
        <w:t xml:space="preserve"> в поисках </w:t>
      </w:r>
      <w:r w:rsidRPr="00211C0D">
        <w:rPr>
          <w:rFonts w:ascii="Arial" w:hAnsi="Arial"/>
          <w:sz w:val="24"/>
          <w:szCs w:val="24"/>
          <w:lang w:val="ru-RU"/>
        </w:rPr>
        <w:t>альтернатив</w:t>
      </w:r>
      <w:r>
        <w:rPr>
          <w:rFonts w:ascii="Arial" w:hAnsi="Arial"/>
          <w:sz w:val="24"/>
          <w:szCs w:val="24"/>
          <w:lang w:val="ru-RU"/>
        </w:rPr>
        <w:t>ы</w:t>
      </w:r>
      <w:r w:rsidRPr="00211C0D">
        <w:rPr>
          <w:rFonts w:ascii="Arial" w:hAnsi="Arial"/>
          <w:sz w:val="24"/>
          <w:szCs w:val="24"/>
          <w:lang w:val="ru-RU"/>
        </w:rPr>
        <w:t xml:space="preserve"> для обеспечения почтовой службы </w:t>
      </w:r>
      <w:r>
        <w:rPr>
          <w:rFonts w:ascii="Arial" w:hAnsi="Arial"/>
          <w:sz w:val="24"/>
          <w:szCs w:val="24"/>
          <w:lang w:val="ru-RU"/>
        </w:rPr>
        <w:t xml:space="preserve">на </w:t>
      </w:r>
      <w:r w:rsidRPr="00211C0D">
        <w:rPr>
          <w:rFonts w:ascii="Arial" w:hAnsi="Arial"/>
          <w:sz w:val="24"/>
          <w:szCs w:val="24"/>
          <w:lang w:val="ru-RU"/>
        </w:rPr>
        <w:t>национальной территории пришлось обратиться к услугам Панамы в качестве страны-посредника</w:t>
      </w:r>
      <w:r>
        <w:rPr>
          <w:rFonts w:ascii="Arial" w:hAnsi="Arial"/>
          <w:sz w:val="24"/>
          <w:szCs w:val="24"/>
          <w:lang w:val="ru-RU"/>
        </w:rPr>
        <w:t>. Вследствие применения данной меры возросли тарифы, что причинило</w:t>
      </w:r>
      <w:r w:rsidRPr="00211C0D">
        <w:rPr>
          <w:rFonts w:ascii="Arial" w:hAnsi="Arial"/>
          <w:sz w:val="24"/>
          <w:szCs w:val="24"/>
          <w:lang w:val="ru-RU"/>
        </w:rPr>
        <w:t xml:space="preserve"> кубинск</w:t>
      </w:r>
      <w:r>
        <w:rPr>
          <w:rFonts w:ascii="Arial" w:hAnsi="Arial"/>
          <w:sz w:val="24"/>
          <w:szCs w:val="24"/>
          <w:lang w:val="ru-RU"/>
        </w:rPr>
        <w:t>ому</w:t>
      </w:r>
      <w:r w:rsidRPr="00211C0D">
        <w:rPr>
          <w:rFonts w:ascii="Arial" w:hAnsi="Arial"/>
          <w:sz w:val="24"/>
          <w:szCs w:val="24"/>
          <w:lang w:val="ru-RU"/>
        </w:rPr>
        <w:t xml:space="preserve"> почтов</w:t>
      </w:r>
      <w:r>
        <w:rPr>
          <w:rFonts w:ascii="Arial" w:hAnsi="Arial"/>
          <w:sz w:val="24"/>
          <w:szCs w:val="24"/>
          <w:lang w:val="ru-RU"/>
        </w:rPr>
        <w:t>ому</w:t>
      </w:r>
      <w:r w:rsidRPr="00211C0D">
        <w:rPr>
          <w:rFonts w:ascii="Arial" w:hAnsi="Arial"/>
          <w:sz w:val="24"/>
          <w:szCs w:val="24"/>
          <w:lang w:val="ru-RU"/>
        </w:rPr>
        <w:t xml:space="preserve"> оператор</w:t>
      </w:r>
      <w:r>
        <w:rPr>
          <w:rFonts w:ascii="Arial" w:hAnsi="Arial"/>
          <w:sz w:val="24"/>
          <w:szCs w:val="24"/>
          <w:lang w:val="ru-RU"/>
        </w:rPr>
        <w:t>у</w:t>
      </w:r>
      <w:r w:rsidRPr="00211C0D">
        <w:rPr>
          <w:rFonts w:ascii="Arial" w:hAnsi="Arial"/>
          <w:sz w:val="24"/>
          <w:szCs w:val="24"/>
          <w:lang w:val="ru-RU"/>
        </w:rPr>
        <w:t xml:space="preserve"> убытки на сумму в 6 736 долларов. </w:t>
      </w:r>
    </w:p>
    <w:p w:rsidR="0030581A" w:rsidRPr="00211C0D" w:rsidRDefault="0030581A" w:rsidP="0030581A">
      <w:pPr>
        <w:pStyle w:val="a3"/>
        <w:spacing w:after="0"/>
        <w:ind w:left="284" w:hanging="284"/>
        <w:rPr>
          <w:rFonts w:ascii="Arial" w:hAnsi="Arial" w:cs="Arial"/>
          <w:color w:val="0070C0"/>
          <w:sz w:val="24"/>
          <w:szCs w:val="24"/>
          <w:lang w:val="ru-RU"/>
        </w:rPr>
      </w:pPr>
    </w:p>
    <w:p w:rsidR="0030581A" w:rsidRPr="008F6C2C" w:rsidRDefault="0030581A" w:rsidP="0030581A">
      <w:pPr>
        <w:pStyle w:val="a3"/>
        <w:numPr>
          <w:ilvl w:val="0"/>
          <w:numId w:val="9"/>
        </w:numPr>
        <w:spacing w:after="0"/>
        <w:ind w:left="284" w:hanging="284"/>
        <w:rPr>
          <w:rFonts w:ascii="Arial" w:hAnsi="Arial" w:cs="Arial"/>
          <w:color w:val="0070C0"/>
          <w:sz w:val="24"/>
          <w:szCs w:val="24"/>
          <w:lang w:val="ru-RU"/>
        </w:rPr>
      </w:pPr>
      <w:r>
        <w:rPr>
          <w:rFonts w:ascii="Arial" w:eastAsia="Times New Roman" w:hAnsi="Arial" w:cs="Arial"/>
          <w:b/>
          <w:sz w:val="24"/>
          <w:szCs w:val="24"/>
          <w:lang w:val="ru-RU"/>
        </w:rPr>
        <w:t xml:space="preserve">11 сентября 2019 года, </w:t>
      </w:r>
      <w:r>
        <w:rPr>
          <w:rFonts w:ascii="Arial" w:eastAsia="Times New Roman" w:hAnsi="Arial" w:cs="Arial"/>
          <w:sz w:val="24"/>
          <w:szCs w:val="24"/>
          <w:lang w:val="ru-RU"/>
        </w:rPr>
        <w:t xml:space="preserve">в то время, как президент Республики Кубы Мигель Диас Канель-Бермудес сообщал о причинах тяжелой энергетической ситуации, сложившейся в стране, социальная </w:t>
      </w:r>
      <w:r w:rsidRPr="006C1190">
        <w:rPr>
          <w:rFonts w:ascii="Arial" w:eastAsia="Times New Roman" w:hAnsi="Arial" w:cs="Arial"/>
          <w:sz w:val="24"/>
          <w:szCs w:val="24"/>
          <w:lang w:val="ru-RU"/>
        </w:rPr>
        <w:t xml:space="preserve">сеть </w:t>
      </w:r>
      <w:r w:rsidRPr="006C1190">
        <w:rPr>
          <w:rFonts w:ascii="Arial" w:eastAsia="Times New Roman" w:hAnsi="Arial" w:cs="Arial"/>
          <w:sz w:val="24"/>
          <w:szCs w:val="24"/>
        </w:rPr>
        <w:t>Twitter</w:t>
      </w:r>
      <w:r>
        <w:rPr>
          <w:rFonts w:ascii="Arial" w:eastAsia="Times New Roman" w:hAnsi="Arial" w:cs="Arial"/>
          <w:sz w:val="24"/>
          <w:szCs w:val="24"/>
          <w:lang w:val="ru-RU"/>
        </w:rPr>
        <w:t xml:space="preserve"> заблокировала официальные аккаунты некоторых из главных средств массовой информации Кубы, таких, как телепрограмма «Круглый стол», веб-сайты «КубаДебате» и «Гранма», а также аккаунт Министерства связи и других информационных агентств и кубинских журналистов. Целью этой меры являлось препятствовать распространению сообщения Президента на данной </w:t>
      </w:r>
      <w:r>
        <w:rPr>
          <w:rFonts w:ascii="Arial" w:eastAsia="Times New Roman" w:hAnsi="Arial" w:cs="Arial"/>
          <w:sz w:val="24"/>
          <w:szCs w:val="24"/>
          <w:lang w:val="ru-RU"/>
        </w:rPr>
        <w:lastRenderedPageBreak/>
        <w:t xml:space="preserve">цифровой платформе и последующих онлайн-комментариев и дебатов пользователей на эту тему. </w:t>
      </w:r>
    </w:p>
    <w:p w:rsidR="0030581A" w:rsidRPr="00830DCA" w:rsidRDefault="0030581A" w:rsidP="0030581A">
      <w:pPr>
        <w:spacing w:after="0"/>
        <w:rPr>
          <w:rFonts w:cs="Arial"/>
          <w:color w:val="0070C0"/>
          <w:sz w:val="24"/>
          <w:szCs w:val="24"/>
          <w:lang w:val="ru-RU"/>
        </w:rPr>
      </w:pPr>
    </w:p>
    <w:p w:rsidR="0030581A" w:rsidRPr="00AD0280" w:rsidRDefault="0030581A" w:rsidP="0030581A">
      <w:pPr>
        <w:pStyle w:val="a3"/>
        <w:numPr>
          <w:ilvl w:val="0"/>
          <w:numId w:val="9"/>
        </w:numPr>
        <w:spacing w:after="0"/>
        <w:ind w:left="284" w:hanging="284"/>
        <w:rPr>
          <w:rFonts w:ascii="Arial" w:hAnsi="Arial" w:cs="Arial"/>
          <w:sz w:val="24"/>
          <w:szCs w:val="24"/>
          <w:lang w:val="ru-RU"/>
        </w:rPr>
      </w:pPr>
      <w:r>
        <w:rPr>
          <w:rFonts w:ascii="Arial" w:hAnsi="Arial" w:cs="Arial"/>
          <w:sz w:val="24"/>
          <w:szCs w:val="24"/>
          <w:lang w:val="ru-RU"/>
        </w:rPr>
        <w:t>Помимо убытков, понесенных вследствие блокады в сфере коммуникаций во время</w:t>
      </w:r>
      <w:r w:rsidRPr="00AD0280">
        <w:rPr>
          <w:rFonts w:ascii="Arial" w:hAnsi="Arial" w:cs="Arial"/>
          <w:sz w:val="24"/>
          <w:szCs w:val="24"/>
          <w:shd w:val="clear" w:color="auto" w:fill="FFFFFF"/>
        </w:rPr>
        <w:t> </w:t>
      </w:r>
      <w:r w:rsidRPr="00AD0280">
        <w:rPr>
          <w:rStyle w:val="afd"/>
          <w:rFonts w:ascii="Arial" w:hAnsi="Arial" w:cs="Arial"/>
          <w:bCs/>
          <w:i w:val="0"/>
          <w:iCs w:val="0"/>
          <w:sz w:val="24"/>
          <w:szCs w:val="24"/>
          <w:shd w:val="clear" w:color="auto" w:fill="FFFFFF"/>
          <w:lang w:val="ru-RU"/>
        </w:rPr>
        <w:t xml:space="preserve">пандемии </w:t>
      </w:r>
      <w:r w:rsidRPr="00AD0280">
        <w:rPr>
          <w:rStyle w:val="afd"/>
          <w:rFonts w:ascii="Arial" w:hAnsi="Arial" w:cs="Arial"/>
          <w:bCs/>
          <w:i w:val="0"/>
          <w:iCs w:val="0"/>
          <w:sz w:val="24"/>
          <w:szCs w:val="24"/>
          <w:shd w:val="clear" w:color="auto" w:fill="FFFFFF"/>
        </w:rPr>
        <w:t>COVID</w:t>
      </w:r>
      <w:r w:rsidRPr="00AD0280">
        <w:rPr>
          <w:rFonts w:ascii="Arial" w:hAnsi="Arial" w:cs="Arial"/>
          <w:sz w:val="24"/>
          <w:szCs w:val="24"/>
          <w:shd w:val="clear" w:color="auto" w:fill="FFFFFF"/>
          <w:lang w:val="ru-RU"/>
        </w:rPr>
        <w:t>-</w:t>
      </w:r>
      <w:r w:rsidRPr="00AD0280">
        <w:rPr>
          <w:rStyle w:val="afd"/>
          <w:rFonts w:ascii="Arial" w:hAnsi="Arial" w:cs="Arial"/>
          <w:bCs/>
          <w:i w:val="0"/>
          <w:iCs w:val="0"/>
          <w:sz w:val="24"/>
          <w:szCs w:val="24"/>
          <w:shd w:val="clear" w:color="auto" w:fill="FFFFFF"/>
          <w:lang w:val="ru-RU"/>
        </w:rPr>
        <w:t>19</w:t>
      </w:r>
      <w:r>
        <w:rPr>
          <w:rStyle w:val="afd"/>
          <w:rFonts w:ascii="Arial" w:hAnsi="Arial" w:cs="Arial"/>
          <w:bCs/>
          <w:i w:val="0"/>
          <w:iCs w:val="0"/>
          <w:sz w:val="24"/>
          <w:szCs w:val="24"/>
          <w:shd w:val="clear" w:color="auto" w:fill="FFFFFF"/>
          <w:lang w:val="ru-RU"/>
        </w:rPr>
        <w:t xml:space="preserve">, следует отметить многочисленные трудности, с которыми сталкиваются представители Кубы при попытках принять участие во встречах и других мероприятиях, проводимых в режиме видеосвязи органами Системы Объединенных Наций, поскольку Куба не имеет доступа к ряду платформ, используемых в этих целях,  таких, как, например,  </w:t>
      </w:r>
      <w:r w:rsidRPr="00830DCA">
        <w:rPr>
          <w:rFonts w:ascii="Arial" w:hAnsi="Arial" w:cs="Arial"/>
          <w:i/>
          <w:sz w:val="24"/>
          <w:szCs w:val="24"/>
        </w:rPr>
        <w:t>Zoom</w:t>
      </w:r>
      <w:r>
        <w:rPr>
          <w:rFonts w:ascii="Arial" w:hAnsi="Arial" w:cs="Arial"/>
          <w:sz w:val="24"/>
          <w:szCs w:val="24"/>
          <w:lang w:val="ru-RU"/>
        </w:rPr>
        <w:t xml:space="preserve"> и </w:t>
      </w:r>
      <w:r w:rsidRPr="00830DCA">
        <w:rPr>
          <w:rFonts w:ascii="Arial" w:hAnsi="Arial" w:cs="Arial"/>
          <w:i/>
          <w:sz w:val="24"/>
          <w:szCs w:val="24"/>
        </w:rPr>
        <w:t>Microsoft</w:t>
      </w:r>
      <w:r w:rsidRPr="00830DCA">
        <w:rPr>
          <w:rFonts w:ascii="Arial" w:hAnsi="Arial" w:cs="Arial"/>
          <w:i/>
          <w:sz w:val="24"/>
          <w:szCs w:val="24"/>
          <w:lang w:val="ru-RU"/>
        </w:rPr>
        <w:t xml:space="preserve"> </w:t>
      </w:r>
      <w:r w:rsidRPr="00830DCA">
        <w:rPr>
          <w:rFonts w:ascii="Arial" w:hAnsi="Arial" w:cs="Arial"/>
          <w:i/>
          <w:sz w:val="24"/>
          <w:szCs w:val="24"/>
        </w:rPr>
        <w:t>Teams</w:t>
      </w:r>
      <w:r>
        <w:rPr>
          <w:rFonts w:ascii="Arial" w:hAnsi="Arial" w:cs="Arial"/>
          <w:sz w:val="24"/>
          <w:szCs w:val="24"/>
          <w:lang w:val="ru-RU"/>
        </w:rPr>
        <w:t xml:space="preserve">. </w:t>
      </w:r>
    </w:p>
    <w:p w:rsidR="0030581A" w:rsidRPr="00AD0280" w:rsidRDefault="0030581A" w:rsidP="0030581A">
      <w:pPr>
        <w:spacing w:after="0"/>
        <w:rPr>
          <w:rFonts w:cs="Arial"/>
          <w:sz w:val="24"/>
          <w:szCs w:val="24"/>
          <w:lang w:val="ru-RU"/>
        </w:rPr>
      </w:pPr>
    </w:p>
    <w:p w:rsidR="0030581A" w:rsidRPr="00F113D7" w:rsidRDefault="0030581A" w:rsidP="00C97069">
      <w:pPr>
        <w:spacing w:after="0"/>
        <w:ind w:firstLine="284"/>
        <w:rPr>
          <w:rFonts w:cs="Arial"/>
          <w:strike/>
          <w:color w:val="0070C0"/>
          <w:sz w:val="24"/>
          <w:szCs w:val="24"/>
          <w:lang w:val="ru-RU"/>
        </w:rPr>
      </w:pPr>
      <w:r w:rsidRPr="00F113D7">
        <w:rPr>
          <w:rFonts w:cs="Arial"/>
          <w:sz w:val="24"/>
          <w:szCs w:val="24"/>
          <w:lang w:val="ru-RU"/>
        </w:rPr>
        <w:t xml:space="preserve">За период </w:t>
      </w:r>
      <w:r>
        <w:rPr>
          <w:rFonts w:cs="Arial"/>
          <w:sz w:val="24"/>
          <w:szCs w:val="24"/>
          <w:lang w:val="ru-RU"/>
        </w:rPr>
        <w:t>с апреля</w:t>
      </w:r>
      <w:r w:rsidRPr="00F113D7">
        <w:rPr>
          <w:rFonts w:cs="Arial"/>
          <w:sz w:val="24"/>
          <w:szCs w:val="24"/>
          <w:lang w:val="ru-RU"/>
        </w:rPr>
        <w:t xml:space="preserve"> 2019 </w:t>
      </w:r>
      <w:r>
        <w:rPr>
          <w:rFonts w:cs="Arial"/>
          <w:sz w:val="24"/>
          <w:szCs w:val="24"/>
          <w:lang w:val="ru-RU"/>
        </w:rPr>
        <w:t>года по март</w:t>
      </w:r>
      <w:r w:rsidRPr="00F113D7">
        <w:rPr>
          <w:rFonts w:cs="Arial"/>
          <w:sz w:val="24"/>
          <w:szCs w:val="24"/>
          <w:lang w:val="ru-RU"/>
        </w:rPr>
        <w:t xml:space="preserve"> 2020 </w:t>
      </w:r>
      <w:r>
        <w:rPr>
          <w:rFonts w:cs="Arial"/>
          <w:sz w:val="24"/>
          <w:szCs w:val="24"/>
          <w:lang w:val="ru-RU"/>
        </w:rPr>
        <w:t>года ущерб</w:t>
      </w:r>
      <w:r w:rsidRPr="00F113D7">
        <w:rPr>
          <w:rFonts w:cs="Arial"/>
          <w:sz w:val="24"/>
          <w:szCs w:val="24"/>
          <w:lang w:val="ru-RU"/>
        </w:rPr>
        <w:t xml:space="preserve">, </w:t>
      </w:r>
      <w:r>
        <w:rPr>
          <w:rFonts w:cs="Arial"/>
          <w:sz w:val="24"/>
          <w:szCs w:val="24"/>
          <w:lang w:val="ru-RU"/>
        </w:rPr>
        <w:t xml:space="preserve">причиненный блокадой </w:t>
      </w:r>
      <w:r w:rsidRPr="00F113D7">
        <w:rPr>
          <w:rFonts w:cs="Arial"/>
          <w:b/>
          <w:sz w:val="24"/>
          <w:szCs w:val="24"/>
          <w:lang w:val="ru-RU"/>
        </w:rPr>
        <w:t>промышленности Кубы</w:t>
      </w:r>
      <w:r>
        <w:rPr>
          <w:rFonts w:cs="Arial"/>
          <w:b/>
          <w:sz w:val="24"/>
          <w:szCs w:val="24"/>
          <w:lang w:val="ru-RU"/>
        </w:rPr>
        <w:t>,</w:t>
      </w:r>
      <w:r>
        <w:rPr>
          <w:rFonts w:cs="Arial"/>
          <w:sz w:val="24"/>
          <w:szCs w:val="24"/>
          <w:lang w:val="ru-RU"/>
        </w:rPr>
        <w:t xml:space="preserve"> составил</w:t>
      </w:r>
      <w:r w:rsidRPr="00F113D7">
        <w:rPr>
          <w:rFonts w:cs="Arial"/>
          <w:sz w:val="24"/>
          <w:szCs w:val="24"/>
          <w:lang w:val="ru-RU"/>
        </w:rPr>
        <w:t xml:space="preserve"> 95 529 125 </w:t>
      </w:r>
      <w:r>
        <w:rPr>
          <w:rFonts w:cs="Arial"/>
          <w:sz w:val="24"/>
          <w:szCs w:val="24"/>
          <w:lang w:val="ru-RU"/>
        </w:rPr>
        <w:t>долларов</w:t>
      </w:r>
      <w:r w:rsidRPr="00F113D7">
        <w:rPr>
          <w:rFonts w:cs="Arial"/>
          <w:sz w:val="24"/>
          <w:szCs w:val="24"/>
          <w:lang w:val="ru-RU"/>
        </w:rPr>
        <w:t>.</w:t>
      </w:r>
      <w:r>
        <w:rPr>
          <w:rFonts w:cs="Arial"/>
          <w:sz w:val="24"/>
          <w:szCs w:val="24"/>
          <w:lang w:val="ru-RU"/>
        </w:rPr>
        <w:t xml:space="preserve"> Основная доля ущерба в этой сфере приходится на неполученные доходы от экспорта товаров и услуг</w:t>
      </w:r>
      <w:r w:rsidRPr="00F113D7">
        <w:rPr>
          <w:rFonts w:cs="Arial"/>
          <w:sz w:val="24"/>
          <w:szCs w:val="24"/>
          <w:lang w:val="ru-RU"/>
        </w:rPr>
        <w:t>,</w:t>
      </w:r>
      <w:r>
        <w:rPr>
          <w:rFonts w:cs="Arial"/>
          <w:sz w:val="24"/>
          <w:szCs w:val="24"/>
          <w:lang w:val="ru-RU"/>
        </w:rPr>
        <w:t xml:space="preserve"> </w:t>
      </w:r>
      <w:r w:rsidRPr="001F200E">
        <w:rPr>
          <w:rStyle w:val="afd"/>
          <w:bCs/>
          <w:i w:val="0"/>
          <w:iCs w:val="0"/>
          <w:sz w:val="24"/>
          <w:szCs w:val="24"/>
          <w:shd w:val="clear" w:color="auto" w:fill="FFFFFF"/>
          <w:lang w:val="ru-RU"/>
        </w:rPr>
        <w:t xml:space="preserve">о чем </w:t>
      </w:r>
      <w:r w:rsidRPr="00F113D7">
        <w:rPr>
          <w:rStyle w:val="afd"/>
          <w:bCs/>
          <w:i w:val="0"/>
          <w:iCs w:val="0"/>
          <w:sz w:val="24"/>
          <w:szCs w:val="24"/>
          <w:shd w:val="clear" w:color="auto" w:fill="FFFFFF"/>
          <w:lang w:val="ru-RU"/>
        </w:rPr>
        <w:t>свидетельствуют приведенные ниже примеры</w:t>
      </w:r>
      <w:r>
        <w:rPr>
          <w:rStyle w:val="afd"/>
          <w:bCs/>
          <w:i w:val="0"/>
          <w:iCs w:val="0"/>
          <w:sz w:val="24"/>
          <w:szCs w:val="24"/>
          <w:shd w:val="clear" w:color="auto" w:fill="FFFFFF"/>
          <w:lang w:val="ru-RU"/>
        </w:rPr>
        <w:t>:</w:t>
      </w:r>
    </w:p>
    <w:p w:rsidR="0030581A" w:rsidRPr="00F113D7" w:rsidRDefault="0030581A" w:rsidP="0030581A">
      <w:pPr>
        <w:spacing w:after="0"/>
        <w:rPr>
          <w:rFonts w:cs="Arial"/>
          <w:strike/>
          <w:color w:val="0070C0"/>
          <w:sz w:val="24"/>
          <w:szCs w:val="24"/>
          <w:lang w:val="ru-RU"/>
        </w:rPr>
      </w:pPr>
    </w:p>
    <w:p w:rsidR="0030581A" w:rsidRPr="001F200E" w:rsidRDefault="0030581A" w:rsidP="0030581A">
      <w:pPr>
        <w:pStyle w:val="a3"/>
        <w:numPr>
          <w:ilvl w:val="0"/>
          <w:numId w:val="15"/>
        </w:numPr>
        <w:spacing w:after="0"/>
        <w:ind w:left="284" w:hanging="284"/>
        <w:rPr>
          <w:rFonts w:ascii="Arial" w:eastAsia="Times New Roman" w:hAnsi="Arial" w:cs="Arial"/>
          <w:sz w:val="24"/>
          <w:szCs w:val="24"/>
          <w:lang w:val="ru-RU"/>
        </w:rPr>
      </w:pPr>
      <w:r w:rsidRPr="001F200E">
        <w:rPr>
          <w:rStyle w:val="afd"/>
          <w:rFonts w:ascii="Arial" w:hAnsi="Arial" w:cs="Arial"/>
          <w:bCs/>
          <w:i w:val="0"/>
          <w:iCs w:val="0"/>
          <w:sz w:val="24"/>
          <w:szCs w:val="24"/>
          <w:shd w:val="clear" w:color="auto" w:fill="FFFFFF"/>
          <w:lang w:val="ru-RU"/>
        </w:rPr>
        <w:t>Главный экспортируемый продукт</w:t>
      </w:r>
      <w:r w:rsidRPr="001F200E">
        <w:rPr>
          <w:rFonts w:ascii="Arial" w:hAnsi="Arial" w:cs="Arial"/>
          <w:sz w:val="24"/>
          <w:szCs w:val="24"/>
          <w:shd w:val="clear" w:color="auto" w:fill="FFFFFF"/>
        </w:rPr>
        <w:t> </w:t>
      </w:r>
      <w:r>
        <w:rPr>
          <w:rFonts w:ascii="Arial" w:hAnsi="Arial" w:cs="Arial"/>
          <w:sz w:val="24"/>
          <w:szCs w:val="24"/>
          <w:shd w:val="clear" w:color="auto" w:fill="FFFFFF"/>
          <w:lang w:val="ru-RU"/>
        </w:rPr>
        <w:t xml:space="preserve"> кубинского предприятия </w:t>
      </w:r>
      <w:r w:rsidRPr="00830DCA">
        <w:rPr>
          <w:rFonts w:ascii="Arial" w:eastAsia="Times New Roman" w:hAnsi="Arial" w:cs="Arial"/>
          <w:i/>
          <w:sz w:val="24"/>
          <w:szCs w:val="24"/>
          <w:lang w:val="es-MX"/>
        </w:rPr>
        <w:t>ACINOX</w:t>
      </w:r>
      <w:r w:rsidRPr="00830DCA">
        <w:rPr>
          <w:rFonts w:ascii="Arial" w:eastAsia="Times New Roman" w:hAnsi="Arial" w:cs="Arial"/>
          <w:i/>
          <w:sz w:val="24"/>
          <w:szCs w:val="24"/>
          <w:lang w:val="ru-RU"/>
        </w:rPr>
        <w:t xml:space="preserve"> </w:t>
      </w:r>
      <w:r w:rsidRPr="00830DCA">
        <w:rPr>
          <w:rFonts w:ascii="Arial" w:eastAsia="Times New Roman" w:hAnsi="Arial" w:cs="Arial"/>
          <w:i/>
          <w:sz w:val="24"/>
          <w:szCs w:val="24"/>
          <w:lang w:val="es-MX"/>
        </w:rPr>
        <w:t>COMERCIAL</w:t>
      </w:r>
      <w:r w:rsidRPr="00830DCA">
        <w:rPr>
          <w:rFonts w:ascii="Arial" w:eastAsia="Times New Roman" w:hAnsi="Arial" w:cs="Arial"/>
          <w:i/>
          <w:sz w:val="24"/>
          <w:szCs w:val="24"/>
          <w:lang w:val="ru-RU"/>
        </w:rPr>
        <w:t xml:space="preserve"> </w:t>
      </w:r>
      <w:r>
        <w:rPr>
          <w:rFonts w:ascii="Arial" w:eastAsia="Times New Roman" w:hAnsi="Arial" w:cs="Arial"/>
          <w:sz w:val="24"/>
          <w:szCs w:val="24"/>
          <w:lang w:val="ru-RU"/>
        </w:rPr>
        <w:t xml:space="preserve">– это стальные заготовки. Из-за отсутствия доступа к американскому </w:t>
      </w:r>
      <w:r w:rsidRPr="000A2408">
        <w:rPr>
          <w:rFonts w:ascii="Arial" w:eastAsia="Times New Roman" w:hAnsi="Arial" w:cs="Arial"/>
          <w:sz w:val="24"/>
          <w:szCs w:val="24"/>
          <w:lang w:val="ru-RU"/>
        </w:rPr>
        <w:t>рын</w:t>
      </w:r>
      <w:r>
        <w:rPr>
          <w:rFonts w:ascii="Arial" w:eastAsia="Times New Roman" w:hAnsi="Arial" w:cs="Arial"/>
          <w:sz w:val="24"/>
          <w:szCs w:val="24"/>
          <w:lang w:val="ru-RU"/>
        </w:rPr>
        <w:t>ку</w:t>
      </w:r>
      <w:r w:rsidRPr="000A2408">
        <w:rPr>
          <w:rFonts w:ascii="Arial" w:eastAsia="Times New Roman" w:hAnsi="Arial" w:cs="Arial"/>
          <w:sz w:val="24"/>
          <w:szCs w:val="24"/>
          <w:lang w:val="ru-RU"/>
        </w:rPr>
        <w:t xml:space="preserve"> предприяти</w:t>
      </w:r>
      <w:r>
        <w:rPr>
          <w:rFonts w:ascii="Arial" w:eastAsia="Times New Roman" w:hAnsi="Arial" w:cs="Arial"/>
          <w:sz w:val="24"/>
          <w:szCs w:val="24"/>
          <w:lang w:val="ru-RU"/>
        </w:rPr>
        <w:t xml:space="preserve">е </w:t>
      </w:r>
      <w:r>
        <w:rPr>
          <w:rStyle w:val="afd"/>
          <w:rFonts w:ascii="Arial" w:hAnsi="Arial" w:cs="Arial"/>
          <w:bCs/>
          <w:i w:val="0"/>
          <w:iCs w:val="0"/>
          <w:sz w:val="24"/>
          <w:szCs w:val="24"/>
          <w:shd w:val="clear" w:color="auto" w:fill="FFFFFF"/>
          <w:lang w:val="ru-RU"/>
        </w:rPr>
        <w:t>терпит убытки</w:t>
      </w:r>
      <w:r>
        <w:rPr>
          <w:rFonts w:ascii="Arial" w:eastAsia="Times New Roman" w:hAnsi="Arial" w:cs="Arial"/>
          <w:sz w:val="24"/>
          <w:szCs w:val="24"/>
          <w:lang w:val="ru-RU"/>
        </w:rPr>
        <w:t xml:space="preserve">, поскольку цена этого продукта в США, как правило, выше по сравнению с другими рынками. За рассматриваемый период экспорт предприятия составил 51 643,72 тонны. Если бы имелась возможность экспортировать этот продукт на рынок Соединенных Штатов, прибыль предприятия увеличились бы на 526 437 долларов. </w:t>
      </w:r>
    </w:p>
    <w:p w:rsidR="0030581A" w:rsidRPr="00830DCA" w:rsidRDefault="0030581A" w:rsidP="0030581A">
      <w:pPr>
        <w:spacing w:after="0"/>
        <w:rPr>
          <w:rFonts w:cs="Arial"/>
          <w:color w:val="0070C0"/>
          <w:sz w:val="22"/>
          <w:szCs w:val="24"/>
          <w:lang w:val="ru-RU"/>
        </w:rPr>
      </w:pPr>
    </w:p>
    <w:p w:rsidR="0030581A" w:rsidRPr="007D4F6B" w:rsidRDefault="0030581A" w:rsidP="0030581A">
      <w:pPr>
        <w:pStyle w:val="a3"/>
        <w:numPr>
          <w:ilvl w:val="0"/>
          <w:numId w:val="15"/>
        </w:numPr>
        <w:tabs>
          <w:tab w:val="left" w:pos="284"/>
        </w:tabs>
        <w:spacing w:after="0"/>
        <w:ind w:left="284" w:hanging="284"/>
        <w:rPr>
          <w:rFonts w:ascii="Arial" w:hAnsi="Arial" w:cs="Arial"/>
          <w:sz w:val="24"/>
          <w:szCs w:val="24"/>
          <w:lang w:val="ru-RU"/>
        </w:rPr>
      </w:pPr>
      <w:r w:rsidRPr="007D4F6B">
        <w:rPr>
          <w:rFonts w:ascii="Arial" w:hAnsi="Arial" w:cs="Arial"/>
          <w:sz w:val="24"/>
          <w:szCs w:val="24"/>
          <w:shd w:val="clear" w:color="auto" w:fill="FFFFFF"/>
          <w:lang w:val="ru-RU"/>
        </w:rPr>
        <w:t>Торговая</w:t>
      </w:r>
      <w:r w:rsidRPr="007D4F6B">
        <w:rPr>
          <w:rFonts w:ascii="Arial" w:hAnsi="Arial" w:cs="Arial"/>
          <w:sz w:val="24"/>
          <w:szCs w:val="24"/>
          <w:shd w:val="clear" w:color="auto" w:fill="FFFFFF"/>
        </w:rPr>
        <w:t> </w:t>
      </w:r>
      <w:r w:rsidRPr="007D4F6B">
        <w:rPr>
          <w:rStyle w:val="afd"/>
          <w:rFonts w:ascii="Arial" w:hAnsi="Arial" w:cs="Arial"/>
          <w:bCs/>
          <w:i w:val="0"/>
          <w:iCs w:val="0"/>
          <w:sz w:val="24"/>
          <w:szCs w:val="24"/>
          <w:shd w:val="clear" w:color="auto" w:fill="FFFFFF"/>
          <w:lang w:val="ru-RU"/>
        </w:rPr>
        <w:t>импортно</w:t>
      </w:r>
      <w:r w:rsidRPr="007D4F6B">
        <w:rPr>
          <w:rFonts w:ascii="Arial" w:hAnsi="Arial" w:cs="Arial"/>
          <w:sz w:val="24"/>
          <w:szCs w:val="24"/>
          <w:shd w:val="clear" w:color="auto" w:fill="FFFFFF"/>
          <w:lang w:val="ru-RU"/>
        </w:rPr>
        <w:t>-</w:t>
      </w:r>
      <w:r w:rsidRPr="007D4F6B">
        <w:rPr>
          <w:rStyle w:val="afd"/>
          <w:rFonts w:ascii="Arial" w:hAnsi="Arial" w:cs="Arial"/>
          <w:bCs/>
          <w:i w:val="0"/>
          <w:iCs w:val="0"/>
          <w:sz w:val="24"/>
          <w:szCs w:val="24"/>
          <w:shd w:val="clear" w:color="auto" w:fill="FFFFFF"/>
          <w:lang w:val="ru-RU"/>
        </w:rPr>
        <w:t>экспортная компания</w:t>
      </w:r>
      <w:r>
        <w:rPr>
          <w:rStyle w:val="afd"/>
          <w:rFonts w:ascii="Arial" w:hAnsi="Arial" w:cs="Arial"/>
          <w:bCs/>
          <w:i w:val="0"/>
          <w:iCs w:val="0"/>
          <w:sz w:val="24"/>
          <w:szCs w:val="24"/>
          <w:shd w:val="clear" w:color="auto" w:fill="FFFFFF"/>
          <w:lang w:val="ru-RU"/>
        </w:rPr>
        <w:t xml:space="preserve"> </w:t>
      </w:r>
      <w:r w:rsidRPr="007D4F6B">
        <w:rPr>
          <w:rFonts w:ascii="Arial" w:hAnsi="Arial" w:cs="Arial"/>
          <w:sz w:val="24"/>
          <w:szCs w:val="24"/>
          <w:lang w:val="ru-RU"/>
        </w:rPr>
        <w:t xml:space="preserve">легкой промышленности (сокр. </w:t>
      </w:r>
      <w:r w:rsidRPr="00830DCA">
        <w:rPr>
          <w:rFonts w:ascii="Arial" w:hAnsi="Arial"/>
          <w:i/>
          <w:sz w:val="24"/>
          <w:szCs w:val="24"/>
        </w:rPr>
        <w:t>ENCOMIL</w:t>
      </w:r>
      <w:r w:rsidRPr="007D4F6B">
        <w:rPr>
          <w:rFonts w:ascii="Arial" w:hAnsi="Arial"/>
          <w:sz w:val="24"/>
          <w:szCs w:val="24"/>
          <w:lang w:val="ru-RU"/>
        </w:rPr>
        <w:t xml:space="preserve">) потерпела убытки </w:t>
      </w:r>
      <w:r w:rsidRPr="007D4F6B">
        <w:rPr>
          <w:rFonts w:ascii="Arial" w:hAnsi="Arial" w:cs="Arial"/>
          <w:sz w:val="24"/>
          <w:szCs w:val="24"/>
          <w:shd w:val="clear" w:color="auto" w:fill="FFFFFF"/>
          <w:lang w:val="ru-RU"/>
        </w:rPr>
        <w:t>в размере</w:t>
      </w:r>
      <w:r w:rsidRPr="007D4F6B">
        <w:rPr>
          <w:rFonts w:ascii="Arial" w:hAnsi="Arial" w:cs="Arial"/>
          <w:sz w:val="24"/>
          <w:szCs w:val="24"/>
          <w:shd w:val="clear" w:color="auto" w:fill="FFFFFF"/>
        </w:rPr>
        <w:t> </w:t>
      </w:r>
      <w:r w:rsidRPr="007D4F6B">
        <w:rPr>
          <w:rStyle w:val="afd"/>
          <w:rFonts w:ascii="Arial" w:hAnsi="Arial" w:cs="Arial"/>
          <w:bCs/>
          <w:i w:val="0"/>
          <w:iCs w:val="0"/>
          <w:sz w:val="24"/>
          <w:szCs w:val="24"/>
          <w:shd w:val="clear" w:color="auto" w:fill="FFFFFF"/>
          <w:lang w:val="ru-RU"/>
        </w:rPr>
        <w:t>порядка</w:t>
      </w:r>
      <w:r w:rsidRPr="007D4F6B">
        <w:rPr>
          <w:rFonts w:ascii="Arial" w:hAnsi="Arial" w:cs="Arial"/>
          <w:sz w:val="24"/>
          <w:szCs w:val="24"/>
          <w:shd w:val="clear" w:color="auto" w:fill="FFFFFF"/>
        </w:rPr>
        <w:t> </w:t>
      </w:r>
      <w:r w:rsidRPr="007D4F6B">
        <w:rPr>
          <w:rFonts w:ascii="Arial" w:hAnsi="Arial" w:cs="Arial"/>
          <w:sz w:val="24"/>
          <w:szCs w:val="24"/>
          <w:shd w:val="clear" w:color="auto" w:fill="FFFFFF"/>
          <w:lang w:val="ru-RU"/>
        </w:rPr>
        <w:t xml:space="preserve">297 700 долларов </w:t>
      </w:r>
      <w:r>
        <w:rPr>
          <w:rFonts w:ascii="Arial" w:hAnsi="Arial" w:cs="Arial"/>
          <w:sz w:val="24"/>
          <w:szCs w:val="24"/>
          <w:shd w:val="clear" w:color="auto" w:fill="FFFFFF"/>
          <w:lang w:val="ru-RU"/>
        </w:rPr>
        <w:t>из-за</w:t>
      </w:r>
      <w:r w:rsidRPr="007D4F6B">
        <w:rPr>
          <w:rFonts w:ascii="Arial" w:hAnsi="Arial" w:cs="Arial"/>
          <w:sz w:val="24"/>
          <w:szCs w:val="24"/>
          <w:shd w:val="clear" w:color="auto" w:fill="FFFFFF"/>
          <w:lang w:val="ru-RU"/>
        </w:rPr>
        <w:t xml:space="preserve"> отказ</w:t>
      </w:r>
      <w:r>
        <w:rPr>
          <w:rFonts w:ascii="Arial" w:hAnsi="Arial" w:cs="Arial"/>
          <w:sz w:val="24"/>
          <w:szCs w:val="24"/>
          <w:shd w:val="clear" w:color="auto" w:fill="FFFFFF"/>
          <w:lang w:val="ru-RU"/>
        </w:rPr>
        <w:t>а</w:t>
      </w:r>
      <w:r w:rsidRPr="007D4F6B">
        <w:rPr>
          <w:rFonts w:ascii="Arial" w:hAnsi="Arial" w:cs="Arial"/>
          <w:sz w:val="24"/>
          <w:szCs w:val="24"/>
          <w:shd w:val="clear" w:color="auto" w:fill="FFFFFF"/>
          <w:lang w:val="ru-RU"/>
        </w:rPr>
        <w:t xml:space="preserve"> иностранных банков </w:t>
      </w:r>
      <w:r>
        <w:rPr>
          <w:rFonts w:ascii="Arial" w:hAnsi="Arial" w:cs="Arial"/>
          <w:sz w:val="24"/>
          <w:szCs w:val="24"/>
          <w:shd w:val="clear" w:color="auto" w:fill="FFFFFF"/>
          <w:lang w:val="ru-RU"/>
        </w:rPr>
        <w:t xml:space="preserve">произвести </w:t>
      </w:r>
      <w:r w:rsidRPr="007D4F6B">
        <w:rPr>
          <w:rFonts w:ascii="Arial" w:hAnsi="Arial" w:cs="Arial"/>
          <w:sz w:val="24"/>
          <w:szCs w:val="24"/>
          <w:shd w:val="clear" w:color="auto" w:fill="FFFFFF"/>
          <w:lang w:val="ru-RU"/>
        </w:rPr>
        <w:t>перечисл</w:t>
      </w:r>
      <w:r>
        <w:rPr>
          <w:rFonts w:ascii="Arial" w:hAnsi="Arial" w:cs="Arial"/>
          <w:sz w:val="24"/>
          <w:szCs w:val="24"/>
          <w:shd w:val="clear" w:color="auto" w:fill="FFFFFF"/>
          <w:lang w:val="ru-RU"/>
        </w:rPr>
        <w:t>ения</w:t>
      </w:r>
      <w:r w:rsidRPr="007D4F6B">
        <w:rPr>
          <w:rFonts w:ascii="Arial" w:hAnsi="Arial" w:cs="Arial"/>
          <w:sz w:val="24"/>
          <w:szCs w:val="24"/>
          <w:shd w:val="clear" w:color="auto" w:fill="FFFFFF"/>
          <w:lang w:val="ru-RU"/>
        </w:rPr>
        <w:t xml:space="preserve"> на Кубу валютны</w:t>
      </w:r>
      <w:r>
        <w:rPr>
          <w:rFonts w:ascii="Arial" w:hAnsi="Arial" w:cs="Arial"/>
          <w:sz w:val="24"/>
          <w:szCs w:val="24"/>
          <w:shd w:val="clear" w:color="auto" w:fill="FFFFFF"/>
          <w:lang w:val="ru-RU"/>
        </w:rPr>
        <w:t>х</w:t>
      </w:r>
      <w:r w:rsidRPr="007D4F6B">
        <w:rPr>
          <w:rFonts w:ascii="Arial" w:hAnsi="Arial" w:cs="Arial"/>
          <w:sz w:val="24"/>
          <w:szCs w:val="24"/>
          <w:shd w:val="clear" w:color="auto" w:fill="FFFFFF"/>
        </w:rPr>
        <w:t> </w:t>
      </w:r>
      <w:r w:rsidRPr="007D4F6B">
        <w:rPr>
          <w:rStyle w:val="afd"/>
          <w:rFonts w:ascii="Arial" w:hAnsi="Arial" w:cs="Arial"/>
          <w:bCs/>
          <w:i w:val="0"/>
          <w:iCs w:val="0"/>
          <w:sz w:val="24"/>
          <w:szCs w:val="24"/>
          <w:shd w:val="clear" w:color="auto" w:fill="FFFFFF"/>
          <w:lang w:val="ru-RU"/>
        </w:rPr>
        <w:t>средств, полученны</w:t>
      </w:r>
      <w:r>
        <w:rPr>
          <w:rStyle w:val="afd"/>
          <w:rFonts w:ascii="Arial" w:hAnsi="Arial" w:cs="Arial"/>
          <w:bCs/>
          <w:i w:val="0"/>
          <w:iCs w:val="0"/>
          <w:sz w:val="24"/>
          <w:szCs w:val="24"/>
          <w:shd w:val="clear" w:color="auto" w:fill="FFFFFF"/>
          <w:lang w:val="ru-RU"/>
        </w:rPr>
        <w:t>х</w:t>
      </w:r>
      <w:r w:rsidRPr="007D4F6B">
        <w:rPr>
          <w:rStyle w:val="afd"/>
          <w:rFonts w:ascii="Arial" w:hAnsi="Arial" w:cs="Arial"/>
          <w:bCs/>
          <w:i w:val="0"/>
          <w:iCs w:val="0"/>
          <w:sz w:val="24"/>
          <w:szCs w:val="24"/>
          <w:shd w:val="clear" w:color="auto" w:fill="FFFFFF"/>
          <w:lang w:val="ru-RU"/>
        </w:rPr>
        <w:t xml:space="preserve"> от экспорта товаров</w:t>
      </w:r>
      <w:r w:rsidRPr="007D4F6B">
        <w:rPr>
          <w:rFonts w:ascii="Arial" w:hAnsi="Arial" w:cs="Arial"/>
          <w:sz w:val="24"/>
          <w:szCs w:val="24"/>
          <w:shd w:val="clear" w:color="auto" w:fill="FFFFFF"/>
          <w:lang w:val="ru-RU"/>
        </w:rPr>
        <w:t xml:space="preserve"> за рассматриваемый период,</w:t>
      </w:r>
      <w:r>
        <w:rPr>
          <w:rFonts w:ascii="Arial" w:hAnsi="Arial" w:cs="Arial"/>
          <w:sz w:val="24"/>
          <w:szCs w:val="24"/>
          <w:shd w:val="clear" w:color="auto" w:fill="FFFFFF"/>
          <w:lang w:val="ru-RU"/>
        </w:rPr>
        <w:t xml:space="preserve"> воскольку они опасались возможных </w:t>
      </w:r>
      <w:r w:rsidRPr="007D4F6B">
        <w:rPr>
          <w:rFonts w:ascii="Arial" w:hAnsi="Arial" w:cs="Arial"/>
          <w:sz w:val="24"/>
          <w:szCs w:val="24"/>
          <w:shd w:val="clear" w:color="auto" w:fill="FFFFFF"/>
          <w:lang w:val="ru-RU"/>
        </w:rPr>
        <w:t xml:space="preserve">санкций </w:t>
      </w:r>
      <w:r>
        <w:rPr>
          <w:rFonts w:ascii="Arial" w:hAnsi="Arial" w:cs="Arial"/>
          <w:sz w:val="24"/>
          <w:szCs w:val="24"/>
          <w:shd w:val="clear" w:color="auto" w:fill="FFFFFF"/>
          <w:lang w:val="ru-RU"/>
        </w:rPr>
        <w:t xml:space="preserve">со стороны </w:t>
      </w:r>
      <w:r w:rsidRPr="007D4F6B">
        <w:rPr>
          <w:rFonts w:ascii="Arial" w:hAnsi="Arial" w:cs="Arial"/>
          <w:sz w:val="24"/>
          <w:szCs w:val="24"/>
          <w:shd w:val="clear" w:color="auto" w:fill="FFFFFF"/>
          <w:lang w:val="ru-RU"/>
        </w:rPr>
        <w:t>правительств</w:t>
      </w:r>
      <w:r>
        <w:rPr>
          <w:rFonts w:ascii="Arial" w:hAnsi="Arial" w:cs="Arial"/>
          <w:sz w:val="24"/>
          <w:szCs w:val="24"/>
          <w:shd w:val="clear" w:color="auto" w:fill="FFFFFF"/>
          <w:lang w:val="ru-RU"/>
        </w:rPr>
        <w:t>а</w:t>
      </w:r>
      <w:r w:rsidRPr="007D4F6B">
        <w:rPr>
          <w:rFonts w:ascii="Arial" w:hAnsi="Arial" w:cs="Arial"/>
          <w:sz w:val="24"/>
          <w:szCs w:val="24"/>
          <w:shd w:val="clear" w:color="auto" w:fill="FFFFFF"/>
          <w:lang w:val="ru-RU"/>
        </w:rPr>
        <w:t xml:space="preserve"> США</w:t>
      </w:r>
      <w:r>
        <w:rPr>
          <w:rFonts w:ascii="Arial" w:hAnsi="Arial" w:cs="Arial"/>
          <w:sz w:val="24"/>
          <w:szCs w:val="24"/>
          <w:shd w:val="clear" w:color="auto" w:fill="FFFFFF"/>
          <w:lang w:val="ru-RU"/>
        </w:rPr>
        <w:t xml:space="preserve"> </w:t>
      </w:r>
      <w:r w:rsidRPr="007D4F6B">
        <w:rPr>
          <w:rFonts w:ascii="Arial" w:hAnsi="Arial" w:cs="Arial"/>
          <w:sz w:val="24"/>
          <w:szCs w:val="24"/>
          <w:shd w:val="clear" w:color="auto" w:fill="FFFFFF"/>
          <w:lang w:val="ru-RU"/>
        </w:rPr>
        <w:t>за нарушени</w:t>
      </w:r>
      <w:r>
        <w:rPr>
          <w:rFonts w:ascii="Arial" w:hAnsi="Arial" w:cs="Arial"/>
          <w:sz w:val="24"/>
          <w:szCs w:val="24"/>
          <w:shd w:val="clear" w:color="auto" w:fill="FFFFFF"/>
          <w:lang w:val="ru-RU"/>
        </w:rPr>
        <w:t>е</w:t>
      </w:r>
      <w:r w:rsidRPr="007D4F6B">
        <w:rPr>
          <w:rFonts w:ascii="Arial" w:hAnsi="Arial" w:cs="Arial"/>
          <w:sz w:val="24"/>
          <w:szCs w:val="24"/>
          <w:shd w:val="clear" w:color="auto" w:fill="FFFFFF"/>
          <w:lang w:val="ru-RU"/>
        </w:rPr>
        <w:t xml:space="preserve"> ограничений</w:t>
      </w:r>
      <w:r>
        <w:rPr>
          <w:rFonts w:ascii="Arial" w:hAnsi="Arial" w:cs="Arial"/>
          <w:sz w:val="24"/>
          <w:szCs w:val="24"/>
          <w:shd w:val="clear" w:color="auto" w:fill="FFFFFF"/>
          <w:lang w:val="ru-RU"/>
        </w:rPr>
        <w:t xml:space="preserve"> </w:t>
      </w:r>
      <w:r w:rsidRPr="007D4F6B">
        <w:rPr>
          <w:rFonts w:ascii="Arial" w:hAnsi="Arial" w:cs="Arial"/>
          <w:sz w:val="24"/>
          <w:szCs w:val="24"/>
          <w:shd w:val="clear" w:color="auto" w:fill="FFFFFF"/>
          <w:lang w:val="ru-RU"/>
        </w:rPr>
        <w:t xml:space="preserve">блокады. </w:t>
      </w:r>
    </w:p>
    <w:p w:rsidR="0030581A" w:rsidRPr="007D4F6B" w:rsidRDefault="0030581A" w:rsidP="0030581A">
      <w:pPr>
        <w:spacing w:after="0"/>
        <w:rPr>
          <w:rFonts w:cs="Arial"/>
          <w:color w:val="0070C0"/>
          <w:sz w:val="24"/>
          <w:szCs w:val="24"/>
          <w:lang w:val="ru-RU"/>
        </w:rPr>
      </w:pPr>
    </w:p>
    <w:p w:rsidR="0030581A" w:rsidRPr="0023159A" w:rsidRDefault="0030581A" w:rsidP="00C97069">
      <w:pPr>
        <w:spacing w:after="0"/>
        <w:ind w:firstLine="284"/>
        <w:rPr>
          <w:rFonts w:cs="Arial"/>
          <w:sz w:val="24"/>
          <w:szCs w:val="24"/>
          <w:lang w:val="ru-RU"/>
        </w:rPr>
      </w:pPr>
      <w:r>
        <w:rPr>
          <w:rFonts w:cs="Arial"/>
          <w:sz w:val="24"/>
          <w:szCs w:val="24"/>
          <w:lang w:val="ru-RU"/>
        </w:rPr>
        <w:t xml:space="preserve">Ниже приводятся другие примеры ущерба, нанесенного промышленной отрасли за рассматриваемый период: </w:t>
      </w:r>
    </w:p>
    <w:p w:rsidR="0030581A" w:rsidRPr="0023159A" w:rsidRDefault="0030581A" w:rsidP="0030581A">
      <w:pPr>
        <w:spacing w:after="0"/>
        <w:rPr>
          <w:rFonts w:cs="Arial"/>
          <w:color w:val="0070C0"/>
          <w:sz w:val="22"/>
          <w:szCs w:val="24"/>
          <w:lang w:val="ru-RU"/>
        </w:rPr>
      </w:pPr>
    </w:p>
    <w:p w:rsidR="0030581A" w:rsidRPr="00830DCA" w:rsidRDefault="0030581A" w:rsidP="0030581A">
      <w:pPr>
        <w:pStyle w:val="a3"/>
        <w:numPr>
          <w:ilvl w:val="0"/>
          <w:numId w:val="30"/>
        </w:numPr>
        <w:spacing w:after="0"/>
        <w:ind w:left="284" w:hanging="284"/>
        <w:rPr>
          <w:rFonts w:ascii="Arial" w:hAnsi="Arial" w:cs="Arial"/>
          <w:color w:val="0070C0"/>
          <w:sz w:val="24"/>
          <w:szCs w:val="24"/>
          <w:lang w:val="ru-RU"/>
        </w:rPr>
      </w:pPr>
      <w:r>
        <w:rPr>
          <w:rFonts w:ascii="Arial" w:hAnsi="Arial" w:cs="Arial"/>
          <w:sz w:val="24"/>
          <w:szCs w:val="24"/>
          <w:lang w:val="ru-RU"/>
        </w:rPr>
        <w:t>Из-за дефицита топлива во втором полугодии 2019 года, вызванного решением правительства</w:t>
      </w:r>
      <w:r w:rsidR="004D5F7F">
        <w:rPr>
          <w:rFonts w:ascii="Arial" w:hAnsi="Arial" w:cs="Arial"/>
          <w:sz w:val="24"/>
          <w:szCs w:val="24"/>
          <w:lang w:val="ru-RU"/>
        </w:rPr>
        <w:t xml:space="preserve"> </w:t>
      </w:r>
      <w:r>
        <w:rPr>
          <w:rFonts w:ascii="Arial" w:hAnsi="Arial" w:cs="Arial"/>
          <w:sz w:val="24"/>
          <w:szCs w:val="24"/>
          <w:lang w:val="ru-RU"/>
        </w:rPr>
        <w:t xml:space="preserve">США препятствовать ввозу нефти на Кубу, зарегистрированные производственные убытки химической промышленности составили 50 960 000 долларов. Наиболее пострадала Предпринимательская группа химической промышленности </w:t>
      </w:r>
      <w:r w:rsidRPr="004B27B6">
        <w:rPr>
          <w:rFonts w:ascii="Arial" w:hAnsi="Arial" w:cs="Arial"/>
          <w:sz w:val="24"/>
          <w:szCs w:val="24"/>
          <w:lang w:val="ru-RU"/>
        </w:rPr>
        <w:t>(</w:t>
      </w:r>
      <w:r w:rsidRPr="0081286E">
        <w:rPr>
          <w:rFonts w:ascii="Arial" w:hAnsi="Arial" w:cs="Arial"/>
          <w:sz w:val="24"/>
          <w:szCs w:val="24"/>
        </w:rPr>
        <w:t>GEIQ</w:t>
      </w:r>
      <w:r w:rsidRPr="004B27B6">
        <w:rPr>
          <w:rFonts w:ascii="Arial" w:hAnsi="Arial" w:cs="Arial"/>
          <w:sz w:val="24"/>
          <w:szCs w:val="24"/>
          <w:lang w:val="ru-RU"/>
        </w:rPr>
        <w:t>)</w:t>
      </w:r>
      <w:r>
        <w:rPr>
          <w:rFonts w:ascii="Arial" w:hAnsi="Arial" w:cs="Arial"/>
          <w:sz w:val="24"/>
          <w:szCs w:val="24"/>
          <w:lang w:val="ru-RU"/>
        </w:rPr>
        <w:t xml:space="preserve"> из-за сбоев в производстве туалетной бумаги и салфеток, а также простаивания готовой продукции на складах по причине нехватки топлива для их транспортировки. В результате </w:t>
      </w:r>
      <w:r>
        <w:rPr>
          <w:rFonts w:ascii="Arial" w:hAnsi="Arial" w:cs="Arial"/>
          <w:sz w:val="24"/>
          <w:szCs w:val="24"/>
          <w:shd w:val="clear" w:color="auto" w:fill="FFFFFF"/>
          <w:lang w:val="ru-RU"/>
        </w:rPr>
        <w:t>не было произведено</w:t>
      </w:r>
      <w:r w:rsidRPr="004B27B6">
        <w:rPr>
          <w:rFonts w:ascii="Arial" w:hAnsi="Arial" w:cs="Arial"/>
          <w:sz w:val="24"/>
          <w:szCs w:val="24"/>
          <w:shd w:val="clear" w:color="auto" w:fill="FFFFFF"/>
        </w:rPr>
        <w:t> </w:t>
      </w:r>
      <w:r>
        <w:rPr>
          <w:rFonts w:ascii="Arial" w:hAnsi="Arial" w:cs="Arial"/>
          <w:sz w:val="24"/>
          <w:szCs w:val="24"/>
          <w:shd w:val="clear" w:color="auto" w:fill="FFFFFF"/>
          <w:lang w:val="ru-RU"/>
        </w:rPr>
        <w:t>19,8 млн рулонов</w:t>
      </w:r>
      <w:r w:rsidRPr="004B27B6">
        <w:rPr>
          <w:rFonts w:ascii="Arial" w:hAnsi="Arial" w:cs="Arial"/>
          <w:sz w:val="24"/>
          <w:szCs w:val="24"/>
          <w:shd w:val="clear" w:color="auto" w:fill="FFFFFF"/>
          <w:lang w:val="ru-RU"/>
        </w:rPr>
        <w:t xml:space="preserve"> туалетной бумаги</w:t>
      </w:r>
      <w:r>
        <w:rPr>
          <w:rFonts w:ascii="Arial" w:hAnsi="Arial" w:cs="Arial"/>
          <w:sz w:val="24"/>
          <w:szCs w:val="24"/>
          <w:shd w:val="clear" w:color="auto" w:fill="FFFFFF"/>
          <w:lang w:val="ru-RU"/>
        </w:rPr>
        <w:t xml:space="preserve">, и, следовательно  не было получено доходов на сумму около 4 800 000 долларов. </w:t>
      </w:r>
    </w:p>
    <w:p w:rsidR="0030581A" w:rsidRPr="00830DCA" w:rsidRDefault="0030581A" w:rsidP="0030581A">
      <w:pPr>
        <w:pStyle w:val="a3"/>
        <w:spacing w:after="0"/>
        <w:ind w:left="284"/>
        <w:rPr>
          <w:rFonts w:ascii="Arial" w:hAnsi="Arial" w:cs="Arial"/>
          <w:color w:val="0070C0"/>
          <w:sz w:val="24"/>
          <w:szCs w:val="24"/>
          <w:lang w:val="ru-RU"/>
        </w:rPr>
      </w:pPr>
    </w:p>
    <w:p w:rsidR="0030581A" w:rsidRPr="00830DCA" w:rsidRDefault="0030581A" w:rsidP="0030581A">
      <w:pPr>
        <w:pStyle w:val="a3"/>
        <w:numPr>
          <w:ilvl w:val="0"/>
          <w:numId w:val="30"/>
        </w:numPr>
        <w:spacing w:after="0"/>
        <w:ind w:left="284" w:hanging="284"/>
        <w:rPr>
          <w:rFonts w:ascii="Arial" w:hAnsi="Arial" w:cs="Arial"/>
          <w:color w:val="0070C0"/>
          <w:sz w:val="24"/>
          <w:szCs w:val="24"/>
          <w:lang w:val="ru-RU"/>
        </w:rPr>
      </w:pPr>
      <w:r w:rsidRPr="00D54DDE">
        <w:rPr>
          <w:rFonts w:ascii="Arial" w:hAnsi="Arial" w:cs="Arial"/>
          <w:sz w:val="24"/>
          <w:szCs w:val="24"/>
          <w:lang w:val="ru-RU"/>
        </w:rPr>
        <w:t xml:space="preserve">По </w:t>
      </w:r>
      <w:r>
        <w:rPr>
          <w:rFonts w:ascii="Arial" w:hAnsi="Arial" w:cs="Arial"/>
          <w:sz w:val="24"/>
          <w:szCs w:val="24"/>
          <w:lang w:val="ru-RU"/>
        </w:rPr>
        <w:t>э</w:t>
      </w:r>
      <w:r w:rsidRPr="00D54DDE">
        <w:rPr>
          <w:rFonts w:ascii="Arial" w:hAnsi="Arial" w:cs="Arial"/>
          <w:sz w:val="24"/>
          <w:szCs w:val="24"/>
          <w:lang w:val="ru-RU"/>
        </w:rPr>
        <w:t>той же причине производство бумаги в стране происходило с продолжительными перебоями</w:t>
      </w:r>
      <w:r>
        <w:rPr>
          <w:rFonts w:ascii="Arial" w:hAnsi="Arial" w:cs="Arial"/>
          <w:sz w:val="24"/>
          <w:szCs w:val="24"/>
          <w:lang w:val="ru-RU"/>
        </w:rPr>
        <w:t xml:space="preserve">, в результате чего не было изготовлено около 1 200 тонн экологической бумаги, а сумма неполученных доходов составила </w:t>
      </w:r>
      <w:r w:rsidRPr="00A55583">
        <w:rPr>
          <w:rFonts w:ascii="Arial" w:hAnsi="Arial" w:cs="Arial"/>
          <w:b/>
          <w:sz w:val="24"/>
          <w:szCs w:val="24"/>
          <w:lang w:val="ru-RU"/>
        </w:rPr>
        <w:t>2 100 000 долларов</w:t>
      </w:r>
      <w:r>
        <w:rPr>
          <w:rFonts w:ascii="Arial" w:hAnsi="Arial" w:cs="Arial"/>
          <w:sz w:val="24"/>
          <w:szCs w:val="24"/>
          <w:lang w:val="ru-RU"/>
        </w:rPr>
        <w:t xml:space="preserve">. </w:t>
      </w:r>
    </w:p>
    <w:p w:rsidR="0030581A" w:rsidRPr="00830DCA" w:rsidRDefault="0030581A" w:rsidP="0030581A">
      <w:pPr>
        <w:spacing w:after="0"/>
        <w:rPr>
          <w:rFonts w:cs="Arial"/>
          <w:color w:val="0070C0"/>
          <w:sz w:val="24"/>
          <w:szCs w:val="24"/>
          <w:lang w:val="ru-RU"/>
        </w:rPr>
      </w:pPr>
    </w:p>
    <w:p w:rsidR="0030581A" w:rsidRPr="00A55583" w:rsidRDefault="0030581A" w:rsidP="0030581A">
      <w:pPr>
        <w:pStyle w:val="a3"/>
        <w:numPr>
          <w:ilvl w:val="0"/>
          <w:numId w:val="30"/>
        </w:numPr>
        <w:spacing w:after="0"/>
        <w:ind w:left="284" w:hanging="284"/>
        <w:rPr>
          <w:rFonts w:ascii="Arial" w:hAnsi="Arial" w:cs="Arial"/>
          <w:color w:val="0070C0"/>
          <w:sz w:val="24"/>
          <w:szCs w:val="24"/>
          <w:lang w:val="ru-RU"/>
        </w:rPr>
      </w:pPr>
      <w:r>
        <w:rPr>
          <w:rFonts w:ascii="Arial" w:hAnsi="Arial" w:cs="Arial"/>
          <w:sz w:val="24"/>
          <w:szCs w:val="24"/>
          <w:lang w:val="ru-RU"/>
        </w:rPr>
        <w:t xml:space="preserve">Отрасль черной металлургии и машиностроения из-за трудностей, связанных с приобретением энергоносителей, потерпела ущерб, оцениваемый в </w:t>
      </w:r>
      <w:r w:rsidRPr="00F40711">
        <w:rPr>
          <w:rFonts w:ascii="Arial" w:hAnsi="Arial" w:cs="Arial"/>
          <w:b/>
          <w:sz w:val="24"/>
          <w:szCs w:val="24"/>
          <w:lang w:val="ru-RU"/>
        </w:rPr>
        <w:t>6 454 559 долларов</w:t>
      </w:r>
      <w:r>
        <w:rPr>
          <w:rFonts w:ascii="Arial" w:hAnsi="Arial" w:cs="Arial"/>
          <w:sz w:val="24"/>
          <w:szCs w:val="24"/>
          <w:lang w:val="ru-RU"/>
        </w:rPr>
        <w:t xml:space="preserve">. Такая ситуация не только причинила убытки предприятиям промышленности, но сказалась на выполнении приоритетных социальных программ для нашей страны, какой является, например, Национальная программа жилищного строительства. </w:t>
      </w:r>
    </w:p>
    <w:p w:rsidR="0030581A" w:rsidRPr="00A55583" w:rsidRDefault="0030581A" w:rsidP="0030581A">
      <w:pPr>
        <w:pStyle w:val="a3"/>
        <w:spacing w:after="0"/>
        <w:rPr>
          <w:rFonts w:ascii="Arial" w:hAnsi="Arial"/>
          <w:color w:val="0070C0"/>
          <w:sz w:val="24"/>
          <w:lang w:val="ru-RU"/>
        </w:rPr>
      </w:pPr>
    </w:p>
    <w:p w:rsidR="0030581A" w:rsidRPr="00B257A5" w:rsidRDefault="0030581A" w:rsidP="0030581A">
      <w:pPr>
        <w:pStyle w:val="a3"/>
        <w:numPr>
          <w:ilvl w:val="0"/>
          <w:numId w:val="15"/>
        </w:numPr>
        <w:spacing w:after="0"/>
        <w:ind w:left="284" w:hanging="284"/>
        <w:rPr>
          <w:rFonts w:ascii="Arial" w:eastAsia="Times New Roman" w:hAnsi="Arial" w:cs="Arial"/>
          <w:color w:val="0070C0"/>
          <w:sz w:val="24"/>
          <w:szCs w:val="24"/>
          <w:lang w:val="ru-RU"/>
        </w:rPr>
      </w:pPr>
      <w:r w:rsidRPr="00B257A5">
        <w:rPr>
          <w:rFonts w:ascii="Arial" w:eastAsia="Times New Roman" w:hAnsi="Arial" w:cs="Arial"/>
          <w:sz w:val="24"/>
          <w:szCs w:val="24"/>
          <w:lang w:val="ru-RU"/>
        </w:rPr>
        <w:t xml:space="preserve">Базовое </w:t>
      </w:r>
      <w:r>
        <w:rPr>
          <w:rFonts w:ascii="Arial" w:eastAsia="Times New Roman" w:hAnsi="Arial" w:cs="Arial"/>
          <w:sz w:val="24"/>
          <w:szCs w:val="24"/>
          <w:lang w:val="ru-RU"/>
        </w:rPr>
        <w:t>отделение</w:t>
      </w:r>
      <w:r w:rsidRPr="00B257A5">
        <w:rPr>
          <w:rFonts w:ascii="Arial" w:eastAsia="Times New Roman" w:hAnsi="Arial" w:cs="Arial"/>
          <w:sz w:val="24"/>
          <w:szCs w:val="24"/>
          <w:lang w:val="ru-RU"/>
        </w:rPr>
        <w:t xml:space="preserve"> </w:t>
      </w:r>
      <w:r w:rsidRPr="00B257A5">
        <w:rPr>
          <w:rFonts w:ascii="Arial" w:hAnsi="Arial"/>
          <w:sz w:val="24"/>
          <w:lang w:val="ru-RU"/>
        </w:rPr>
        <w:t>(</w:t>
      </w:r>
      <w:r w:rsidRPr="00B257A5">
        <w:rPr>
          <w:rFonts w:ascii="Arial" w:hAnsi="Arial"/>
          <w:sz w:val="24"/>
        </w:rPr>
        <w:t>UEB</w:t>
      </w:r>
      <w:r w:rsidRPr="00B257A5">
        <w:rPr>
          <w:rFonts w:ascii="Arial" w:hAnsi="Arial"/>
          <w:sz w:val="24"/>
          <w:lang w:val="ru-RU"/>
        </w:rPr>
        <w:t xml:space="preserve">) «Гибкие упаковки» в Сан-Хосе-де-лас-Лахас, провинция Майябеке, предприятия «Эдисионес Карибе», предпринимательской группы легкой промышленности, изготавливает гибкие упаковки для пищевых продуктов, </w:t>
      </w:r>
      <w:r>
        <w:rPr>
          <w:rFonts w:ascii="Arial" w:hAnsi="Arial"/>
          <w:sz w:val="24"/>
          <w:lang w:val="ru-RU"/>
        </w:rPr>
        <w:t xml:space="preserve">в том числе для </w:t>
      </w:r>
      <w:r w:rsidRPr="00B257A5">
        <w:rPr>
          <w:rFonts w:ascii="Arial" w:hAnsi="Arial"/>
          <w:sz w:val="24"/>
          <w:lang w:val="ru-RU"/>
        </w:rPr>
        <w:t>сухо</w:t>
      </w:r>
      <w:r>
        <w:rPr>
          <w:rFonts w:ascii="Arial" w:hAnsi="Arial"/>
          <w:sz w:val="24"/>
          <w:lang w:val="ru-RU"/>
        </w:rPr>
        <w:t>го</w:t>
      </w:r>
      <w:r w:rsidRPr="00B257A5">
        <w:rPr>
          <w:rFonts w:ascii="Arial" w:hAnsi="Arial"/>
          <w:sz w:val="24"/>
          <w:lang w:val="ru-RU"/>
        </w:rPr>
        <w:t xml:space="preserve"> молок</w:t>
      </w:r>
      <w:r>
        <w:rPr>
          <w:rFonts w:ascii="Arial" w:hAnsi="Arial"/>
          <w:sz w:val="24"/>
          <w:lang w:val="ru-RU"/>
        </w:rPr>
        <w:t>а</w:t>
      </w:r>
      <w:r w:rsidRPr="00B257A5">
        <w:rPr>
          <w:rFonts w:ascii="Arial" w:hAnsi="Arial"/>
          <w:sz w:val="24"/>
          <w:lang w:val="ru-RU"/>
        </w:rPr>
        <w:t>, йогурт</w:t>
      </w:r>
      <w:r>
        <w:rPr>
          <w:rFonts w:ascii="Arial" w:hAnsi="Arial"/>
          <w:sz w:val="24"/>
          <w:lang w:val="ru-RU"/>
        </w:rPr>
        <w:t>а</w:t>
      </w:r>
      <w:r w:rsidRPr="00B257A5">
        <w:rPr>
          <w:rFonts w:ascii="Arial" w:hAnsi="Arial"/>
          <w:sz w:val="24"/>
          <w:lang w:val="ru-RU"/>
        </w:rPr>
        <w:t>, макаронны</w:t>
      </w:r>
      <w:r>
        <w:rPr>
          <w:rFonts w:ascii="Arial" w:hAnsi="Arial"/>
          <w:sz w:val="24"/>
          <w:lang w:val="ru-RU"/>
        </w:rPr>
        <w:t>х</w:t>
      </w:r>
      <w:r w:rsidRPr="00B257A5">
        <w:rPr>
          <w:rFonts w:ascii="Arial" w:hAnsi="Arial"/>
          <w:sz w:val="24"/>
          <w:lang w:val="ru-RU"/>
        </w:rPr>
        <w:t xml:space="preserve"> издели</w:t>
      </w:r>
      <w:r>
        <w:rPr>
          <w:rFonts w:ascii="Arial" w:hAnsi="Arial"/>
          <w:sz w:val="24"/>
          <w:lang w:val="ru-RU"/>
        </w:rPr>
        <w:t>й</w:t>
      </w:r>
      <w:r w:rsidRPr="00B257A5">
        <w:rPr>
          <w:rFonts w:ascii="Arial" w:hAnsi="Arial"/>
          <w:sz w:val="24"/>
          <w:lang w:val="ru-RU"/>
        </w:rPr>
        <w:t xml:space="preserve"> и </w:t>
      </w:r>
      <w:r>
        <w:rPr>
          <w:rFonts w:ascii="Arial" w:hAnsi="Arial"/>
          <w:sz w:val="24"/>
          <w:lang w:val="ru-RU"/>
        </w:rPr>
        <w:t xml:space="preserve">т.д. Устаревшее промышленное оборудование </w:t>
      </w:r>
      <w:r w:rsidRPr="00B257A5">
        <w:rPr>
          <w:rFonts w:ascii="Arial" w:hAnsi="Arial"/>
          <w:sz w:val="24"/>
          <w:lang w:val="ru-RU"/>
        </w:rPr>
        <w:t>производств</w:t>
      </w:r>
      <w:r>
        <w:rPr>
          <w:rFonts w:ascii="Arial" w:hAnsi="Arial"/>
          <w:sz w:val="24"/>
          <w:lang w:val="ru-RU"/>
        </w:rPr>
        <w:t xml:space="preserve">а </w:t>
      </w:r>
      <w:r w:rsidRPr="00B257A5">
        <w:rPr>
          <w:rFonts w:ascii="Arial" w:hAnsi="Arial" w:cs="Arial"/>
          <w:sz w:val="24"/>
          <w:lang w:val="ru-RU"/>
        </w:rPr>
        <w:t>не справляется с</w:t>
      </w:r>
      <w:r>
        <w:rPr>
          <w:rFonts w:ascii="Arial" w:hAnsi="Arial" w:cs="Arial"/>
          <w:sz w:val="24"/>
          <w:lang w:val="ru-RU"/>
        </w:rPr>
        <w:t>о</w:t>
      </w:r>
      <w:r w:rsidRPr="00B257A5">
        <w:rPr>
          <w:rFonts w:ascii="Arial" w:hAnsi="Arial" w:cs="Arial"/>
          <w:sz w:val="24"/>
          <w:lang w:val="ru-RU"/>
        </w:rPr>
        <w:t xml:space="preserve"> спросом на эти продукты на отечественном рынке. Несмотря на то, что ряд зарубежных </w:t>
      </w:r>
      <w:r>
        <w:rPr>
          <w:rFonts w:ascii="Arial" w:hAnsi="Arial" w:cs="Arial"/>
          <w:sz w:val="24"/>
          <w:lang w:val="ru-RU"/>
        </w:rPr>
        <w:t>компаний</w:t>
      </w:r>
      <w:r w:rsidRPr="00B257A5">
        <w:rPr>
          <w:rFonts w:ascii="Arial" w:hAnsi="Arial" w:cs="Arial"/>
          <w:sz w:val="24"/>
          <w:lang w:val="ru-RU"/>
        </w:rPr>
        <w:t xml:space="preserve"> выразили свою заинтересованность инвестировать в эту фабрику, </w:t>
      </w:r>
      <w:r>
        <w:rPr>
          <w:rFonts w:ascii="Arial" w:hAnsi="Arial" w:cs="Arial"/>
          <w:sz w:val="24"/>
          <w:lang w:val="ru-RU"/>
        </w:rPr>
        <w:t>переговорный процесс затягивается</w:t>
      </w:r>
      <w:r w:rsidRPr="00B257A5">
        <w:rPr>
          <w:rFonts w:ascii="Arial" w:hAnsi="Arial" w:cs="Arial"/>
          <w:sz w:val="24"/>
          <w:lang w:val="ru-RU"/>
        </w:rPr>
        <w:t xml:space="preserve"> </w:t>
      </w:r>
      <w:r>
        <w:rPr>
          <w:rFonts w:ascii="Arial" w:hAnsi="Arial" w:cs="Arial"/>
          <w:sz w:val="24"/>
          <w:lang w:val="ru-RU"/>
        </w:rPr>
        <w:t>из-за</w:t>
      </w:r>
      <w:r w:rsidRPr="00B257A5">
        <w:rPr>
          <w:rFonts w:ascii="Arial" w:hAnsi="Arial" w:cs="Arial"/>
          <w:sz w:val="24"/>
          <w:lang w:val="ru-RU"/>
        </w:rPr>
        <w:t xml:space="preserve"> опасени</w:t>
      </w:r>
      <w:r>
        <w:rPr>
          <w:rFonts w:ascii="Arial" w:hAnsi="Arial" w:cs="Arial"/>
          <w:sz w:val="24"/>
          <w:lang w:val="ru-RU"/>
        </w:rPr>
        <w:t>я</w:t>
      </w:r>
      <w:r w:rsidRPr="00B257A5">
        <w:rPr>
          <w:rFonts w:ascii="Arial" w:hAnsi="Arial" w:cs="Arial"/>
          <w:sz w:val="24"/>
          <w:lang w:val="ru-RU"/>
        </w:rPr>
        <w:t xml:space="preserve"> </w:t>
      </w:r>
      <w:r>
        <w:rPr>
          <w:rFonts w:ascii="Arial" w:hAnsi="Arial" w:cs="Arial"/>
          <w:sz w:val="24"/>
          <w:lang w:val="ru-RU"/>
        </w:rPr>
        <w:t>потенциальных</w:t>
      </w:r>
      <w:r w:rsidRPr="00B257A5">
        <w:rPr>
          <w:rFonts w:ascii="Arial" w:hAnsi="Arial" w:cs="Arial"/>
          <w:sz w:val="24"/>
          <w:lang w:val="ru-RU"/>
        </w:rPr>
        <w:t xml:space="preserve"> инвесторов </w:t>
      </w:r>
      <w:r>
        <w:rPr>
          <w:rFonts w:ascii="Arial" w:hAnsi="Arial" w:cs="Arial"/>
          <w:sz w:val="24"/>
          <w:lang w:val="ru-RU"/>
        </w:rPr>
        <w:t>попать под</w:t>
      </w:r>
      <w:r w:rsidRPr="00B257A5">
        <w:rPr>
          <w:rFonts w:ascii="Arial" w:hAnsi="Arial" w:cs="Arial"/>
          <w:sz w:val="24"/>
          <w:lang w:val="ru-RU"/>
        </w:rPr>
        <w:t xml:space="preserve"> санкци</w:t>
      </w:r>
      <w:r>
        <w:rPr>
          <w:rFonts w:ascii="Arial" w:hAnsi="Arial" w:cs="Arial"/>
          <w:sz w:val="24"/>
          <w:lang w:val="ru-RU"/>
        </w:rPr>
        <w:t>и</w:t>
      </w:r>
      <w:r w:rsidRPr="00B257A5">
        <w:rPr>
          <w:rFonts w:ascii="Arial" w:hAnsi="Arial" w:cs="Arial"/>
          <w:sz w:val="24"/>
          <w:lang w:val="ru-RU"/>
        </w:rPr>
        <w:t xml:space="preserve"> блокады,</w:t>
      </w:r>
      <w:r>
        <w:rPr>
          <w:rFonts w:ascii="Arial" w:hAnsi="Arial" w:cs="Arial"/>
          <w:sz w:val="24"/>
          <w:lang w:val="ru-RU"/>
        </w:rPr>
        <w:t xml:space="preserve"> установленные,</w:t>
      </w:r>
      <w:r w:rsidRPr="00B257A5">
        <w:rPr>
          <w:rFonts w:ascii="Arial" w:hAnsi="Arial" w:cs="Arial"/>
          <w:sz w:val="24"/>
          <w:lang w:val="ru-RU"/>
        </w:rPr>
        <w:t xml:space="preserve"> в частности, </w:t>
      </w:r>
      <w:r>
        <w:rPr>
          <w:rFonts w:ascii="Arial" w:hAnsi="Arial" w:cs="Arial"/>
          <w:sz w:val="24"/>
          <w:lang w:val="ru-RU"/>
        </w:rPr>
        <w:t xml:space="preserve"> </w:t>
      </w:r>
      <w:r w:rsidRPr="00B257A5">
        <w:rPr>
          <w:rFonts w:ascii="Arial" w:hAnsi="Arial" w:cs="Arial"/>
          <w:sz w:val="24"/>
          <w:lang w:val="ru-RU"/>
        </w:rPr>
        <w:t>Треть</w:t>
      </w:r>
      <w:r>
        <w:rPr>
          <w:rFonts w:ascii="Arial" w:hAnsi="Arial" w:cs="Arial"/>
          <w:sz w:val="24"/>
          <w:lang w:val="ru-RU"/>
        </w:rPr>
        <w:t>им</w:t>
      </w:r>
      <w:r w:rsidRPr="00B257A5">
        <w:rPr>
          <w:rFonts w:ascii="Arial" w:hAnsi="Arial" w:cs="Arial"/>
          <w:sz w:val="24"/>
          <w:lang w:val="ru-RU"/>
        </w:rPr>
        <w:t xml:space="preserve"> раздел</w:t>
      </w:r>
      <w:r>
        <w:rPr>
          <w:rFonts w:ascii="Arial" w:hAnsi="Arial" w:cs="Arial"/>
          <w:sz w:val="24"/>
          <w:lang w:val="ru-RU"/>
        </w:rPr>
        <w:t>ом</w:t>
      </w:r>
      <w:r w:rsidRPr="00B257A5">
        <w:rPr>
          <w:rFonts w:ascii="Arial" w:hAnsi="Arial" w:cs="Arial"/>
          <w:sz w:val="24"/>
          <w:lang w:val="ru-RU"/>
        </w:rPr>
        <w:t xml:space="preserve"> закона Хелмса-Бертона, поскольку фабрика </w:t>
      </w:r>
      <w:r>
        <w:rPr>
          <w:rFonts w:ascii="Arial" w:hAnsi="Arial" w:cs="Arial"/>
          <w:sz w:val="24"/>
          <w:lang w:val="ru-RU"/>
        </w:rPr>
        <w:t>находится в здании,</w:t>
      </w:r>
      <w:r w:rsidRPr="00B257A5">
        <w:rPr>
          <w:rFonts w:ascii="Arial" w:hAnsi="Arial" w:cs="Arial"/>
          <w:sz w:val="24"/>
          <w:lang w:val="ru-RU"/>
        </w:rPr>
        <w:t xml:space="preserve"> принадлежащ</w:t>
      </w:r>
      <w:r>
        <w:rPr>
          <w:rFonts w:ascii="Arial" w:hAnsi="Arial" w:cs="Arial"/>
          <w:sz w:val="24"/>
          <w:lang w:val="ru-RU"/>
        </w:rPr>
        <w:t>ем</w:t>
      </w:r>
      <w:r w:rsidRPr="00B257A5">
        <w:rPr>
          <w:rFonts w:ascii="Arial" w:hAnsi="Arial" w:cs="Arial"/>
          <w:sz w:val="24"/>
          <w:lang w:val="ru-RU"/>
        </w:rPr>
        <w:t xml:space="preserve"> американской компании </w:t>
      </w:r>
      <w:r w:rsidRPr="00830DCA">
        <w:rPr>
          <w:rFonts w:ascii="Arial" w:hAnsi="Arial" w:cs="Arial"/>
          <w:i/>
          <w:sz w:val="24"/>
          <w:szCs w:val="28"/>
        </w:rPr>
        <w:t>REYNOLDSWRAP</w:t>
      </w:r>
      <w:r>
        <w:rPr>
          <w:rFonts w:ascii="Arial" w:hAnsi="Arial" w:cs="Arial"/>
          <w:sz w:val="24"/>
          <w:szCs w:val="28"/>
          <w:lang w:val="ru-RU"/>
        </w:rPr>
        <w:t xml:space="preserve"> и национализированном революционным правительством Кубы. </w:t>
      </w:r>
    </w:p>
    <w:p w:rsidR="0030581A" w:rsidRPr="00F40711" w:rsidRDefault="0030581A" w:rsidP="0030581A">
      <w:pPr>
        <w:spacing w:after="0"/>
        <w:rPr>
          <w:rFonts w:cs="Arial"/>
          <w:color w:val="0070C0"/>
          <w:sz w:val="20"/>
          <w:szCs w:val="24"/>
          <w:lang w:val="ru-RU"/>
        </w:rPr>
      </w:pPr>
    </w:p>
    <w:p w:rsidR="0030581A" w:rsidRDefault="0030581A" w:rsidP="0030581A">
      <w:pPr>
        <w:pStyle w:val="af4"/>
        <w:spacing w:before="120" w:after="0"/>
        <w:ind w:firstLine="284"/>
        <w:rPr>
          <w:rFonts w:cs="Arial"/>
          <w:color w:val="000000"/>
          <w:sz w:val="24"/>
          <w:szCs w:val="24"/>
          <w:lang w:val="ru-RU"/>
        </w:rPr>
      </w:pPr>
      <w:r>
        <w:rPr>
          <w:rFonts w:cs="Arial"/>
          <w:color w:val="000000"/>
          <w:sz w:val="24"/>
          <w:szCs w:val="24"/>
          <w:lang w:val="ru-RU"/>
        </w:rPr>
        <w:t xml:space="preserve">Вследствие блокады </w:t>
      </w:r>
      <w:r w:rsidRPr="003F2023">
        <w:rPr>
          <w:rFonts w:cs="Arial"/>
          <w:b/>
          <w:color w:val="000000"/>
          <w:sz w:val="24"/>
          <w:szCs w:val="24"/>
          <w:lang w:val="ru-RU"/>
        </w:rPr>
        <w:t>с</w:t>
      </w:r>
      <w:r>
        <w:rPr>
          <w:rFonts w:cs="Arial"/>
          <w:b/>
          <w:sz w:val="24"/>
          <w:szCs w:val="24"/>
          <w:lang w:val="ru-RU"/>
        </w:rPr>
        <w:t xml:space="preserve">фера строительства </w:t>
      </w:r>
      <w:r>
        <w:rPr>
          <w:rFonts w:cs="Arial"/>
          <w:color w:val="000000"/>
          <w:sz w:val="24"/>
          <w:szCs w:val="24"/>
          <w:lang w:val="ru-RU"/>
        </w:rPr>
        <w:t xml:space="preserve">по-прежнему сталкивается с серьезными трудностями в доступе к более эффективным и легким строительным технологиям с пониженным потреблением базовых материалов и энергии. За период с апреля 2019 года по март 2020 года ущерб, причиненный данной сфере, оценивается в 238 180 000 долларов. </w:t>
      </w:r>
    </w:p>
    <w:p w:rsidR="0030581A" w:rsidRDefault="0030581A" w:rsidP="0030581A">
      <w:pPr>
        <w:pStyle w:val="af4"/>
        <w:spacing w:after="0"/>
        <w:rPr>
          <w:rFonts w:cs="Arial"/>
          <w:color w:val="0070C0"/>
          <w:sz w:val="24"/>
          <w:lang w:val="ru-RU"/>
        </w:rPr>
      </w:pPr>
    </w:p>
    <w:p w:rsidR="00C97069" w:rsidRDefault="0030581A" w:rsidP="00C97069">
      <w:pPr>
        <w:pStyle w:val="af4"/>
        <w:spacing w:after="0"/>
        <w:ind w:firstLine="284"/>
        <w:rPr>
          <w:rFonts w:cs="Arial"/>
          <w:sz w:val="24"/>
          <w:lang w:val="ru-RU"/>
        </w:rPr>
      </w:pPr>
      <w:r>
        <w:rPr>
          <w:rFonts w:cs="Arial"/>
          <w:sz w:val="24"/>
          <w:lang w:val="ru-RU"/>
        </w:rPr>
        <w:t xml:space="preserve">Основные экономические убытки </w:t>
      </w:r>
      <w:r w:rsidRPr="0030581A">
        <w:rPr>
          <w:rFonts w:cs="Arial"/>
          <w:sz w:val="24"/>
          <w:lang w:val="ru-RU"/>
        </w:rPr>
        <w:t>в эт</w:t>
      </w:r>
      <w:r>
        <w:rPr>
          <w:rFonts w:cs="Arial"/>
          <w:sz w:val="24"/>
          <w:lang w:val="ru-RU"/>
        </w:rPr>
        <w:t xml:space="preserve">ой сфере </w:t>
      </w:r>
      <w:r w:rsidRPr="00E3722B">
        <w:rPr>
          <w:rFonts w:cs="Arial"/>
          <w:sz w:val="24"/>
          <w:lang w:val="ru-RU"/>
        </w:rPr>
        <w:t>был</w:t>
      </w:r>
      <w:r>
        <w:rPr>
          <w:rFonts w:cs="Arial"/>
          <w:sz w:val="24"/>
          <w:lang w:val="ru-RU"/>
        </w:rPr>
        <w:t xml:space="preserve">и понесены из-за </w:t>
      </w:r>
      <w:r w:rsidRPr="00E3722B">
        <w:rPr>
          <w:rFonts w:cs="Arial"/>
          <w:sz w:val="24"/>
          <w:lang w:val="ru-RU"/>
        </w:rPr>
        <w:t>простоя производства</w:t>
      </w:r>
      <w:r>
        <w:rPr>
          <w:rFonts w:cs="Arial"/>
          <w:sz w:val="24"/>
          <w:lang w:val="ru-RU"/>
        </w:rPr>
        <w:t xml:space="preserve"> по причине дефицита топлива в стране со второго полугодия 2019 года. Наибольший ущерб был причинен Строительной предпринимательской </w:t>
      </w:r>
      <w:r w:rsidRPr="007F3C75">
        <w:rPr>
          <w:rFonts w:cs="Arial"/>
          <w:sz w:val="24"/>
          <w:lang w:val="ru-RU"/>
        </w:rPr>
        <w:t>групп</w:t>
      </w:r>
      <w:r>
        <w:rPr>
          <w:rFonts w:cs="Arial"/>
          <w:sz w:val="24"/>
          <w:lang w:val="ru-RU"/>
        </w:rPr>
        <w:t>е</w:t>
      </w:r>
      <w:r w:rsidRPr="007F3C75">
        <w:rPr>
          <w:rFonts w:cs="Arial"/>
          <w:sz w:val="24"/>
          <w:lang w:val="ru-RU"/>
        </w:rPr>
        <w:t xml:space="preserve"> (</w:t>
      </w:r>
      <w:r w:rsidRPr="007F3C75">
        <w:rPr>
          <w:rFonts w:cs="Arial"/>
          <w:sz w:val="24"/>
        </w:rPr>
        <w:t>GECONS</w:t>
      </w:r>
      <w:r w:rsidRPr="007F3C75">
        <w:rPr>
          <w:rFonts w:cs="Arial"/>
          <w:sz w:val="24"/>
          <w:lang w:val="ru-RU"/>
        </w:rPr>
        <w:t xml:space="preserve">)  </w:t>
      </w:r>
      <w:r>
        <w:rPr>
          <w:rFonts w:cs="Arial"/>
          <w:sz w:val="24"/>
          <w:lang w:val="ru-RU"/>
        </w:rPr>
        <w:t xml:space="preserve">и Строительной промышленной предпринимательской </w:t>
      </w:r>
      <w:r w:rsidRPr="007F3C75">
        <w:rPr>
          <w:rFonts w:cs="Arial"/>
          <w:sz w:val="24"/>
          <w:lang w:val="ru-RU"/>
        </w:rPr>
        <w:t>групп</w:t>
      </w:r>
      <w:r>
        <w:rPr>
          <w:rFonts w:cs="Arial"/>
          <w:sz w:val="24"/>
          <w:lang w:val="ru-RU"/>
        </w:rPr>
        <w:t>е</w:t>
      </w:r>
      <w:r w:rsidRPr="007F3C75">
        <w:rPr>
          <w:rFonts w:cs="Arial"/>
          <w:sz w:val="24"/>
          <w:lang w:val="ru-RU"/>
        </w:rPr>
        <w:t xml:space="preserve"> (</w:t>
      </w:r>
      <w:r w:rsidRPr="007F3C75">
        <w:rPr>
          <w:rFonts w:cs="Arial"/>
          <w:sz w:val="24"/>
        </w:rPr>
        <w:t>GEICON</w:t>
      </w:r>
      <w:r w:rsidRPr="007F3C75">
        <w:rPr>
          <w:rFonts w:cs="Arial"/>
          <w:sz w:val="24"/>
          <w:lang w:val="ru-RU"/>
        </w:rPr>
        <w:t>)</w:t>
      </w:r>
      <w:r>
        <w:rPr>
          <w:rFonts w:cs="Arial"/>
          <w:sz w:val="24"/>
          <w:lang w:val="ru-RU"/>
        </w:rPr>
        <w:t xml:space="preserve">, о чем свидетельствуют следующие примеры: </w:t>
      </w:r>
    </w:p>
    <w:p w:rsidR="00C97069" w:rsidRDefault="0030581A" w:rsidP="00C97069">
      <w:pPr>
        <w:pStyle w:val="af4"/>
        <w:numPr>
          <w:ilvl w:val="0"/>
          <w:numId w:val="35"/>
        </w:numPr>
        <w:spacing w:after="0"/>
        <w:rPr>
          <w:rFonts w:cs="Arial"/>
          <w:sz w:val="24"/>
          <w:lang w:val="ru-RU"/>
        </w:rPr>
      </w:pPr>
      <w:r w:rsidRPr="008F6912">
        <w:rPr>
          <w:rFonts w:cs="Arial"/>
          <w:sz w:val="24"/>
          <w:szCs w:val="24"/>
          <w:lang w:val="es-MX"/>
        </w:rPr>
        <w:t>GECONS</w:t>
      </w:r>
      <w:r>
        <w:rPr>
          <w:rFonts w:cs="Arial"/>
          <w:sz w:val="24"/>
          <w:szCs w:val="24"/>
          <w:lang w:val="ru-RU"/>
        </w:rPr>
        <w:t xml:space="preserve"> сообщил об убытках на сумму в </w:t>
      </w:r>
      <w:r w:rsidRPr="00C5272D">
        <w:rPr>
          <w:rFonts w:cs="Arial"/>
          <w:b/>
          <w:sz w:val="24"/>
          <w:szCs w:val="24"/>
          <w:lang w:val="ru-RU"/>
        </w:rPr>
        <w:t>165 500 000 долларов</w:t>
      </w:r>
      <w:r>
        <w:rPr>
          <w:rFonts w:cs="Arial"/>
          <w:sz w:val="24"/>
          <w:szCs w:val="24"/>
          <w:lang w:val="ru-RU"/>
        </w:rPr>
        <w:t xml:space="preserve"> из-за сокращения ассигнований топлива в результате мер правительства США, препятствующих ввозу топлива на Кубу. Из-за сокращения энергоресурсов эта строительная предпринимательская группа потерпелоа немалый ущерб, в результате чего сократилось </w:t>
      </w:r>
      <w:r>
        <w:rPr>
          <w:rFonts w:cs="Arial"/>
          <w:sz w:val="24"/>
          <w:szCs w:val="24"/>
          <w:lang w:val="ru-RU"/>
        </w:rPr>
        <w:lastRenderedPageBreak/>
        <w:t xml:space="preserve">производство  товаров и услуг, и были корректированы сроки реализации некоторых строительных программ. Также были приостановлен ряд работ, главным образом, строительство и ремонт дорог, а также производство </w:t>
      </w:r>
      <w:r w:rsidRPr="00E3722B">
        <w:rPr>
          <w:rFonts w:cs="Arial"/>
          <w:sz w:val="24"/>
          <w:szCs w:val="24"/>
          <w:lang w:val="ru-RU"/>
        </w:rPr>
        <w:t>сборного железобетона</w:t>
      </w:r>
      <w:r>
        <w:rPr>
          <w:rFonts w:cs="Arial"/>
          <w:sz w:val="24"/>
          <w:szCs w:val="24"/>
          <w:lang w:val="ru-RU"/>
        </w:rPr>
        <w:t xml:space="preserve"> и готовых бетонных смесей. </w:t>
      </w:r>
    </w:p>
    <w:p w:rsidR="00C97069" w:rsidRPr="00C97069" w:rsidRDefault="00C97069" w:rsidP="00C97069">
      <w:pPr>
        <w:pStyle w:val="af4"/>
        <w:spacing w:after="0"/>
        <w:ind w:left="720"/>
        <w:rPr>
          <w:rFonts w:cs="Arial"/>
          <w:sz w:val="24"/>
          <w:lang w:val="ru-RU"/>
        </w:rPr>
      </w:pPr>
    </w:p>
    <w:p w:rsidR="0030581A" w:rsidRPr="00C97069" w:rsidRDefault="0030581A" w:rsidP="00C97069">
      <w:pPr>
        <w:pStyle w:val="af4"/>
        <w:numPr>
          <w:ilvl w:val="0"/>
          <w:numId w:val="35"/>
        </w:numPr>
        <w:spacing w:after="0"/>
        <w:rPr>
          <w:rFonts w:cs="Arial"/>
          <w:sz w:val="24"/>
          <w:lang w:val="ru-RU"/>
        </w:rPr>
      </w:pPr>
      <w:r w:rsidRPr="00C97069">
        <w:rPr>
          <w:rFonts w:cs="Arial"/>
          <w:sz w:val="24"/>
          <w:szCs w:val="24"/>
        </w:rPr>
        <w:t>GEICON</w:t>
      </w:r>
      <w:r w:rsidRPr="00C97069">
        <w:rPr>
          <w:rFonts w:cs="Arial"/>
          <w:sz w:val="24"/>
          <w:szCs w:val="24"/>
          <w:lang w:val="ru-RU"/>
        </w:rPr>
        <w:t xml:space="preserve"> сообщила об убытках на сумму в </w:t>
      </w:r>
      <w:r w:rsidRPr="00C97069">
        <w:rPr>
          <w:rFonts w:cs="Arial"/>
          <w:b/>
          <w:sz w:val="24"/>
          <w:szCs w:val="24"/>
          <w:lang w:val="ru-RU"/>
        </w:rPr>
        <w:t>43 200 000 долларов</w:t>
      </w:r>
      <w:r w:rsidRPr="00C97069">
        <w:rPr>
          <w:rFonts w:cs="Arial"/>
          <w:sz w:val="24"/>
          <w:szCs w:val="24"/>
          <w:lang w:val="ru-RU"/>
        </w:rPr>
        <w:t xml:space="preserve"> исключительно из-за дефицита топлива. Это негативно отразилось на производстве таких материалов, как цемент, заполнители, блоки, </w:t>
      </w:r>
      <w:r w:rsidRPr="00C97069">
        <w:rPr>
          <w:rStyle w:val="afd"/>
          <w:rFonts w:cs="Arial"/>
          <w:bCs/>
          <w:i w:val="0"/>
          <w:iCs w:val="0"/>
          <w:sz w:val="24"/>
          <w:szCs w:val="24"/>
          <w:shd w:val="clear" w:color="auto" w:fill="FFFFFF"/>
          <w:lang w:val="ru-RU"/>
        </w:rPr>
        <w:t>асфальтовые</w:t>
      </w:r>
      <w:r w:rsidRPr="00C97069">
        <w:rPr>
          <w:rFonts w:cs="Arial"/>
          <w:sz w:val="24"/>
          <w:szCs w:val="24"/>
          <w:shd w:val="clear" w:color="auto" w:fill="FFFFFF"/>
        </w:rPr>
        <w:t> </w:t>
      </w:r>
      <w:r w:rsidRPr="00C97069">
        <w:rPr>
          <w:rFonts w:cs="Arial"/>
          <w:sz w:val="24"/>
          <w:szCs w:val="24"/>
          <w:shd w:val="clear" w:color="auto" w:fill="FFFFFF"/>
          <w:lang w:val="ru-RU"/>
        </w:rPr>
        <w:t>покрытия</w:t>
      </w:r>
      <w:r w:rsidRPr="00C97069">
        <w:rPr>
          <w:rFonts w:cs="Arial"/>
          <w:sz w:val="24"/>
          <w:szCs w:val="24"/>
          <w:lang w:val="ru-RU"/>
        </w:rPr>
        <w:t xml:space="preserve">, фиброцементная черепица, алюминиевые и деревянные окна и двери, а также на перевозках материалов, готовых продуктов и т.д. </w:t>
      </w:r>
    </w:p>
    <w:p w:rsidR="0030581A" w:rsidRDefault="0030581A" w:rsidP="0030581A">
      <w:pPr>
        <w:spacing w:after="0"/>
        <w:rPr>
          <w:rFonts w:cs="Arial"/>
          <w:sz w:val="24"/>
          <w:szCs w:val="24"/>
          <w:lang w:val="ru-RU"/>
        </w:rPr>
      </w:pPr>
    </w:p>
    <w:p w:rsidR="0030581A" w:rsidRPr="003B2CBD" w:rsidRDefault="0030581A" w:rsidP="00C97069">
      <w:pPr>
        <w:spacing w:after="0"/>
        <w:ind w:firstLine="284"/>
        <w:rPr>
          <w:rFonts w:cs="Arial"/>
          <w:sz w:val="24"/>
          <w:szCs w:val="24"/>
          <w:lang w:val="ru-RU"/>
        </w:rPr>
      </w:pPr>
      <w:r w:rsidRPr="003B2CBD">
        <w:rPr>
          <w:rFonts w:cs="Arial"/>
          <w:sz w:val="24"/>
          <w:szCs w:val="24"/>
          <w:lang w:val="ru-RU"/>
        </w:rPr>
        <w:t xml:space="preserve">За </w:t>
      </w:r>
      <w:r>
        <w:rPr>
          <w:rFonts w:cs="Arial"/>
          <w:sz w:val="24"/>
          <w:szCs w:val="24"/>
          <w:lang w:val="ru-RU"/>
        </w:rPr>
        <w:t xml:space="preserve">рассматриваемый период ущерб, нанесенный сфере транспорта, составил </w:t>
      </w:r>
      <w:r w:rsidRPr="003B2CBD">
        <w:rPr>
          <w:rFonts w:cs="Arial"/>
          <w:b/>
          <w:sz w:val="24"/>
          <w:szCs w:val="24"/>
          <w:lang w:val="ru-RU"/>
        </w:rPr>
        <w:t>312 27 430 долларов</w:t>
      </w:r>
      <w:r>
        <w:rPr>
          <w:rFonts w:cs="Arial"/>
          <w:sz w:val="24"/>
          <w:szCs w:val="24"/>
          <w:lang w:val="ru-RU"/>
        </w:rPr>
        <w:t xml:space="preserve">. В этой сфере последствия применения норм блокады,  в частности, мер, принятых в 2019 году правительством США, препятствующих ввозу топлива на Кубу, были сокрушительными.  </w:t>
      </w:r>
    </w:p>
    <w:p w:rsidR="0030581A" w:rsidRPr="003B2CBD" w:rsidRDefault="0030581A" w:rsidP="0030581A">
      <w:pPr>
        <w:pStyle w:val="23"/>
        <w:spacing w:line="276" w:lineRule="auto"/>
        <w:ind w:left="0" w:firstLine="0"/>
        <w:jc w:val="both"/>
        <w:rPr>
          <w:rFonts w:ascii="Arial" w:hAnsi="Arial" w:cs="Arial"/>
          <w:color w:val="0070C0"/>
          <w:lang w:val="ru-RU"/>
        </w:rPr>
      </w:pPr>
    </w:p>
    <w:p w:rsidR="0030581A" w:rsidRDefault="0030581A" w:rsidP="0030581A">
      <w:pPr>
        <w:spacing w:after="0"/>
        <w:ind w:firstLine="284"/>
        <w:rPr>
          <w:rFonts w:cs="Arial"/>
          <w:color w:val="000000"/>
          <w:sz w:val="24"/>
          <w:szCs w:val="24"/>
          <w:lang w:val="ru-RU"/>
        </w:rPr>
      </w:pPr>
      <w:r>
        <w:rPr>
          <w:rFonts w:cs="Arial"/>
          <w:color w:val="000000"/>
          <w:sz w:val="24"/>
          <w:szCs w:val="24"/>
          <w:lang w:val="ru-RU"/>
        </w:rPr>
        <w:t xml:space="preserve">Ущерб, причиненный в сфере транспорта, наиболее ярко иллюстрируют следующие примеры: </w:t>
      </w:r>
    </w:p>
    <w:p w:rsidR="00C97069" w:rsidRPr="005B42A3" w:rsidRDefault="00C97069" w:rsidP="0030581A">
      <w:pPr>
        <w:spacing w:after="0"/>
        <w:ind w:firstLine="284"/>
        <w:rPr>
          <w:rFonts w:cs="Arial"/>
          <w:color w:val="000000"/>
          <w:sz w:val="24"/>
          <w:szCs w:val="24"/>
          <w:lang w:val="ru-RU"/>
        </w:rPr>
      </w:pPr>
    </w:p>
    <w:p w:rsidR="0030581A" w:rsidRPr="00830DCA" w:rsidRDefault="0030581A" w:rsidP="0030581A">
      <w:pPr>
        <w:pStyle w:val="a3"/>
        <w:numPr>
          <w:ilvl w:val="0"/>
          <w:numId w:val="12"/>
        </w:numPr>
        <w:spacing w:after="0"/>
        <w:ind w:left="284" w:hanging="284"/>
        <w:rPr>
          <w:rFonts w:ascii="Arial" w:hAnsi="Arial"/>
          <w:color w:val="0070C0"/>
          <w:sz w:val="24"/>
          <w:lang w:val="ru-RU"/>
        </w:rPr>
      </w:pPr>
      <w:r>
        <w:rPr>
          <w:rFonts w:ascii="Arial" w:hAnsi="Arial"/>
          <w:sz w:val="24"/>
          <w:lang w:val="ru-RU"/>
        </w:rPr>
        <w:t xml:space="preserve">Предприятие АО «Консульторес Маритимос»  </w:t>
      </w:r>
      <w:r w:rsidRPr="00720A12">
        <w:rPr>
          <w:rFonts w:ascii="Arial" w:hAnsi="Arial"/>
          <w:sz w:val="24"/>
          <w:lang w:val="ru-RU"/>
        </w:rPr>
        <w:t>(</w:t>
      </w:r>
      <w:r w:rsidRPr="00720A12">
        <w:rPr>
          <w:rFonts w:ascii="Arial" w:hAnsi="Arial"/>
          <w:sz w:val="24"/>
          <w:lang w:val="es-MX"/>
        </w:rPr>
        <w:t>COMARS</w:t>
      </w:r>
      <w:r w:rsidRPr="00720A12">
        <w:rPr>
          <w:rFonts w:ascii="Arial" w:hAnsi="Arial"/>
          <w:sz w:val="24"/>
          <w:lang w:val="ru-RU"/>
        </w:rPr>
        <w:t>.</w:t>
      </w:r>
      <w:r w:rsidRPr="00720A12">
        <w:rPr>
          <w:rFonts w:ascii="Arial" w:hAnsi="Arial"/>
          <w:sz w:val="24"/>
          <w:lang w:val="es-MX"/>
        </w:rPr>
        <w:t>A</w:t>
      </w:r>
      <w:r w:rsidRPr="00720A12">
        <w:rPr>
          <w:rFonts w:ascii="Arial" w:hAnsi="Arial"/>
          <w:sz w:val="24"/>
          <w:lang w:val="ru-RU"/>
        </w:rPr>
        <w:t>)</w:t>
      </w:r>
      <w:r>
        <w:rPr>
          <w:rFonts w:ascii="Arial" w:hAnsi="Arial"/>
          <w:sz w:val="24"/>
          <w:lang w:val="ru-RU"/>
        </w:rPr>
        <w:t xml:space="preserve"> сообщило об ущербе на сумму в </w:t>
      </w:r>
      <w:r w:rsidRPr="00720A12">
        <w:rPr>
          <w:rFonts w:ascii="Arial" w:hAnsi="Arial"/>
          <w:b/>
          <w:sz w:val="24"/>
          <w:lang w:val="ru-RU"/>
        </w:rPr>
        <w:t xml:space="preserve">160 000 долларов </w:t>
      </w:r>
      <w:r>
        <w:rPr>
          <w:rFonts w:ascii="Arial" w:hAnsi="Arial"/>
          <w:sz w:val="24"/>
          <w:lang w:val="ru-RU"/>
        </w:rPr>
        <w:t xml:space="preserve">в связи с аннулированием разрешений, выданных компаниям круизных лайнеров на вход в кубинские порты. В результате большинство компаний решило полностью прекратить отношения с кубинскими предприятиями и расторгнуть заключенные контракты. </w:t>
      </w:r>
    </w:p>
    <w:p w:rsidR="0030581A" w:rsidRPr="00830DCA" w:rsidRDefault="0030581A" w:rsidP="0030581A">
      <w:pPr>
        <w:pStyle w:val="a3"/>
        <w:spacing w:after="0"/>
        <w:ind w:left="284"/>
        <w:rPr>
          <w:rFonts w:ascii="Arial" w:hAnsi="Arial"/>
          <w:color w:val="0070C0"/>
          <w:sz w:val="24"/>
          <w:lang w:val="ru-RU"/>
        </w:rPr>
      </w:pPr>
    </w:p>
    <w:p w:rsidR="0030581A" w:rsidRPr="00830DCA" w:rsidRDefault="0030581A" w:rsidP="0030581A">
      <w:pPr>
        <w:pStyle w:val="a3"/>
        <w:numPr>
          <w:ilvl w:val="0"/>
          <w:numId w:val="12"/>
        </w:numPr>
        <w:spacing w:after="0"/>
        <w:ind w:left="284" w:hanging="284"/>
        <w:rPr>
          <w:rFonts w:ascii="Arial" w:hAnsi="Arial" w:cs="Arial"/>
          <w:sz w:val="24"/>
          <w:szCs w:val="24"/>
          <w:lang w:val="ru-RU"/>
        </w:rPr>
      </w:pPr>
      <w:r w:rsidRPr="005B4336">
        <w:rPr>
          <w:rFonts w:ascii="Arial" w:hAnsi="Arial"/>
          <w:sz w:val="24"/>
          <w:lang w:val="ru-RU"/>
        </w:rPr>
        <w:t xml:space="preserve">В связи с ужесточением блокады за рассматриваемый период </w:t>
      </w:r>
      <w:r>
        <w:rPr>
          <w:rFonts w:ascii="Arial" w:hAnsi="Arial"/>
          <w:sz w:val="24"/>
          <w:lang w:val="ru-RU"/>
        </w:rPr>
        <w:t xml:space="preserve">не была осуществлена </w:t>
      </w:r>
      <w:r w:rsidRPr="005B4336">
        <w:rPr>
          <w:rFonts w:ascii="Arial" w:hAnsi="Arial"/>
          <w:sz w:val="24"/>
          <w:lang w:val="ru-RU"/>
        </w:rPr>
        <w:t>покупка авиационно</w:t>
      </w:r>
      <w:r>
        <w:rPr>
          <w:rFonts w:ascii="Arial" w:hAnsi="Arial"/>
          <w:sz w:val="24"/>
          <w:lang w:val="ru-RU"/>
        </w:rPr>
        <w:t>го</w:t>
      </w:r>
      <w:r w:rsidRPr="005B4336">
        <w:rPr>
          <w:rFonts w:ascii="Arial" w:hAnsi="Arial"/>
          <w:sz w:val="24"/>
          <w:lang w:val="ru-RU"/>
        </w:rPr>
        <w:t xml:space="preserve"> топлив</w:t>
      </w:r>
      <w:r>
        <w:rPr>
          <w:rFonts w:ascii="Arial" w:hAnsi="Arial"/>
          <w:sz w:val="24"/>
          <w:lang w:val="ru-RU"/>
        </w:rPr>
        <w:t>а</w:t>
      </w:r>
      <w:r w:rsidRPr="005B4336">
        <w:rPr>
          <w:rFonts w:ascii="Arial" w:hAnsi="Arial"/>
          <w:sz w:val="24"/>
          <w:lang w:val="ru-RU"/>
        </w:rPr>
        <w:t xml:space="preserve"> В-100</w:t>
      </w:r>
      <w:r>
        <w:rPr>
          <w:rFonts w:ascii="Arial" w:hAnsi="Arial"/>
          <w:sz w:val="24"/>
          <w:lang w:val="ru-RU"/>
        </w:rPr>
        <w:t>,</w:t>
      </w:r>
      <w:r w:rsidRPr="005B4336">
        <w:rPr>
          <w:rFonts w:ascii="Arial" w:hAnsi="Arial"/>
          <w:sz w:val="24"/>
          <w:lang w:val="ru-RU"/>
        </w:rPr>
        <w:t xml:space="preserve"> запланированная </w:t>
      </w:r>
      <w:r>
        <w:rPr>
          <w:rFonts w:ascii="Arial" w:hAnsi="Arial"/>
          <w:sz w:val="24"/>
          <w:lang w:val="ru-RU"/>
        </w:rPr>
        <w:t>на август</w:t>
      </w:r>
      <w:r w:rsidRPr="005B4336">
        <w:rPr>
          <w:rFonts w:ascii="Arial" w:hAnsi="Arial"/>
          <w:sz w:val="24"/>
          <w:lang w:val="ru-RU"/>
        </w:rPr>
        <w:t>, сентябр</w:t>
      </w:r>
      <w:r>
        <w:rPr>
          <w:rFonts w:ascii="Arial" w:hAnsi="Arial"/>
          <w:sz w:val="24"/>
          <w:lang w:val="ru-RU"/>
        </w:rPr>
        <w:t>ь</w:t>
      </w:r>
      <w:r w:rsidRPr="005B4336">
        <w:rPr>
          <w:rFonts w:ascii="Arial" w:hAnsi="Arial"/>
          <w:sz w:val="24"/>
          <w:lang w:val="ru-RU"/>
        </w:rPr>
        <w:t xml:space="preserve"> и октябр</w:t>
      </w:r>
      <w:r>
        <w:rPr>
          <w:rFonts w:ascii="Arial" w:hAnsi="Arial"/>
          <w:sz w:val="24"/>
          <w:lang w:val="ru-RU"/>
        </w:rPr>
        <w:t>ь</w:t>
      </w:r>
      <w:r w:rsidRPr="005B4336">
        <w:rPr>
          <w:rFonts w:ascii="Arial" w:hAnsi="Arial"/>
          <w:sz w:val="24"/>
          <w:lang w:val="ru-RU"/>
        </w:rPr>
        <w:t xml:space="preserve"> 2019 годая. </w:t>
      </w:r>
      <w:r>
        <w:rPr>
          <w:rFonts w:ascii="Arial" w:hAnsi="Arial" w:cs="Arial"/>
          <w:sz w:val="24"/>
          <w:szCs w:val="24"/>
          <w:shd w:val="clear" w:color="auto" w:fill="FFFFFF"/>
          <w:lang w:val="ru-RU"/>
        </w:rPr>
        <w:t>В</w:t>
      </w:r>
      <w:r w:rsidRPr="005B4336">
        <w:rPr>
          <w:rFonts w:ascii="Arial" w:hAnsi="Arial" w:cs="Arial"/>
          <w:sz w:val="24"/>
          <w:szCs w:val="24"/>
          <w:shd w:val="clear" w:color="auto" w:fill="FFFFFF"/>
          <w:lang w:val="ru-RU"/>
        </w:rPr>
        <w:t xml:space="preserve"> результате чистое</w:t>
      </w:r>
      <w:r w:rsidRPr="005B4336">
        <w:rPr>
          <w:rFonts w:ascii="Arial" w:hAnsi="Arial" w:cs="Arial"/>
          <w:sz w:val="24"/>
          <w:szCs w:val="24"/>
          <w:shd w:val="clear" w:color="auto" w:fill="FFFFFF"/>
        </w:rPr>
        <w:t> </w:t>
      </w:r>
      <w:r w:rsidRPr="005B4336">
        <w:rPr>
          <w:rStyle w:val="afd"/>
          <w:rFonts w:ascii="Arial" w:hAnsi="Arial" w:cs="Arial"/>
          <w:bCs/>
          <w:i w:val="0"/>
          <w:iCs w:val="0"/>
          <w:sz w:val="24"/>
          <w:szCs w:val="24"/>
          <w:shd w:val="clear" w:color="auto" w:fill="FFFFFF"/>
          <w:lang w:val="ru-RU"/>
        </w:rPr>
        <w:t>количество неиспользованных летных часов</w:t>
      </w:r>
      <w:r w:rsidRPr="005B4336">
        <w:rPr>
          <w:rFonts w:ascii="Arial" w:hAnsi="Arial" w:cs="Arial"/>
          <w:sz w:val="24"/>
          <w:szCs w:val="24"/>
          <w:shd w:val="clear" w:color="auto" w:fill="FFFFFF"/>
        </w:rPr>
        <w:t> </w:t>
      </w:r>
      <w:r w:rsidRPr="005B4336">
        <w:rPr>
          <w:rFonts w:ascii="Arial" w:hAnsi="Arial" w:cs="Arial"/>
          <w:sz w:val="24"/>
          <w:szCs w:val="24"/>
          <w:shd w:val="clear" w:color="auto" w:fill="FFFFFF"/>
          <w:lang w:val="ru-RU"/>
        </w:rPr>
        <w:t xml:space="preserve">составило </w:t>
      </w:r>
      <w:r>
        <w:rPr>
          <w:rFonts w:ascii="Arial" w:hAnsi="Arial" w:cs="Arial"/>
          <w:sz w:val="24"/>
          <w:szCs w:val="24"/>
          <w:shd w:val="clear" w:color="auto" w:fill="FFFFFF"/>
          <w:lang w:val="ru-RU"/>
        </w:rPr>
        <w:t xml:space="preserve">2 503, при этом  понесенные убытки оцениваются в 855 229 долларов.  </w:t>
      </w:r>
    </w:p>
    <w:p w:rsidR="0030581A" w:rsidRPr="00830DCA" w:rsidRDefault="0030581A" w:rsidP="0030581A">
      <w:pPr>
        <w:spacing w:after="0"/>
        <w:rPr>
          <w:rFonts w:cs="Arial"/>
          <w:sz w:val="24"/>
          <w:szCs w:val="24"/>
          <w:lang w:val="ru-RU"/>
        </w:rPr>
      </w:pPr>
    </w:p>
    <w:p w:rsidR="0030581A" w:rsidRPr="00830DCA" w:rsidRDefault="0030581A" w:rsidP="0030581A">
      <w:pPr>
        <w:pStyle w:val="a3"/>
        <w:numPr>
          <w:ilvl w:val="0"/>
          <w:numId w:val="12"/>
        </w:numPr>
        <w:spacing w:after="0"/>
        <w:ind w:left="284" w:hanging="284"/>
        <w:rPr>
          <w:rFonts w:ascii="Arial" w:hAnsi="Arial"/>
          <w:color w:val="0070C0"/>
          <w:sz w:val="24"/>
          <w:lang w:val="ru-RU"/>
        </w:rPr>
      </w:pPr>
      <w:r w:rsidRPr="003D5AB3">
        <w:rPr>
          <w:rFonts w:ascii="Arial" w:hAnsi="Arial"/>
          <w:sz w:val="24"/>
          <w:lang w:val="ru-RU"/>
        </w:rPr>
        <w:t>Предприятие</w:t>
      </w:r>
      <w:r>
        <w:rPr>
          <w:rFonts w:ascii="Arial" w:hAnsi="Arial"/>
          <w:sz w:val="24"/>
          <w:lang w:val="ru-RU"/>
        </w:rPr>
        <w:t xml:space="preserve"> «Национальные автобусы» сообщило об ущербе, нанесенном производству и услугам, на сумму, превышающую 51 млн долларов, в результате меры правительства США, запрещающей ввоз топлива на Кубу. </w:t>
      </w:r>
    </w:p>
    <w:p w:rsidR="0030581A" w:rsidRPr="00830DCA" w:rsidRDefault="0030581A" w:rsidP="0030581A">
      <w:pPr>
        <w:spacing w:after="0"/>
        <w:rPr>
          <w:color w:val="0070C0"/>
          <w:sz w:val="24"/>
          <w:lang w:val="ru-RU"/>
        </w:rPr>
      </w:pPr>
    </w:p>
    <w:p w:rsidR="0030581A" w:rsidRPr="002A2299" w:rsidRDefault="0030581A" w:rsidP="0030581A">
      <w:pPr>
        <w:pStyle w:val="a3"/>
        <w:numPr>
          <w:ilvl w:val="0"/>
          <w:numId w:val="12"/>
        </w:numPr>
        <w:spacing w:after="0"/>
        <w:ind w:left="284" w:hanging="284"/>
        <w:rPr>
          <w:rFonts w:ascii="Arial" w:hAnsi="Arial" w:cs="Arial"/>
          <w:sz w:val="24"/>
          <w:szCs w:val="24"/>
          <w:lang w:val="ru-RU"/>
        </w:rPr>
      </w:pPr>
      <w:r>
        <w:rPr>
          <w:rFonts w:ascii="Arial" w:hAnsi="Arial"/>
          <w:sz w:val="24"/>
          <w:lang w:val="ru-RU"/>
        </w:rPr>
        <w:t xml:space="preserve">За период с сентября по декабрь 2019 года из-за проблем с поставками топлива в системе </w:t>
      </w:r>
      <w:r w:rsidRPr="002A2299">
        <w:rPr>
          <w:rStyle w:val="afd"/>
          <w:rFonts w:ascii="Arial" w:hAnsi="Arial" w:cs="Arial"/>
          <w:bCs/>
          <w:i w:val="0"/>
          <w:iCs w:val="0"/>
          <w:sz w:val="24"/>
          <w:szCs w:val="24"/>
          <w:shd w:val="clear" w:color="auto" w:fill="FFFFFF"/>
          <w:lang w:val="ru-RU"/>
        </w:rPr>
        <w:t>городско</w:t>
      </w:r>
      <w:r>
        <w:rPr>
          <w:rStyle w:val="afd"/>
          <w:rFonts w:ascii="Arial" w:hAnsi="Arial" w:cs="Arial"/>
          <w:bCs/>
          <w:i w:val="0"/>
          <w:iCs w:val="0"/>
          <w:sz w:val="24"/>
          <w:szCs w:val="24"/>
          <w:shd w:val="clear" w:color="auto" w:fill="FFFFFF"/>
          <w:lang w:val="ru-RU"/>
        </w:rPr>
        <w:t xml:space="preserve">го </w:t>
      </w:r>
      <w:r w:rsidRPr="002A2299">
        <w:rPr>
          <w:rStyle w:val="afd"/>
          <w:rFonts w:ascii="Arial" w:hAnsi="Arial" w:cs="Arial"/>
          <w:bCs/>
          <w:i w:val="0"/>
          <w:iCs w:val="0"/>
          <w:sz w:val="24"/>
          <w:szCs w:val="24"/>
          <w:shd w:val="clear" w:color="auto" w:fill="FFFFFF"/>
          <w:lang w:val="ru-RU"/>
        </w:rPr>
        <w:t>общественно</w:t>
      </w:r>
      <w:r>
        <w:rPr>
          <w:rStyle w:val="afd"/>
          <w:rFonts w:ascii="Arial" w:hAnsi="Arial" w:cs="Arial"/>
          <w:bCs/>
          <w:i w:val="0"/>
          <w:iCs w:val="0"/>
          <w:sz w:val="24"/>
          <w:szCs w:val="24"/>
          <w:shd w:val="clear" w:color="auto" w:fill="FFFFFF"/>
          <w:lang w:val="ru-RU"/>
        </w:rPr>
        <w:t>го</w:t>
      </w:r>
      <w:r w:rsidRPr="002A2299">
        <w:rPr>
          <w:rStyle w:val="afd"/>
          <w:rFonts w:ascii="Arial" w:hAnsi="Arial" w:cs="Arial"/>
          <w:bCs/>
          <w:i w:val="0"/>
          <w:iCs w:val="0"/>
          <w:sz w:val="24"/>
          <w:szCs w:val="24"/>
          <w:shd w:val="clear" w:color="auto" w:fill="FFFFFF"/>
          <w:lang w:val="ru-RU"/>
        </w:rPr>
        <w:t xml:space="preserve"> автобусн</w:t>
      </w:r>
      <w:r>
        <w:rPr>
          <w:rStyle w:val="afd"/>
          <w:rFonts w:ascii="Arial" w:hAnsi="Arial" w:cs="Arial"/>
          <w:bCs/>
          <w:i w:val="0"/>
          <w:iCs w:val="0"/>
          <w:sz w:val="24"/>
          <w:szCs w:val="24"/>
          <w:shd w:val="clear" w:color="auto" w:fill="FFFFFF"/>
          <w:lang w:val="ru-RU"/>
        </w:rPr>
        <w:t xml:space="preserve">ого </w:t>
      </w:r>
      <w:r w:rsidRPr="002A2299">
        <w:rPr>
          <w:rStyle w:val="afd"/>
          <w:rFonts w:ascii="Arial" w:hAnsi="Arial" w:cs="Arial"/>
          <w:bCs/>
          <w:i w:val="0"/>
          <w:iCs w:val="0"/>
          <w:sz w:val="24"/>
          <w:szCs w:val="24"/>
          <w:shd w:val="clear" w:color="auto" w:fill="FFFFFF"/>
          <w:lang w:val="ru-RU"/>
        </w:rPr>
        <w:t>транспорт</w:t>
      </w:r>
      <w:r>
        <w:rPr>
          <w:rStyle w:val="afd"/>
          <w:rFonts w:ascii="Arial" w:hAnsi="Arial" w:cs="Arial"/>
          <w:bCs/>
          <w:i w:val="0"/>
          <w:iCs w:val="0"/>
          <w:sz w:val="24"/>
          <w:szCs w:val="24"/>
          <w:shd w:val="clear" w:color="auto" w:fill="FFFFFF"/>
          <w:lang w:val="ru-RU"/>
        </w:rPr>
        <w:t>а были понесены большие убытки. По подсчетам специалистов,</w:t>
      </w:r>
      <w:r w:rsidRPr="00830DCA">
        <w:rPr>
          <w:rStyle w:val="afd"/>
          <w:rFonts w:ascii="Arial" w:hAnsi="Arial" w:cs="Arial"/>
          <w:bCs/>
          <w:i w:val="0"/>
          <w:iCs w:val="0"/>
          <w:sz w:val="24"/>
          <w:szCs w:val="24"/>
          <w:shd w:val="clear" w:color="auto" w:fill="FFFFFF"/>
          <w:lang w:val="ru-RU"/>
        </w:rPr>
        <w:t xml:space="preserve"> </w:t>
      </w:r>
      <w:r>
        <w:rPr>
          <w:rStyle w:val="afd"/>
          <w:rFonts w:ascii="Arial" w:hAnsi="Arial" w:cs="Arial"/>
          <w:bCs/>
          <w:i w:val="0"/>
          <w:iCs w:val="0"/>
          <w:sz w:val="24"/>
          <w:szCs w:val="24"/>
          <w:shd w:val="clear" w:color="auto" w:fill="FFFFFF"/>
          <w:lang w:val="ru-RU"/>
        </w:rPr>
        <w:t xml:space="preserve">по сравнению с 2018 годом, в 2019 году 75,8 млн пассажиров не смогли воспользоваться услугами общественного транспорта. В результате неполученные доходы составили 21 млн долларов. </w:t>
      </w:r>
    </w:p>
    <w:p w:rsidR="0030581A" w:rsidRPr="002A2299" w:rsidRDefault="0030581A" w:rsidP="0030581A">
      <w:pPr>
        <w:pStyle w:val="a3"/>
        <w:spacing w:after="0"/>
        <w:rPr>
          <w:rFonts w:ascii="Arial" w:hAnsi="Arial" w:cs="Arial"/>
          <w:sz w:val="24"/>
          <w:szCs w:val="24"/>
          <w:lang w:val="ru-RU"/>
        </w:rPr>
      </w:pPr>
    </w:p>
    <w:p w:rsidR="0030581A" w:rsidRPr="00921FAD" w:rsidRDefault="0030581A" w:rsidP="00C97069">
      <w:pPr>
        <w:pStyle w:val="af4"/>
        <w:spacing w:after="0"/>
        <w:ind w:firstLine="284"/>
        <w:rPr>
          <w:rFonts w:cs="Arial"/>
          <w:color w:val="0070C0"/>
          <w:sz w:val="24"/>
          <w:szCs w:val="24"/>
          <w:lang w:val="ru-RU"/>
        </w:rPr>
      </w:pPr>
      <w:r>
        <w:rPr>
          <w:rFonts w:cs="Arial"/>
          <w:sz w:val="24"/>
          <w:szCs w:val="24"/>
          <w:lang w:val="ru-RU"/>
        </w:rPr>
        <w:lastRenderedPageBreak/>
        <w:t xml:space="preserve">В </w:t>
      </w:r>
      <w:r w:rsidRPr="00921FAD">
        <w:rPr>
          <w:rFonts w:cs="Arial"/>
          <w:b/>
          <w:sz w:val="24"/>
          <w:szCs w:val="24"/>
          <w:lang w:val="ru-RU"/>
        </w:rPr>
        <w:t>сфере энергетики и горного дела</w:t>
      </w:r>
      <w:r>
        <w:rPr>
          <w:rFonts w:cs="Arial"/>
          <w:sz w:val="24"/>
          <w:szCs w:val="24"/>
          <w:lang w:val="ru-RU"/>
        </w:rPr>
        <w:t xml:space="preserve"> убытки оцениваются в </w:t>
      </w:r>
      <w:r w:rsidRPr="00921FAD">
        <w:rPr>
          <w:rFonts w:cs="Arial"/>
          <w:b/>
          <w:sz w:val="24"/>
          <w:szCs w:val="24"/>
          <w:lang w:val="ru-RU"/>
        </w:rPr>
        <w:t>125 282 022 доллара</w:t>
      </w:r>
      <w:r>
        <w:rPr>
          <w:rFonts w:cs="Arial"/>
          <w:sz w:val="24"/>
          <w:szCs w:val="24"/>
          <w:lang w:val="ru-RU"/>
        </w:rPr>
        <w:t xml:space="preserve">. Нормы блокады препятствуют развитию этой сферы на Кубе, поскольку ограничивают доступ к передовым технологиям по производству электроэнергии, оборудованию и запасным частям, специальным средствам индивидуальной защиты персонала, а также к льготным условиям финансирования для приобретения вышеуказанных ресурсов. </w:t>
      </w:r>
    </w:p>
    <w:p w:rsidR="0030581A" w:rsidRPr="00921FAD" w:rsidRDefault="0030581A" w:rsidP="0030581A">
      <w:pPr>
        <w:pStyle w:val="af4"/>
        <w:spacing w:after="0"/>
        <w:rPr>
          <w:rFonts w:cs="Arial"/>
          <w:color w:val="0070C0"/>
          <w:sz w:val="24"/>
          <w:szCs w:val="24"/>
          <w:lang w:val="ru-RU"/>
        </w:rPr>
      </w:pPr>
    </w:p>
    <w:p w:rsidR="0030581A" w:rsidRPr="000E24D3" w:rsidRDefault="0030581A" w:rsidP="00C97069">
      <w:pPr>
        <w:pStyle w:val="af4"/>
        <w:spacing w:after="0"/>
        <w:ind w:firstLine="284"/>
        <w:rPr>
          <w:rFonts w:cs="Arial"/>
          <w:sz w:val="24"/>
          <w:szCs w:val="24"/>
          <w:lang w:val="ru-RU"/>
        </w:rPr>
      </w:pPr>
      <w:r w:rsidRPr="000E24D3">
        <w:rPr>
          <w:rStyle w:val="afd"/>
          <w:bCs/>
          <w:i w:val="0"/>
          <w:iCs w:val="0"/>
          <w:sz w:val="24"/>
          <w:szCs w:val="24"/>
          <w:shd w:val="clear" w:color="auto" w:fill="FFFFFF"/>
          <w:lang w:val="ru-RU"/>
        </w:rPr>
        <w:t>Предпринимательская группа</w:t>
      </w:r>
      <w:r w:rsidRPr="000E24D3">
        <w:rPr>
          <w:rFonts w:cs="Arial"/>
          <w:sz w:val="24"/>
          <w:szCs w:val="24"/>
          <w:shd w:val="clear" w:color="auto" w:fill="FFFFFF"/>
        </w:rPr>
        <w:t> </w:t>
      </w:r>
      <w:r w:rsidRPr="000E24D3">
        <w:rPr>
          <w:rFonts w:cs="Arial"/>
          <w:sz w:val="24"/>
          <w:szCs w:val="24"/>
          <w:shd w:val="clear" w:color="auto" w:fill="FFFFFF"/>
          <w:lang w:val="ru-RU"/>
        </w:rPr>
        <w:t>«Унь</w:t>
      </w:r>
      <w:r>
        <w:rPr>
          <w:rFonts w:cs="Arial"/>
          <w:sz w:val="24"/>
          <w:szCs w:val="24"/>
          <w:shd w:val="clear" w:color="auto" w:fill="FFFFFF"/>
          <w:lang w:val="ru-RU"/>
        </w:rPr>
        <w:t>о</w:t>
      </w:r>
      <w:r w:rsidRPr="000E24D3">
        <w:rPr>
          <w:rFonts w:cs="Arial"/>
          <w:sz w:val="24"/>
          <w:szCs w:val="24"/>
          <w:shd w:val="clear" w:color="auto" w:fill="FFFFFF"/>
          <w:lang w:val="ru-RU"/>
        </w:rPr>
        <w:t>н электрика де</w:t>
      </w:r>
      <w:r w:rsidRPr="000E24D3">
        <w:rPr>
          <w:rFonts w:cs="Arial"/>
          <w:sz w:val="24"/>
          <w:szCs w:val="24"/>
          <w:shd w:val="clear" w:color="auto" w:fill="FFFFFF"/>
        </w:rPr>
        <w:t> </w:t>
      </w:r>
      <w:r w:rsidRPr="000E24D3">
        <w:rPr>
          <w:rStyle w:val="afd"/>
          <w:bCs/>
          <w:i w:val="0"/>
          <w:iCs w:val="0"/>
          <w:sz w:val="24"/>
          <w:szCs w:val="24"/>
          <w:shd w:val="clear" w:color="auto" w:fill="FFFFFF"/>
          <w:lang w:val="ru-RU"/>
        </w:rPr>
        <w:t>Куба</w:t>
      </w:r>
      <w:r w:rsidRPr="000E24D3">
        <w:rPr>
          <w:rFonts w:cs="Arial"/>
          <w:sz w:val="24"/>
          <w:szCs w:val="24"/>
          <w:shd w:val="clear" w:color="auto" w:fill="FFFFFF"/>
          <w:lang w:val="ru-RU"/>
        </w:rPr>
        <w:t>»</w:t>
      </w:r>
      <w:r w:rsidRPr="000E24D3">
        <w:rPr>
          <w:rFonts w:cs="Arial"/>
          <w:sz w:val="24"/>
          <w:szCs w:val="24"/>
          <w:shd w:val="clear" w:color="auto" w:fill="FFFFFF"/>
        </w:rPr>
        <w:t> </w:t>
      </w:r>
      <w:r w:rsidRPr="000E24D3">
        <w:rPr>
          <w:rFonts w:cs="Arial"/>
          <w:sz w:val="24"/>
          <w:szCs w:val="24"/>
          <w:shd w:val="clear" w:color="auto" w:fill="FFFFFF"/>
          <w:lang w:val="ru-RU"/>
        </w:rPr>
        <w:t>(</w:t>
      </w:r>
      <w:r w:rsidRPr="000E24D3">
        <w:rPr>
          <w:rFonts w:cs="Arial"/>
          <w:sz w:val="24"/>
          <w:szCs w:val="24"/>
          <w:shd w:val="clear" w:color="auto" w:fill="FFFFFF"/>
        </w:rPr>
        <w:t>UNE</w:t>
      </w:r>
      <w:r w:rsidRPr="000E24D3">
        <w:rPr>
          <w:rFonts w:cs="Arial"/>
          <w:sz w:val="24"/>
          <w:szCs w:val="24"/>
          <w:shd w:val="clear" w:color="auto" w:fill="FFFFFF"/>
          <w:lang w:val="ru-RU"/>
        </w:rPr>
        <w:t>)</w:t>
      </w:r>
      <w:r w:rsidRPr="000E24D3">
        <w:rPr>
          <w:rFonts w:cs="Arial"/>
          <w:sz w:val="24"/>
          <w:szCs w:val="24"/>
          <w:shd w:val="clear" w:color="auto" w:fill="FFFFFF"/>
        </w:rPr>
        <w:t> </w:t>
      </w:r>
      <w:r w:rsidRPr="000E24D3">
        <w:rPr>
          <w:rFonts w:cs="Arial"/>
          <w:sz w:val="24"/>
          <w:szCs w:val="24"/>
          <w:shd w:val="clear" w:color="auto" w:fill="FFFFFF"/>
          <w:lang w:val="ru-RU"/>
        </w:rPr>
        <w:t>понесла убытки</w:t>
      </w:r>
      <w:r>
        <w:rPr>
          <w:rFonts w:cs="Arial"/>
          <w:sz w:val="24"/>
          <w:szCs w:val="24"/>
          <w:shd w:val="clear" w:color="auto" w:fill="FFFFFF"/>
          <w:lang w:val="ru-RU"/>
        </w:rPr>
        <w:t>,</w:t>
      </w:r>
      <w:r w:rsidRPr="000E24D3">
        <w:rPr>
          <w:rFonts w:cs="Arial"/>
          <w:sz w:val="24"/>
          <w:szCs w:val="24"/>
          <w:shd w:val="clear" w:color="auto" w:fill="FFFFFF"/>
          <w:lang w:val="ru-RU"/>
        </w:rPr>
        <w:t xml:space="preserve"> превышающие 16 млн долларов. </w:t>
      </w:r>
      <w:r>
        <w:rPr>
          <w:rFonts w:cs="Arial"/>
          <w:sz w:val="24"/>
          <w:szCs w:val="24"/>
          <w:shd w:val="clear" w:color="auto" w:fill="FFFFFF"/>
          <w:lang w:val="ru-RU"/>
        </w:rPr>
        <w:t xml:space="preserve">Особенно негативное воздействие на </w:t>
      </w:r>
      <w:r w:rsidRPr="000E24D3">
        <w:rPr>
          <w:rFonts w:cs="Arial"/>
          <w:sz w:val="24"/>
          <w:szCs w:val="24"/>
          <w:shd w:val="clear" w:color="auto" w:fill="FFFFFF"/>
          <w:lang w:val="ru-RU"/>
        </w:rPr>
        <w:t>производств</w:t>
      </w:r>
      <w:r>
        <w:rPr>
          <w:rFonts w:cs="Arial"/>
          <w:sz w:val="24"/>
          <w:szCs w:val="24"/>
          <w:shd w:val="clear" w:color="auto" w:fill="FFFFFF"/>
          <w:lang w:val="ru-RU"/>
        </w:rPr>
        <w:t>о</w:t>
      </w:r>
      <w:r w:rsidRPr="000E24D3">
        <w:rPr>
          <w:rFonts w:cs="Arial"/>
          <w:sz w:val="24"/>
          <w:szCs w:val="24"/>
          <w:shd w:val="clear" w:color="auto" w:fill="FFFFFF"/>
          <w:lang w:val="ru-RU"/>
        </w:rPr>
        <w:t xml:space="preserve"> и услуг</w:t>
      </w:r>
      <w:r>
        <w:rPr>
          <w:rFonts w:cs="Arial"/>
          <w:sz w:val="24"/>
          <w:szCs w:val="24"/>
          <w:shd w:val="clear" w:color="auto" w:fill="FFFFFF"/>
          <w:lang w:val="ru-RU"/>
        </w:rPr>
        <w:t>и</w:t>
      </w:r>
      <w:r w:rsidRPr="000E24D3">
        <w:rPr>
          <w:rFonts w:cs="Arial"/>
          <w:sz w:val="24"/>
          <w:szCs w:val="24"/>
          <w:shd w:val="clear" w:color="auto" w:fill="FFFFFF"/>
          <w:lang w:val="ru-RU"/>
        </w:rPr>
        <w:t xml:space="preserve"> группы по электроснабжению</w:t>
      </w:r>
      <w:r>
        <w:rPr>
          <w:rFonts w:cs="Arial"/>
          <w:sz w:val="24"/>
          <w:szCs w:val="24"/>
          <w:shd w:val="clear" w:color="auto" w:fill="FFFFFF"/>
          <w:lang w:val="ru-RU"/>
        </w:rPr>
        <w:t xml:space="preserve"> имеет тот факт</w:t>
      </w:r>
      <w:r w:rsidRPr="000E24D3">
        <w:rPr>
          <w:rFonts w:cs="Arial"/>
          <w:sz w:val="24"/>
          <w:szCs w:val="24"/>
          <w:shd w:val="clear" w:color="auto" w:fill="FFFFFF"/>
          <w:lang w:val="ru-RU"/>
        </w:rPr>
        <w:t>, что основные производители оборудования и запасных частей для производственного процесса были вынуждены прекратить отношения с Кубой и</w:t>
      </w:r>
      <w:r>
        <w:rPr>
          <w:rFonts w:cs="Arial"/>
          <w:sz w:val="24"/>
          <w:szCs w:val="24"/>
          <w:shd w:val="clear" w:color="auto" w:fill="FFFFFF"/>
          <w:lang w:val="ru-RU"/>
        </w:rPr>
        <w:t>з-за блокады, в результате чего</w:t>
      </w:r>
      <w:r w:rsidRPr="000E24D3">
        <w:rPr>
          <w:rFonts w:cs="Arial"/>
          <w:sz w:val="24"/>
          <w:szCs w:val="24"/>
          <w:shd w:val="clear" w:color="auto" w:fill="FFFFFF"/>
          <w:lang w:val="ru-RU"/>
        </w:rPr>
        <w:t xml:space="preserve"> </w:t>
      </w:r>
      <w:r>
        <w:rPr>
          <w:rFonts w:cs="Arial"/>
          <w:sz w:val="24"/>
          <w:szCs w:val="24"/>
          <w:shd w:val="clear" w:color="auto" w:fill="FFFFFF"/>
          <w:lang w:val="ru-RU"/>
        </w:rPr>
        <w:t>повысилась</w:t>
      </w:r>
      <w:r w:rsidRPr="000E24D3">
        <w:rPr>
          <w:rFonts w:cs="Arial"/>
          <w:sz w:val="24"/>
          <w:szCs w:val="24"/>
          <w:shd w:val="clear" w:color="auto" w:fill="FFFFFF"/>
          <w:lang w:val="ru-RU"/>
        </w:rPr>
        <w:t xml:space="preserve"> стоимость технического обслуживания, </w:t>
      </w:r>
      <w:r>
        <w:rPr>
          <w:rFonts w:cs="Arial"/>
          <w:sz w:val="24"/>
          <w:szCs w:val="24"/>
          <w:shd w:val="clear" w:color="auto" w:fill="FFFFFF"/>
          <w:lang w:val="ru-RU"/>
        </w:rPr>
        <w:t>увеличилось время на поиск</w:t>
      </w:r>
      <w:r w:rsidRPr="000E24D3">
        <w:rPr>
          <w:rFonts w:cs="Arial"/>
          <w:sz w:val="24"/>
          <w:szCs w:val="24"/>
          <w:shd w:val="clear" w:color="auto" w:fill="FFFFFF"/>
          <w:lang w:val="ru-RU"/>
        </w:rPr>
        <w:t xml:space="preserve"> </w:t>
      </w:r>
      <w:r>
        <w:rPr>
          <w:rFonts w:cs="Arial"/>
          <w:sz w:val="24"/>
          <w:szCs w:val="24"/>
          <w:shd w:val="clear" w:color="auto" w:fill="FFFFFF"/>
          <w:lang w:val="ru-RU"/>
        </w:rPr>
        <w:t xml:space="preserve">новых поставщиков, </w:t>
      </w:r>
      <w:r w:rsidRPr="000E24D3">
        <w:rPr>
          <w:rFonts w:cs="Arial"/>
          <w:sz w:val="24"/>
          <w:szCs w:val="24"/>
          <w:shd w:val="clear" w:color="auto" w:fill="FFFFFF"/>
          <w:lang w:val="ru-RU"/>
        </w:rPr>
        <w:t xml:space="preserve"> и </w:t>
      </w:r>
      <w:r>
        <w:rPr>
          <w:rFonts w:cs="Arial"/>
          <w:sz w:val="24"/>
          <w:szCs w:val="24"/>
          <w:shd w:val="clear" w:color="auto" w:fill="FFFFFF"/>
          <w:lang w:val="ru-RU"/>
        </w:rPr>
        <w:t>выросли</w:t>
      </w:r>
      <w:r w:rsidRPr="000E24D3">
        <w:rPr>
          <w:rFonts w:cs="Arial"/>
          <w:sz w:val="24"/>
          <w:szCs w:val="24"/>
          <w:shd w:val="clear" w:color="auto" w:fill="FFFFFF"/>
          <w:lang w:val="ru-RU"/>
        </w:rPr>
        <w:t xml:space="preserve"> импортны</w:t>
      </w:r>
      <w:r>
        <w:rPr>
          <w:rFonts w:cs="Arial"/>
          <w:sz w:val="24"/>
          <w:szCs w:val="24"/>
          <w:shd w:val="clear" w:color="auto" w:fill="FFFFFF"/>
          <w:lang w:val="ru-RU"/>
        </w:rPr>
        <w:t>е</w:t>
      </w:r>
      <w:r w:rsidRPr="000E24D3">
        <w:rPr>
          <w:rFonts w:cs="Arial"/>
          <w:sz w:val="24"/>
          <w:szCs w:val="24"/>
          <w:shd w:val="clear" w:color="auto" w:fill="FFFFFF"/>
          <w:lang w:val="ru-RU"/>
        </w:rPr>
        <w:t xml:space="preserve"> расход</w:t>
      </w:r>
      <w:r>
        <w:rPr>
          <w:rFonts w:cs="Arial"/>
          <w:sz w:val="24"/>
          <w:szCs w:val="24"/>
          <w:shd w:val="clear" w:color="auto" w:fill="FFFFFF"/>
          <w:lang w:val="ru-RU"/>
        </w:rPr>
        <w:t>ы</w:t>
      </w:r>
      <w:r w:rsidRPr="000E24D3">
        <w:rPr>
          <w:rFonts w:cs="Arial"/>
          <w:sz w:val="24"/>
          <w:szCs w:val="24"/>
          <w:shd w:val="clear" w:color="auto" w:fill="FFFFFF"/>
          <w:lang w:val="ru-RU"/>
        </w:rPr>
        <w:t xml:space="preserve">. </w:t>
      </w:r>
      <w:r>
        <w:rPr>
          <w:rFonts w:cs="Arial"/>
          <w:sz w:val="24"/>
          <w:szCs w:val="24"/>
          <w:shd w:val="clear" w:color="auto" w:fill="FFFFFF"/>
          <w:lang w:val="ru-RU"/>
        </w:rPr>
        <w:t>В числе</w:t>
      </w:r>
      <w:r w:rsidRPr="000E24D3">
        <w:rPr>
          <w:rFonts w:cs="Arial"/>
          <w:sz w:val="24"/>
          <w:szCs w:val="24"/>
          <w:shd w:val="clear" w:color="auto" w:fill="FFFFFF"/>
          <w:lang w:val="ru-RU"/>
        </w:rPr>
        <w:t xml:space="preserve"> производителей и поставщиков</w:t>
      </w:r>
      <w:r>
        <w:rPr>
          <w:rFonts w:cs="Arial"/>
          <w:sz w:val="24"/>
          <w:szCs w:val="24"/>
          <w:shd w:val="clear" w:color="auto" w:fill="FFFFFF"/>
          <w:lang w:val="ru-RU"/>
        </w:rPr>
        <w:t>,</w:t>
      </w:r>
      <w:r w:rsidRPr="000E24D3">
        <w:rPr>
          <w:rFonts w:cs="Arial"/>
          <w:sz w:val="24"/>
          <w:szCs w:val="24"/>
          <w:shd w:val="clear" w:color="auto" w:fill="FFFFFF"/>
          <w:lang w:val="ru-RU"/>
        </w:rPr>
        <w:t xml:space="preserve"> прекративших свои отношения с кубинскими предприятиями</w:t>
      </w:r>
      <w:r>
        <w:rPr>
          <w:rFonts w:cs="Arial"/>
          <w:sz w:val="24"/>
          <w:szCs w:val="24"/>
          <w:shd w:val="clear" w:color="auto" w:fill="FFFFFF"/>
          <w:lang w:val="ru-RU"/>
        </w:rPr>
        <w:t>, следует отметить следующие</w:t>
      </w:r>
      <w:r w:rsidRPr="000E24D3">
        <w:rPr>
          <w:rFonts w:cs="Arial"/>
          <w:sz w:val="24"/>
          <w:szCs w:val="24"/>
          <w:shd w:val="clear" w:color="auto" w:fill="FFFFFF"/>
          <w:lang w:val="ru-RU"/>
        </w:rPr>
        <w:t xml:space="preserve">: </w:t>
      </w:r>
    </w:p>
    <w:p w:rsidR="0030581A" w:rsidRPr="00B614D1" w:rsidRDefault="0030581A" w:rsidP="0030581A">
      <w:pPr>
        <w:pStyle w:val="af4"/>
        <w:spacing w:after="0"/>
        <w:rPr>
          <w:rFonts w:cs="Arial"/>
          <w:color w:val="0070C0"/>
          <w:sz w:val="24"/>
          <w:szCs w:val="24"/>
          <w:lang w:val="ru-RU"/>
        </w:rPr>
      </w:pPr>
    </w:p>
    <w:p w:rsidR="0030581A" w:rsidRPr="00345671" w:rsidRDefault="0030581A" w:rsidP="0030581A">
      <w:pPr>
        <w:pStyle w:val="af4"/>
        <w:numPr>
          <w:ilvl w:val="0"/>
          <w:numId w:val="13"/>
        </w:numPr>
        <w:tabs>
          <w:tab w:val="left" w:pos="284"/>
        </w:tabs>
        <w:spacing w:after="0"/>
        <w:ind w:left="284" w:hanging="284"/>
        <w:rPr>
          <w:rFonts w:cs="Arial"/>
          <w:color w:val="0070C0"/>
          <w:sz w:val="24"/>
          <w:szCs w:val="24"/>
          <w:lang w:val="ru-RU"/>
        </w:rPr>
      </w:pPr>
      <w:r w:rsidRPr="00345671">
        <w:rPr>
          <w:rFonts w:eastAsia="MS Mincho" w:cs="Arial"/>
          <w:sz w:val="24"/>
          <w:szCs w:val="28"/>
          <w:lang w:val="ru-RU"/>
        </w:rPr>
        <w:t xml:space="preserve">Предприятие </w:t>
      </w:r>
      <w:r w:rsidRPr="00830DCA">
        <w:rPr>
          <w:rFonts w:cs="Arial"/>
          <w:i/>
          <w:sz w:val="24"/>
          <w:szCs w:val="24"/>
        </w:rPr>
        <w:t>CLYDE</w:t>
      </w:r>
      <w:r>
        <w:rPr>
          <w:rFonts w:cs="Arial"/>
          <w:i/>
          <w:sz w:val="24"/>
          <w:szCs w:val="24"/>
          <w:lang w:val="ru-RU"/>
        </w:rPr>
        <w:t xml:space="preserve"> </w:t>
      </w:r>
      <w:r w:rsidRPr="00830DCA">
        <w:rPr>
          <w:rFonts w:cs="Arial"/>
          <w:i/>
          <w:sz w:val="24"/>
          <w:szCs w:val="24"/>
        </w:rPr>
        <w:t>BERGEMANN</w:t>
      </w:r>
      <w:r>
        <w:rPr>
          <w:rFonts w:cs="Arial"/>
          <w:sz w:val="24"/>
          <w:szCs w:val="24"/>
          <w:lang w:val="ru-RU"/>
        </w:rPr>
        <w:t xml:space="preserve"> </w:t>
      </w:r>
      <w:r>
        <w:rPr>
          <w:rFonts w:eastAsia="MS Mincho" w:cs="Arial"/>
          <w:sz w:val="24"/>
          <w:szCs w:val="28"/>
          <w:lang w:val="ru-RU"/>
        </w:rPr>
        <w:t xml:space="preserve">производитель </w:t>
      </w:r>
      <w:r w:rsidRPr="00345671">
        <w:rPr>
          <w:rFonts w:eastAsia="MS Mincho" w:cs="Arial"/>
          <w:sz w:val="24"/>
          <w:szCs w:val="28"/>
          <w:lang w:val="ru-RU"/>
        </w:rPr>
        <w:t>горел</w:t>
      </w:r>
      <w:r>
        <w:rPr>
          <w:rFonts w:eastAsia="MS Mincho" w:cs="Arial"/>
          <w:sz w:val="24"/>
          <w:szCs w:val="28"/>
          <w:lang w:val="ru-RU"/>
        </w:rPr>
        <w:t>ок</w:t>
      </w:r>
      <w:r w:rsidRPr="00345671">
        <w:rPr>
          <w:rFonts w:eastAsia="MS Mincho" w:cs="Arial"/>
          <w:sz w:val="24"/>
          <w:szCs w:val="28"/>
          <w:lang w:val="ru-RU"/>
        </w:rPr>
        <w:t xml:space="preserve"> для </w:t>
      </w:r>
      <w:r>
        <w:rPr>
          <w:rFonts w:eastAsia="MS Mincho" w:cs="Arial"/>
          <w:sz w:val="24"/>
          <w:szCs w:val="28"/>
          <w:lang w:val="ru-RU"/>
        </w:rPr>
        <w:t xml:space="preserve">энергетических </w:t>
      </w:r>
      <w:r w:rsidRPr="00345671">
        <w:rPr>
          <w:rFonts w:eastAsia="MS Mincho" w:cs="Arial"/>
          <w:sz w:val="24"/>
          <w:szCs w:val="28"/>
          <w:lang w:val="ru-RU"/>
        </w:rPr>
        <w:t>котлов</w:t>
      </w:r>
      <w:r>
        <w:rPr>
          <w:rFonts w:eastAsia="MS Mincho" w:cs="Arial"/>
          <w:sz w:val="24"/>
          <w:szCs w:val="28"/>
          <w:lang w:val="ru-RU"/>
        </w:rPr>
        <w:t xml:space="preserve"> ТЭЦ «Лидио Рамон Перес», «Дьес де Октубре» и «Антонио Гитерас» сообщила о прекращении своих деловых отношений с Кубой после того, как часть ее акций была приобретена американским капиталом, что затруднило приобретение запасных частей,  в результате чего Куба была вынуждена искать нового поставщика со всеми вытекающими дополнительными расходами. </w:t>
      </w:r>
    </w:p>
    <w:p w:rsidR="0030581A" w:rsidRPr="00830DCA" w:rsidRDefault="0030581A" w:rsidP="0030581A">
      <w:pPr>
        <w:spacing w:after="0"/>
        <w:rPr>
          <w:rFonts w:cs="Arial"/>
          <w:color w:val="0070C0"/>
          <w:sz w:val="24"/>
          <w:szCs w:val="24"/>
          <w:lang w:val="ru-RU"/>
        </w:rPr>
      </w:pPr>
    </w:p>
    <w:p w:rsidR="0030581A" w:rsidRPr="00411785" w:rsidRDefault="0030581A" w:rsidP="0030581A">
      <w:pPr>
        <w:pStyle w:val="af4"/>
        <w:numPr>
          <w:ilvl w:val="0"/>
          <w:numId w:val="13"/>
        </w:numPr>
        <w:tabs>
          <w:tab w:val="left" w:pos="284"/>
        </w:tabs>
        <w:spacing w:after="0"/>
        <w:ind w:left="284" w:hanging="284"/>
        <w:rPr>
          <w:rFonts w:cs="Arial"/>
          <w:color w:val="0070C0"/>
          <w:sz w:val="24"/>
          <w:szCs w:val="24"/>
          <w:lang w:val="ru-RU"/>
        </w:rPr>
      </w:pPr>
      <w:r w:rsidRPr="00411785">
        <w:rPr>
          <w:rFonts w:cs="Arial"/>
          <w:sz w:val="24"/>
          <w:szCs w:val="24"/>
          <w:lang w:val="ru-RU"/>
        </w:rPr>
        <w:t xml:space="preserve">В мае 2019 года компания </w:t>
      </w:r>
      <w:r w:rsidRPr="00830DCA">
        <w:rPr>
          <w:rFonts w:cs="Arial"/>
          <w:i/>
          <w:sz w:val="24"/>
          <w:szCs w:val="24"/>
        </w:rPr>
        <w:t>FLENDER</w:t>
      </w:r>
      <w:r>
        <w:rPr>
          <w:rFonts w:cs="Arial"/>
          <w:sz w:val="24"/>
          <w:szCs w:val="24"/>
          <w:lang w:val="ru-RU"/>
        </w:rPr>
        <w:t xml:space="preserve">, </w:t>
      </w:r>
      <w:r w:rsidRPr="00411785">
        <w:rPr>
          <w:rFonts w:cs="Arial"/>
          <w:sz w:val="24"/>
          <w:szCs w:val="24"/>
          <w:lang w:val="ru-RU"/>
        </w:rPr>
        <w:t xml:space="preserve">производитель </w:t>
      </w:r>
      <w:r w:rsidRPr="00411785">
        <w:rPr>
          <w:rStyle w:val="afd"/>
          <w:rFonts w:cs="Arial"/>
          <w:bCs/>
          <w:i w:val="0"/>
          <w:iCs w:val="0"/>
          <w:sz w:val="24"/>
          <w:szCs w:val="24"/>
          <w:shd w:val="clear" w:color="auto" w:fill="FFFFFF"/>
          <w:lang w:val="ru-RU"/>
        </w:rPr>
        <w:t>редукторов</w:t>
      </w:r>
      <w:r w:rsidRPr="00411785">
        <w:rPr>
          <w:rFonts w:cs="Arial"/>
          <w:sz w:val="24"/>
          <w:szCs w:val="24"/>
          <w:shd w:val="clear" w:color="auto" w:fill="FFFFFF"/>
        </w:rPr>
        <w:t> </w:t>
      </w:r>
      <w:r w:rsidRPr="00411785">
        <w:rPr>
          <w:rFonts w:cs="Arial"/>
          <w:sz w:val="24"/>
          <w:szCs w:val="24"/>
          <w:shd w:val="clear" w:color="auto" w:fill="FFFFFF"/>
          <w:lang w:val="ru-RU"/>
        </w:rPr>
        <w:t>давления для</w:t>
      </w:r>
      <w:r w:rsidRPr="00411785">
        <w:rPr>
          <w:rFonts w:cs="Arial"/>
          <w:sz w:val="24"/>
          <w:szCs w:val="24"/>
          <w:shd w:val="clear" w:color="auto" w:fill="FFFFFF"/>
        </w:rPr>
        <w:t> </w:t>
      </w:r>
      <w:r w:rsidRPr="00411785">
        <w:rPr>
          <w:rStyle w:val="afd"/>
          <w:rFonts w:cs="Arial"/>
          <w:bCs/>
          <w:i w:val="0"/>
          <w:iCs w:val="0"/>
          <w:sz w:val="24"/>
          <w:szCs w:val="24"/>
          <w:shd w:val="clear" w:color="auto" w:fill="FFFFFF"/>
          <w:lang w:val="ru-RU"/>
        </w:rPr>
        <w:t>насосов</w:t>
      </w:r>
      <w:r w:rsidRPr="00411785">
        <w:rPr>
          <w:rFonts w:cs="Arial"/>
          <w:sz w:val="24"/>
          <w:szCs w:val="24"/>
          <w:shd w:val="clear" w:color="auto" w:fill="FFFFFF"/>
        </w:rPr>
        <w:t> </w:t>
      </w:r>
      <w:r w:rsidRPr="00411785">
        <w:rPr>
          <w:rFonts w:cs="Arial"/>
          <w:sz w:val="24"/>
          <w:szCs w:val="24"/>
          <w:shd w:val="clear" w:color="auto" w:fill="FFFFFF"/>
          <w:lang w:val="ru-RU"/>
        </w:rPr>
        <w:t>ТЭЦ «Дьес де Октубре»</w:t>
      </w:r>
      <w:r>
        <w:rPr>
          <w:rFonts w:cs="Arial"/>
          <w:sz w:val="24"/>
          <w:szCs w:val="24"/>
          <w:shd w:val="clear" w:color="auto" w:fill="FFFFFF"/>
          <w:lang w:val="ru-RU"/>
        </w:rPr>
        <w:t>,</w:t>
      </w:r>
      <w:r w:rsidRPr="00411785">
        <w:rPr>
          <w:rFonts w:cs="Arial"/>
          <w:sz w:val="24"/>
          <w:szCs w:val="24"/>
          <w:shd w:val="clear" w:color="auto" w:fill="FFFFFF"/>
          <w:lang w:val="ru-RU"/>
        </w:rPr>
        <w:t xml:space="preserve"> отказалась прода</w:t>
      </w:r>
      <w:r>
        <w:rPr>
          <w:rFonts w:cs="Arial"/>
          <w:sz w:val="24"/>
          <w:szCs w:val="24"/>
          <w:shd w:val="clear" w:color="auto" w:fill="FFFFFF"/>
          <w:lang w:val="ru-RU"/>
        </w:rPr>
        <w:t>ва</w:t>
      </w:r>
      <w:r w:rsidRPr="00411785">
        <w:rPr>
          <w:rFonts w:cs="Arial"/>
          <w:sz w:val="24"/>
          <w:szCs w:val="24"/>
          <w:shd w:val="clear" w:color="auto" w:fill="FFFFFF"/>
          <w:lang w:val="ru-RU"/>
        </w:rPr>
        <w:t xml:space="preserve">ть Кубе новые редукторы в результате введения в действие Третьего раздела закона Хелмса-Бертона. </w:t>
      </w:r>
    </w:p>
    <w:p w:rsidR="0030581A" w:rsidRPr="00203B09" w:rsidRDefault="0030581A" w:rsidP="0030581A">
      <w:pPr>
        <w:pStyle w:val="af4"/>
        <w:tabs>
          <w:tab w:val="left" w:pos="284"/>
        </w:tabs>
        <w:spacing w:after="0"/>
        <w:rPr>
          <w:rFonts w:cs="Arial"/>
          <w:color w:val="0070C0"/>
          <w:sz w:val="24"/>
          <w:szCs w:val="24"/>
          <w:lang w:val="ru-RU"/>
        </w:rPr>
      </w:pPr>
    </w:p>
    <w:p w:rsidR="0030581A" w:rsidRPr="00411785" w:rsidRDefault="0030581A" w:rsidP="0030581A">
      <w:pPr>
        <w:pStyle w:val="af4"/>
        <w:spacing w:after="0"/>
        <w:rPr>
          <w:rFonts w:cs="Arial"/>
          <w:sz w:val="24"/>
          <w:szCs w:val="24"/>
          <w:lang w:val="ru-RU"/>
        </w:rPr>
      </w:pPr>
      <w:r>
        <w:rPr>
          <w:rFonts w:cs="Arial"/>
          <w:sz w:val="24"/>
          <w:szCs w:val="24"/>
          <w:lang w:val="ru-RU"/>
        </w:rPr>
        <w:t>Ниже приводятся другие примеры тяжелых последствий блокады:</w:t>
      </w:r>
    </w:p>
    <w:p w:rsidR="0030581A" w:rsidRPr="00411785" w:rsidRDefault="0030581A" w:rsidP="0030581A">
      <w:pPr>
        <w:pStyle w:val="af4"/>
        <w:spacing w:after="0"/>
        <w:rPr>
          <w:rFonts w:cs="Arial"/>
          <w:color w:val="0070C0"/>
          <w:sz w:val="24"/>
          <w:szCs w:val="24"/>
          <w:lang w:val="ru-RU"/>
        </w:rPr>
      </w:pPr>
    </w:p>
    <w:p w:rsidR="0030581A" w:rsidRPr="00830DCA" w:rsidRDefault="0030581A" w:rsidP="0030581A">
      <w:pPr>
        <w:pStyle w:val="af4"/>
        <w:numPr>
          <w:ilvl w:val="0"/>
          <w:numId w:val="14"/>
        </w:numPr>
        <w:spacing w:after="0"/>
        <w:ind w:left="284" w:hanging="284"/>
        <w:rPr>
          <w:rFonts w:cs="Arial"/>
          <w:sz w:val="24"/>
          <w:szCs w:val="24"/>
          <w:lang w:val="ru-RU"/>
        </w:rPr>
      </w:pPr>
      <w:r w:rsidRPr="00961F58">
        <w:rPr>
          <w:sz w:val="24"/>
          <w:szCs w:val="24"/>
          <w:lang w:val="ru-RU"/>
        </w:rPr>
        <w:t>Совместное предприятие АО «</w:t>
      </w:r>
      <w:r w:rsidRPr="00830DCA">
        <w:rPr>
          <w:i/>
          <w:sz w:val="24"/>
          <w:szCs w:val="24"/>
        </w:rPr>
        <w:t>MOA</w:t>
      </w:r>
      <w:r w:rsidRPr="00830DCA">
        <w:rPr>
          <w:i/>
          <w:sz w:val="24"/>
          <w:szCs w:val="24"/>
          <w:lang w:val="ru-RU"/>
        </w:rPr>
        <w:t xml:space="preserve"> </w:t>
      </w:r>
      <w:r w:rsidRPr="00830DCA">
        <w:rPr>
          <w:i/>
          <w:sz w:val="24"/>
          <w:szCs w:val="24"/>
        </w:rPr>
        <w:t>NICKEL</w:t>
      </w:r>
      <w:r w:rsidRPr="00961F58">
        <w:rPr>
          <w:sz w:val="24"/>
          <w:szCs w:val="24"/>
          <w:lang w:val="ru-RU"/>
        </w:rPr>
        <w:t xml:space="preserve">» </w:t>
      </w:r>
      <w:r>
        <w:rPr>
          <w:sz w:val="24"/>
          <w:szCs w:val="24"/>
          <w:lang w:val="ru-RU"/>
        </w:rPr>
        <w:t>сообщило об убытках, понесенных в экспорте своих продуктов на сумму в</w:t>
      </w:r>
      <w:r w:rsidRPr="00961F58">
        <w:rPr>
          <w:rFonts w:cs="Arial"/>
          <w:sz w:val="24"/>
          <w:szCs w:val="24"/>
          <w:shd w:val="clear" w:color="auto" w:fill="FFFFFF"/>
          <w:lang w:val="ru-RU"/>
        </w:rPr>
        <w:t xml:space="preserve"> 7 580 000 долларов</w:t>
      </w:r>
      <w:r>
        <w:rPr>
          <w:rFonts w:cs="Arial"/>
          <w:sz w:val="24"/>
          <w:szCs w:val="24"/>
          <w:shd w:val="clear" w:color="auto" w:fill="FFFFFF"/>
          <w:lang w:val="ru-RU"/>
        </w:rPr>
        <w:t>,</w:t>
      </w:r>
      <w:r w:rsidRPr="00961F58">
        <w:rPr>
          <w:rFonts w:cs="Arial"/>
          <w:sz w:val="24"/>
          <w:szCs w:val="24"/>
          <w:shd w:val="clear" w:color="auto" w:fill="FFFFFF"/>
          <w:lang w:val="ru-RU"/>
        </w:rPr>
        <w:t xml:space="preserve"> в связи с тем, что в 2019 году производство </w:t>
      </w:r>
      <w:r w:rsidRPr="00961F58">
        <w:rPr>
          <w:rStyle w:val="afd"/>
          <w:bCs/>
          <w:i w:val="0"/>
          <w:iCs w:val="0"/>
          <w:sz w:val="24"/>
          <w:szCs w:val="24"/>
          <w:shd w:val="clear" w:color="auto" w:fill="FFFFFF"/>
          <w:lang w:val="ru-RU"/>
        </w:rPr>
        <w:t>смешанных сульфидов</w:t>
      </w:r>
      <w:r w:rsidRPr="00961F58">
        <w:rPr>
          <w:rFonts w:cs="Arial"/>
          <w:sz w:val="24"/>
          <w:szCs w:val="24"/>
          <w:shd w:val="clear" w:color="auto" w:fill="FFFFFF"/>
        </w:rPr>
        <w:t> </w:t>
      </w:r>
      <w:r w:rsidRPr="00961F58">
        <w:rPr>
          <w:rStyle w:val="afd"/>
          <w:bCs/>
          <w:i w:val="0"/>
          <w:iCs w:val="0"/>
          <w:sz w:val="24"/>
          <w:szCs w:val="24"/>
          <w:shd w:val="clear" w:color="auto" w:fill="FFFFFF"/>
          <w:lang w:val="ru-RU"/>
        </w:rPr>
        <w:t>никеля и кобальта</w:t>
      </w:r>
      <w:r>
        <w:rPr>
          <w:rStyle w:val="afd"/>
          <w:bCs/>
          <w:i w:val="0"/>
          <w:iCs w:val="0"/>
          <w:sz w:val="24"/>
          <w:szCs w:val="24"/>
          <w:shd w:val="clear" w:color="auto" w:fill="FFFFFF"/>
          <w:lang w:val="ru-RU"/>
        </w:rPr>
        <w:t xml:space="preserve"> </w:t>
      </w:r>
      <w:r w:rsidRPr="00961F58">
        <w:rPr>
          <w:sz w:val="24"/>
          <w:szCs w:val="24"/>
          <w:lang w:val="ru-RU"/>
        </w:rPr>
        <w:t xml:space="preserve">сократилось на 700 тонн из-за сбоев с поставками топлива. </w:t>
      </w:r>
    </w:p>
    <w:p w:rsidR="0030581A" w:rsidRPr="00830DCA" w:rsidRDefault="0030581A" w:rsidP="0030581A">
      <w:pPr>
        <w:pStyle w:val="af4"/>
        <w:spacing w:after="0"/>
        <w:ind w:left="284"/>
        <w:rPr>
          <w:rFonts w:cs="Arial"/>
          <w:sz w:val="24"/>
          <w:szCs w:val="24"/>
          <w:lang w:val="ru-RU"/>
        </w:rPr>
      </w:pPr>
    </w:p>
    <w:p w:rsidR="0030581A" w:rsidRPr="00E8600A" w:rsidRDefault="0030581A" w:rsidP="0030581A">
      <w:pPr>
        <w:pStyle w:val="af4"/>
        <w:numPr>
          <w:ilvl w:val="0"/>
          <w:numId w:val="14"/>
        </w:numPr>
        <w:spacing w:after="0"/>
        <w:ind w:left="284" w:hanging="284"/>
        <w:rPr>
          <w:rFonts w:cs="Arial"/>
          <w:sz w:val="24"/>
          <w:szCs w:val="24"/>
          <w:lang w:val="ru-RU"/>
        </w:rPr>
      </w:pPr>
      <w:r>
        <w:rPr>
          <w:rFonts w:cs="Arial"/>
          <w:sz w:val="24"/>
          <w:szCs w:val="24"/>
          <w:lang w:val="ru-RU"/>
        </w:rPr>
        <w:t>21</w:t>
      </w:r>
      <w:r w:rsidRPr="00E8600A">
        <w:rPr>
          <w:rFonts w:cs="Arial"/>
          <w:sz w:val="24"/>
          <w:szCs w:val="24"/>
          <w:lang w:val="ru-RU"/>
        </w:rPr>
        <w:t xml:space="preserve"> августа 2019 года было создано совместное предприятие </w:t>
      </w:r>
      <w:r w:rsidRPr="00E8600A">
        <w:rPr>
          <w:rStyle w:val="afd"/>
          <w:bCs/>
          <w:i w:val="0"/>
          <w:iCs w:val="0"/>
          <w:sz w:val="24"/>
          <w:szCs w:val="24"/>
          <w:shd w:val="clear" w:color="auto" w:fill="FFFFFF"/>
          <w:lang w:val="ru-RU"/>
        </w:rPr>
        <w:t xml:space="preserve">между </w:t>
      </w:r>
      <w:r w:rsidRPr="00830DCA">
        <w:rPr>
          <w:i/>
          <w:sz w:val="24"/>
          <w:szCs w:val="24"/>
        </w:rPr>
        <w:t>BULGARGEOMIN</w:t>
      </w:r>
      <w:r w:rsidRPr="00830DCA">
        <w:rPr>
          <w:i/>
          <w:sz w:val="24"/>
          <w:szCs w:val="24"/>
          <w:lang w:val="ru-RU"/>
        </w:rPr>
        <w:t xml:space="preserve"> </w:t>
      </w:r>
      <w:r w:rsidRPr="00830DCA">
        <w:rPr>
          <w:i/>
          <w:sz w:val="24"/>
          <w:szCs w:val="24"/>
        </w:rPr>
        <w:t>OVERSEAS</w:t>
      </w:r>
      <w:r w:rsidRPr="00830DCA">
        <w:rPr>
          <w:i/>
          <w:sz w:val="24"/>
          <w:szCs w:val="24"/>
          <w:lang w:val="ru-RU"/>
        </w:rPr>
        <w:t xml:space="preserve"> </w:t>
      </w:r>
      <w:r w:rsidRPr="00830DCA">
        <w:rPr>
          <w:i/>
          <w:sz w:val="24"/>
          <w:szCs w:val="24"/>
        </w:rPr>
        <w:t>Ltd</w:t>
      </w:r>
      <w:r w:rsidRPr="00830DCA">
        <w:rPr>
          <w:i/>
          <w:sz w:val="24"/>
          <w:szCs w:val="24"/>
          <w:lang w:val="ru-RU"/>
        </w:rPr>
        <w:t>.</w:t>
      </w:r>
      <w:r>
        <w:rPr>
          <w:sz w:val="24"/>
          <w:szCs w:val="24"/>
          <w:lang w:val="ru-RU"/>
        </w:rPr>
        <w:t xml:space="preserve"> </w:t>
      </w:r>
      <w:r w:rsidRPr="00E8600A">
        <w:rPr>
          <w:sz w:val="24"/>
          <w:szCs w:val="24"/>
          <w:lang w:val="ru-RU"/>
        </w:rPr>
        <w:t xml:space="preserve">и </w:t>
      </w:r>
      <w:r w:rsidRPr="00830DCA">
        <w:rPr>
          <w:i/>
          <w:sz w:val="24"/>
          <w:szCs w:val="24"/>
        </w:rPr>
        <w:t>GEOMINERA</w:t>
      </w:r>
      <w:r w:rsidRPr="00830DCA">
        <w:rPr>
          <w:i/>
          <w:sz w:val="24"/>
          <w:szCs w:val="24"/>
          <w:lang w:val="ru-RU"/>
        </w:rPr>
        <w:t xml:space="preserve">, </w:t>
      </w:r>
      <w:r w:rsidRPr="00830DCA">
        <w:rPr>
          <w:i/>
          <w:sz w:val="24"/>
          <w:szCs w:val="24"/>
        </w:rPr>
        <w:t>S</w:t>
      </w:r>
      <w:r w:rsidRPr="00830DCA">
        <w:rPr>
          <w:i/>
          <w:sz w:val="24"/>
          <w:szCs w:val="24"/>
          <w:lang w:val="ru-RU"/>
        </w:rPr>
        <w:t>.</w:t>
      </w:r>
      <w:r w:rsidRPr="00830DCA">
        <w:rPr>
          <w:i/>
          <w:sz w:val="24"/>
          <w:szCs w:val="24"/>
        </w:rPr>
        <w:t>A</w:t>
      </w:r>
      <w:r w:rsidRPr="00E8600A">
        <w:rPr>
          <w:sz w:val="24"/>
          <w:szCs w:val="24"/>
          <w:lang w:val="ru-RU"/>
        </w:rPr>
        <w:t>.</w:t>
      </w:r>
      <w:r>
        <w:rPr>
          <w:sz w:val="24"/>
          <w:szCs w:val="24"/>
          <w:lang w:val="ru-RU"/>
        </w:rPr>
        <w:t xml:space="preserve"> </w:t>
      </w:r>
      <w:r w:rsidRPr="00E8600A">
        <w:rPr>
          <w:rFonts w:cs="Arial"/>
          <w:sz w:val="24"/>
          <w:szCs w:val="24"/>
          <w:lang w:val="ru-RU"/>
        </w:rPr>
        <w:t>для разработки м</w:t>
      </w:r>
      <w:r w:rsidRPr="00E8600A">
        <w:rPr>
          <w:rStyle w:val="afd"/>
          <w:bCs/>
          <w:i w:val="0"/>
          <w:iCs w:val="0"/>
          <w:sz w:val="24"/>
          <w:szCs w:val="24"/>
          <w:shd w:val="clear" w:color="auto" w:fill="FFFFFF"/>
          <w:lang w:val="ru-RU"/>
        </w:rPr>
        <w:t>есторождения</w:t>
      </w:r>
      <w:r w:rsidRPr="00E8600A">
        <w:rPr>
          <w:rFonts w:cs="Arial"/>
          <w:sz w:val="24"/>
          <w:szCs w:val="24"/>
          <w:shd w:val="clear" w:color="auto" w:fill="FFFFFF"/>
        </w:rPr>
        <w:t> </w:t>
      </w:r>
      <w:r w:rsidRPr="00E8600A">
        <w:rPr>
          <w:rStyle w:val="afd"/>
          <w:bCs/>
          <w:i w:val="0"/>
          <w:iCs w:val="0"/>
          <w:sz w:val="24"/>
          <w:szCs w:val="24"/>
          <w:shd w:val="clear" w:color="auto" w:fill="FFFFFF"/>
          <w:lang w:val="ru-RU"/>
        </w:rPr>
        <w:t>железо</w:t>
      </w:r>
      <w:r w:rsidRPr="00E8600A">
        <w:rPr>
          <w:rFonts w:cs="Arial"/>
          <w:sz w:val="24"/>
          <w:szCs w:val="24"/>
          <w:shd w:val="clear" w:color="auto" w:fill="FFFFFF"/>
          <w:lang w:val="ru-RU"/>
        </w:rPr>
        <w:t>-</w:t>
      </w:r>
      <w:r w:rsidRPr="00E8600A">
        <w:rPr>
          <w:rStyle w:val="afd"/>
          <w:bCs/>
          <w:i w:val="0"/>
          <w:iCs w:val="0"/>
          <w:sz w:val="24"/>
          <w:szCs w:val="24"/>
          <w:shd w:val="clear" w:color="auto" w:fill="FFFFFF"/>
          <w:lang w:val="ru-RU"/>
        </w:rPr>
        <w:t>медных руд Мантуа после</w:t>
      </w:r>
      <w:r>
        <w:rPr>
          <w:rStyle w:val="afd"/>
          <w:bCs/>
          <w:i w:val="0"/>
          <w:iCs w:val="0"/>
          <w:sz w:val="24"/>
          <w:szCs w:val="24"/>
          <w:shd w:val="clear" w:color="auto" w:fill="FFFFFF"/>
          <w:lang w:val="ru-RU"/>
        </w:rPr>
        <w:t xml:space="preserve"> подписания</w:t>
      </w:r>
      <w:r w:rsidRPr="00E8600A">
        <w:rPr>
          <w:rStyle w:val="afd"/>
          <w:bCs/>
          <w:i w:val="0"/>
          <w:iCs w:val="0"/>
          <w:sz w:val="24"/>
          <w:szCs w:val="24"/>
          <w:shd w:val="clear" w:color="auto" w:fill="FFFFFF"/>
          <w:lang w:val="ru-RU"/>
        </w:rPr>
        <w:t xml:space="preserve"> договора об ассоциации и уставных документов совместного предприятия</w:t>
      </w:r>
      <w:r>
        <w:rPr>
          <w:rStyle w:val="afd"/>
          <w:bCs/>
          <w:i w:val="0"/>
          <w:iCs w:val="0"/>
          <w:sz w:val="24"/>
          <w:szCs w:val="24"/>
          <w:shd w:val="clear" w:color="auto" w:fill="FFFFFF"/>
          <w:lang w:val="ru-RU"/>
        </w:rPr>
        <w:t xml:space="preserve">. </w:t>
      </w:r>
      <w:r w:rsidRPr="00E8600A">
        <w:rPr>
          <w:sz w:val="24"/>
          <w:szCs w:val="24"/>
          <w:lang w:val="ru-RU"/>
        </w:rPr>
        <w:t xml:space="preserve">До </w:t>
      </w:r>
      <w:r>
        <w:rPr>
          <w:sz w:val="24"/>
          <w:szCs w:val="24"/>
          <w:lang w:val="ru-RU"/>
        </w:rPr>
        <w:t xml:space="preserve">сих пор </w:t>
      </w:r>
      <w:r w:rsidRPr="00830DCA">
        <w:rPr>
          <w:i/>
          <w:sz w:val="24"/>
          <w:szCs w:val="24"/>
        </w:rPr>
        <w:t>BULGARGEOMIN</w:t>
      </w:r>
      <w:r w:rsidRPr="00E8600A">
        <w:rPr>
          <w:sz w:val="24"/>
          <w:szCs w:val="24"/>
          <w:lang w:val="ru-RU"/>
        </w:rPr>
        <w:t xml:space="preserve"> не </w:t>
      </w:r>
      <w:r>
        <w:rPr>
          <w:sz w:val="24"/>
          <w:szCs w:val="24"/>
          <w:lang w:val="ru-RU"/>
        </w:rPr>
        <w:t>мо</w:t>
      </w:r>
      <w:r w:rsidRPr="00E8600A">
        <w:rPr>
          <w:sz w:val="24"/>
          <w:szCs w:val="24"/>
          <w:lang w:val="ru-RU"/>
        </w:rPr>
        <w:t>жет перечислить</w:t>
      </w:r>
      <w:r>
        <w:rPr>
          <w:sz w:val="24"/>
          <w:szCs w:val="24"/>
          <w:lang w:val="ru-RU"/>
        </w:rPr>
        <w:t xml:space="preserve"> </w:t>
      </w:r>
      <w:r w:rsidRPr="00E8600A">
        <w:rPr>
          <w:sz w:val="24"/>
          <w:szCs w:val="24"/>
          <w:lang w:val="ru-RU"/>
        </w:rPr>
        <w:t>первую часть финансирования на сумму в 1 200 000 долларов</w:t>
      </w:r>
      <w:r>
        <w:rPr>
          <w:sz w:val="24"/>
          <w:szCs w:val="24"/>
          <w:lang w:val="ru-RU"/>
        </w:rPr>
        <w:t xml:space="preserve"> из-за</w:t>
      </w:r>
      <w:r w:rsidRPr="00E8600A">
        <w:rPr>
          <w:sz w:val="24"/>
          <w:szCs w:val="24"/>
          <w:lang w:val="ru-RU"/>
        </w:rPr>
        <w:t xml:space="preserve"> трудностей со своим банком вследствие положений блокады. </w:t>
      </w:r>
    </w:p>
    <w:p w:rsidR="0030581A" w:rsidRPr="00830DCA" w:rsidRDefault="0030581A" w:rsidP="0030581A">
      <w:pPr>
        <w:spacing w:after="0"/>
        <w:rPr>
          <w:rFonts w:cs="Arial"/>
          <w:color w:val="0070C0"/>
          <w:sz w:val="24"/>
          <w:szCs w:val="28"/>
          <w:lang w:val="ru-RU"/>
        </w:rPr>
      </w:pPr>
    </w:p>
    <w:p w:rsidR="0030581A" w:rsidRDefault="0030581A" w:rsidP="0030581A">
      <w:pPr>
        <w:pStyle w:val="af4"/>
        <w:numPr>
          <w:ilvl w:val="0"/>
          <w:numId w:val="14"/>
        </w:numPr>
        <w:spacing w:after="0"/>
        <w:ind w:left="284" w:hanging="284"/>
        <w:rPr>
          <w:rFonts w:cs="Arial"/>
          <w:sz w:val="24"/>
          <w:szCs w:val="28"/>
          <w:lang w:val="ru-RU"/>
        </w:rPr>
      </w:pPr>
      <w:r>
        <w:rPr>
          <w:rFonts w:cs="Arial"/>
          <w:sz w:val="24"/>
          <w:szCs w:val="28"/>
          <w:lang w:val="ru-RU"/>
        </w:rPr>
        <w:t xml:space="preserve">Союз Куба-Петролео </w:t>
      </w:r>
      <w:r w:rsidRPr="006A6E0A">
        <w:rPr>
          <w:rFonts w:eastAsia="MS Mincho" w:cs="Arial"/>
          <w:sz w:val="24"/>
          <w:szCs w:val="28"/>
          <w:lang w:val="ru-RU"/>
        </w:rPr>
        <w:t>(</w:t>
      </w:r>
      <w:r w:rsidRPr="006A6E0A">
        <w:rPr>
          <w:rFonts w:eastAsia="MS Mincho" w:cs="Arial"/>
          <w:sz w:val="24"/>
          <w:szCs w:val="28"/>
        </w:rPr>
        <w:t>CUPET</w:t>
      </w:r>
      <w:r w:rsidRPr="006A6E0A">
        <w:rPr>
          <w:rFonts w:eastAsia="MS Mincho" w:cs="Arial"/>
          <w:sz w:val="24"/>
          <w:szCs w:val="28"/>
          <w:lang w:val="ru-RU"/>
        </w:rPr>
        <w:t>)</w:t>
      </w:r>
      <w:r>
        <w:rPr>
          <w:rFonts w:eastAsia="MS Mincho" w:cs="Arial"/>
          <w:sz w:val="24"/>
          <w:szCs w:val="28"/>
          <w:lang w:val="ru-RU"/>
        </w:rPr>
        <w:t xml:space="preserve"> кубинская государственная организация, ответственная за закупку топлива и смазочных материалов для отечественного рынка, столкнулась со серьезными препятствиями для импорта топлива и других нефтяных услуг из-за ужесточения политики блокады. Вследствие политики преследования и запугивания, проводимой правительством США в отношении регулярных поставщиков, кубинская нефтяная организация была вынуждена искать новых поставщиков на более отдаленных рынках и по более высоким ценам, из-за чего потерпела убытки на сумму примерно в </w:t>
      </w:r>
      <w:r w:rsidRPr="004C7227">
        <w:rPr>
          <w:rFonts w:eastAsia="MS Mincho" w:cs="Arial"/>
          <w:b/>
          <w:sz w:val="24"/>
          <w:szCs w:val="28"/>
          <w:lang w:val="ru-RU"/>
        </w:rPr>
        <w:t>20 200 000 долларов</w:t>
      </w:r>
      <w:r>
        <w:rPr>
          <w:rFonts w:eastAsia="MS Mincho" w:cs="Arial"/>
          <w:sz w:val="24"/>
          <w:szCs w:val="28"/>
          <w:lang w:val="ru-RU"/>
        </w:rPr>
        <w:t xml:space="preserve">. По этой же причине совместное предприятие </w:t>
      </w:r>
      <w:r w:rsidRPr="00830DCA">
        <w:rPr>
          <w:rFonts w:eastAsia="MS Mincho" w:cs="Arial"/>
          <w:i/>
          <w:sz w:val="24"/>
          <w:szCs w:val="28"/>
          <w:lang w:val="ru-RU"/>
        </w:rPr>
        <w:t xml:space="preserve">Moa </w:t>
      </w:r>
      <w:r w:rsidRPr="00830DCA">
        <w:rPr>
          <w:rFonts w:cs="Arial"/>
          <w:i/>
          <w:sz w:val="24"/>
          <w:szCs w:val="28"/>
        </w:rPr>
        <w:t>Nickel</w:t>
      </w:r>
      <w:r w:rsidRPr="00830DCA">
        <w:rPr>
          <w:rFonts w:cs="Arial"/>
          <w:i/>
          <w:sz w:val="24"/>
          <w:szCs w:val="28"/>
          <w:lang w:val="ru-RU"/>
        </w:rPr>
        <w:t xml:space="preserve"> </w:t>
      </w:r>
      <w:r w:rsidRPr="00830DCA">
        <w:rPr>
          <w:rFonts w:cs="Arial"/>
          <w:i/>
          <w:sz w:val="24"/>
          <w:szCs w:val="28"/>
        </w:rPr>
        <w:t>S</w:t>
      </w:r>
      <w:r w:rsidRPr="00830DCA">
        <w:rPr>
          <w:rFonts w:cs="Arial"/>
          <w:i/>
          <w:sz w:val="24"/>
          <w:szCs w:val="28"/>
          <w:lang w:val="ru-RU"/>
        </w:rPr>
        <w:t>.</w:t>
      </w:r>
      <w:r w:rsidRPr="00830DCA">
        <w:rPr>
          <w:rFonts w:cs="Arial"/>
          <w:i/>
          <w:sz w:val="24"/>
          <w:szCs w:val="28"/>
        </w:rPr>
        <w:t>A</w:t>
      </w:r>
      <w:r w:rsidRPr="00830DCA">
        <w:rPr>
          <w:rFonts w:cs="Arial"/>
          <w:i/>
          <w:sz w:val="24"/>
          <w:szCs w:val="28"/>
          <w:lang w:val="ru-RU"/>
        </w:rPr>
        <w:t xml:space="preserve"> </w:t>
      </w:r>
      <w:r w:rsidRPr="004C7227">
        <w:rPr>
          <w:rFonts w:cs="Arial"/>
          <w:sz w:val="24"/>
          <w:szCs w:val="28"/>
          <w:lang w:val="ru-RU"/>
        </w:rPr>
        <w:t>понесло ущерб</w:t>
      </w:r>
      <w:r>
        <w:rPr>
          <w:rFonts w:cs="Arial"/>
          <w:sz w:val="24"/>
          <w:szCs w:val="28"/>
          <w:lang w:val="ru-RU"/>
        </w:rPr>
        <w:t>,</w:t>
      </w:r>
      <w:r w:rsidRPr="004C7227">
        <w:rPr>
          <w:rFonts w:cs="Arial"/>
          <w:sz w:val="24"/>
          <w:szCs w:val="28"/>
          <w:lang w:val="ru-RU"/>
        </w:rPr>
        <w:t xml:space="preserve"> оцениваемы</w:t>
      </w:r>
      <w:r>
        <w:rPr>
          <w:rFonts w:cs="Arial"/>
          <w:sz w:val="24"/>
          <w:szCs w:val="28"/>
          <w:lang w:val="ru-RU"/>
        </w:rPr>
        <w:t>й</w:t>
      </w:r>
      <w:r w:rsidRPr="004C7227">
        <w:rPr>
          <w:rFonts w:cs="Arial"/>
          <w:sz w:val="24"/>
          <w:szCs w:val="28"/>
          <w:lang w:val="ru-RU"/>
        </w:rPr>
        <w:t xml:space="preserve"> </w:t>
      </w:r>
      <w:r>
        <w:rPr>
          <w:rFonts w:cs="Arial"/>
          <w:sz w:val="24"/>
          <w:szCs w:val="28"/>
          <w:lang w:val="ru-RU"/>
        </w:rPr>
        <w:t xml:space="preserve">в </w:t>
      </w:r>
      <w:r w:rsidRPr="004C7227">
        <w:rPr>
          <w:rFonts w:cs="Arial"/>
          <w:b/>
          <w:sz w:val="24"/>
          <w:szCs w:val="28"/>
          <w:lang w:val="ru-RU"/>
        </w:rPr>
        <w:t>2 925 000 долларов</w:t>
      </w:r>
      <w:r w:rsidRPr="004C7227">
        <w:rPr>
          <w:rFonts w:cs="Arial"/>
          <w:sz w:val="24"/>
          <w:szCs w:val="28"/>
          <w:lang w:val="ru-RU"/>
        </w:rPr>
        <w:t xml:space="preserve">. </w:t>
      </w:r>
    </w:p>
    <w:p w:rsidR="0030581A" w:rsidRPr="00830DCA" w:rsidRDefault="0030581A" w:rsidP="0030581A">
      <w:pPr>
        <w:pStyle w:val="af4"/>
        <w:spacing w:after="0"/>
        <w:rPr>
          <w:rFonts w:cs="Arial"/>
          <w:sz w:val="24"/>
          <w:szCs w:val="28"/>
          <w:lang w:val="ru-RU"/>
        </w:rPr>
      </w:pPr>
    </w:p>
    <w:p w:rsidR="0030581A" w:rsidRPr="004C7227" w:rsidRDefault="0030581A" w:rsidP="0030581A">
      <w:pPr>
        <w:pStyle w:val="af4"/>
        <w:numPr>
          <w:ilvl w:val="0"/>
          <w:numId w:val="14"/>
        </w:numPr>
        <w:spacing w:after="0"/>
        <w:ind w:left="284" w:hanging="284"/>
        <w:rPr>
          <w:rFonts w:cs="Arial"/>
          <w:color w:val="0070C0"/>
          <w:sz w:val="24"/>
          <w:szCs w:val="28"/>
          <w:lang w:val="ru-RU"/>
        </w:rPr>
      </w:pPr>
      <w:r w:rsidRPr="004C7227">
        <w:rPr>
          <w:rFonts w:cs="Arial"/>
          <w:sz w:val="24"/>
          <w:szCs w:val="28"/>
          <w:lang w:val="ru-RU"/>
        </w:rPr>
        <w:t xml:space="preserve">График работ по бурению нефтяных скважин </w:t>
      </w:r>
      <w:r>
        <w:rPr>
          <w:rFonts w:cs="Arial"/>
          <w:sz w:val="24"/>
          <w:szCs w:val="28"/>
          <w:lang w:val="ru-RU"/>
        </w:rPr>
        <w:t xml:space="preserve">был нарушен в связи с задержкой и ограничением поставок нефти,  и простаивало оборудование, предназначенное для проведения этих работ. В результате причиненный ущерб оценивается в </w:t>
      </w:r>
      <w:r w:rsidRPr="00653673">
        <w:rPr>
          <w:rFonts w:cs="Arial"/>
          <w:b/>
          <w:sz w:val="24"/>
          <w:szCs w:val="28"/>
          <w:lang w:val="ru-RU"/>
        </w:rPr>
        <w:t>730 000 долларов</w:t>
      </w:r>
      <w:r>
        <w:rPr>
          <w:rFonts w:cs="Arial"/>
          <w:sz w:val="24"/>
          <w:szCs w:val="28"/>
          <w:lang w:val="ru-RU"/>
        </w:rPr>
        <w:t xml:space="preserve">. </w:t>
      </w:r>
    </w:p>
    <w:p w:rsidR="0030581A" w:rsidRPr="004C7227" w:rsidRDefault="0030581A" w:rsidP="0030581A">
      <w:pPr>
        <w:pStyle w:val="af4"/>
        <w:spacing w:after="0"/>
        <w:rPr>
          <w:rFonts w:cs="Arial"/>
          <w:color w:val="0070C0"/>
          <w:sz w:val="24"/>
          <w:szCs w:val="28"/>
          <w:lang w:val="ru-RU"/>
        </w:rPr>
      </w:pPr>
    </w:p>
    <w:p w:rsidR="0030581A" w:rsidRPr="004C3BC1" w:rsidRDefault="0030581A" w:rsidP="00C97069">
      <w:pPr>
        <w:pStyle w:val="af4"/>
        <w:spacing w:after="0"/>
        <w:ind w:firstLine="284"/>
        <w:rPr>
          <w:rFonts w:cs="Arial"/>
          <w:sz w:val="24"/>
          <w:szCs w:val="28"/>
          <w:lang w:val="ru-RU"/>
        </w:rPr>
      </w:pPr>
      <w:r>
        <w:rPr>
          <w:rFonts w:cs="Arial"/>
          <w:sz w:val="24"/>
          <w:szCs w:val="28"/>
          <w:lang w:val="ru-RU"/>
        </w:rPr>
        <w:t xml:space="preserve">Меры экономической блокады наносят ущерб не только государственному сектору экономики, как это пытается  показать правительство США. Эти меры ставят под удар выживание негосударственного сектора экономики, насчитывающий, как правило, небольшое количество частных предприятий , которые обладают меньшей способностью реагировать и приспосабливаться к потере клиентов в результате сокращения количества туристов, ограничений в наличии оборотного капитала, трудностей со снабжением и доступом к технологиям. </w:t>
      </w:r>
    </w:p>
    <w:p w:rsidR="0030581A" w:rsidRPr="004C3BC1" w:rsidRDefault="0030581A" w:rsidP="0030581A">
      <w:pPr>
        <w:pStyle w:val="af4"/>
        <w:spacing w:after="0"/>
        <w:rPr>
          <w:rFonts w:cs="Arial"/>
          <w:color w:val="0070C0"/>
          <w:sz w:val="24"/>
          <w:szCs w:val="28"/>
          <w:lang w:val="ru-RU"/>
        </w:rPr>
      </w:pPr>
    </w:p>
    <w:p w:rsidR="0030581A" w:rsidRDefault="0030581A" w:rsidP="0030581A">
      <w:pPr>
        <w:pStyle w:val="1"/>
        <w:rPr>
          <w:lang w:val="ru-RU"/>
        </w:rPr>
      </w:pPr>
      <w:r w:rsidRPr="006A7D2D">
        <w:rPr>
          <w:lang w:val="ru-RU"/>
        </w:rPr>
        <w:t>3. Ущерб, нанесенный  внешнеэкономической деятельности Кубы.</w:t>
      </w:r>
    </w:p>
    <w:p w:rsidR="0030581A" w:rsidRPr="006A7D2D" w:rsidRDefault="0030581A" w:rsidP="0030581A">
      <w:pPr>
        <w:rPr>
          <w:lang w:val="ru-RU"/>
        </w:rPr>
      </w:pPr>
      <w:r>
        <w:rPr>
          <w:lang w:val="ru-RU"/>
        </w:rPr>
        <w:t>____________________________________________________</w:t>
      </w:r>
    </w:p>
    <w:p w:rsidR="0030581A" w:rsidRPr="00830DCA" w:rsidRDefault="0030581A" w:rsidP="0030581A">
      <w:pPr>
        <w:spacing w:after="0"/>
        <w:rPr>
          <w:lang w:val="ru-RU"/>
        </w:rPr>
      </w:pPr>
    </w:p>
    <w:p w:rsidR="0030581A" w:rsidRPr="00830DCA" w:rsidRDefault="0030581A" w:rsidP="0030581A">
      <w:pPr>
        <w:spacing w:after="0"/>
        <w:rPr>
          <w:b/>
          <w:lang w:val="ru-RU"/>
        </w:rPr>
      </w:pPr>
      <w:r w:rsidRPr="00830DCA">
        <w:rPr>
          <w:b/>
          <w:sz w:val="24"/>
          <w:szCs w:val="24"/>
          <w:lang w:val="ru-RU"/>
        </w:rPr>
        <w:t xml:space="preserve">3.1 </w:t>
      </w:r>
      <w:r w:rsidRPr="00830DCA">
        <w:rPr>
          <w:rFonts w:cs="Arial"/>
          <w:b/>
          <w:sz w:val="24"/>
          <w:szCs w:val="24"/>
          <w:lang w:val="ru-RU"/>
        </w:rPr>
        <w:t>У</w:t>
      </w:r>
      <w:r w:rsidRPr="00DF344C">
        <w:rPr>
          <w:rFonts w:cs="Arial"/>
          <w:b/>
          <w:sz w:val="24"/>
          <w:szCs w:val="24"/>
          <w:lang w:val="ru-RU"/>
        </w:rPr>
        <w:t>щерб</w:t>
      </w:r>
      <w:r w:rsidRPr="00830DCA">
        <w:rPr>
          <w:rFonts w:cs="Arial"/>
          <w:b/>
          <w:sz w:val="24"/>
          <w:szCs w:val="24"/>
          <w:lang w:val="ru-RU"/>
        </w:rPr>
        <w:t xml:space="preserve">, </w:t>
      </w:r>
      <w:r w:rsidRPr="00DF344C">
        <w:rPr>
          <w:rFonts w:cs="Arial"/>
          <w:b/>
          <w:sz w:val="24"/>
          <w:szCs w:val="24"/>
          <w:lang w:val="ru-RU"/>
        </w:rPr>
        <w:t>нанесенный</w:t>
      </w:r>
      <w:r>
        <w:rPr>
          <w:rFonts w:cs="Arial"/>
          <w:b/>
          <w:sz w:val="24"/>
          <w:szCs w:val="24"/>
          <w:lang w:val="ru-RU"/>
        </w:rPr>
        <w:t xml:space="preserve"> </w:t>
      </w:r>
      <w:r w:rsidRPr="00DF344C">
        <w:rPr>
          <w:rFonts w:cs="Arial"/>
          <w:b/>
          <w:sz w:val="24"/>
          <w:szCs w:val="24"/>
          <w:lang w:val="ru-RU"/>
        </w:rPr>
        <w:t>внешней</w:t>
      </w:r>
      <w:r>
        <w:rPr>
          <w:rFonts w:cs="Arial"/>
          <w:b/>
          <w:sz w:val="24"/>
          <w:szCs w:val="24"/>
          <w:lang w:val="ru-RU"/>
        </w:rPr>
        <w:t xml:space="preserve"> </w:t>
      </w:r>
      <w:r w:rsidRPr="00DF344C">
        <w:rPr>
          <w:rFonts w:cs="Arial"/>
          <w:b/>
          <w:sz w:val="24"/>
          <w:szCs w:val="24"/>
          <w:lang w:val="ru-RU"/>
        </w:rPr>
        <w:t>торговле</w:t>
      </w:r>
      <w:r w:rsidR="00C97069">
        <w:rPr>
          <w:rFonts w:cs="Arial"/>
          <w:b/>
          <w:sz w:val="24"/>
          <w:szCs w:val="24"/>
          <w:lang w:val="ru-RU"/>
        </w:rPr>
        <w:t>.</w:t>
      </w:r>
    </w:p>
    <w:p w:rsidR="0030581A" w:rsidRPr="00830DCA" w:rsidRDefault="0030581A" w:rsidP="0030581A">
      <w:pPr>
        <w:spacing w:after="0"/>
        <w:rPr>
          <w:rFonts w:eastAsia="Calibri" w:cs="Arial"/>
          <w:color w:val="0070C0"/>
          <w:sz w:val="24"/>
          <w:szCs w:val="24"/>
          <w:lang w:val="ru-RU" w:eastAsia="en-US"/>
        </w:rPr>
      </w:pPr>
    </w:p>
    <w:p w:rsidR="0030581A" w:rsidRPr="00DF344C" w:rsidRDefault="0030581A" w:rsidP="0030581A">
      <w:pPr>
        <w:spacing w:after="0"/>
        <w:ind w:firstLine="284"/>
        <w:rPr>
          <w:rFonts w:cs="Arial"/>
          <w:color w:val="0070C0"/>
          <w:sz w:val="24"/>
          <w:szCs w:val="24"/>
          <w:lang w:val="ru-RU"/>
        </w:rPr>
      </w:pPr>
      <w:r>
        <w:rPr>
          <w:rFonts w:eastAsia="Calibri" w:cs="Arial"/>
          <w:bCs/>
          <w:sz w:val="24"/>
          <w:szCs w:val="24"/>
          <w:lang w:val="ru-RU" w:eastAsia="en-US"/>
        </w:rPr>
        <w:t xml:space="preserve">Ущерб, нанесенный блокадой сфере внешней торговли Кубы, за период с апреля 2019 года по март 2020 года составляет </w:t>
      </w:r>
      <w:r w:rsidRPr="00DF344C">
        <w:rPr>
          <w:rFonts w:eastAsia="Calibri" w:cs="Arial"/>
          <w:b/>
          <w:bCs/>
          <w:sz w:val="24"/>
          <w:szCs w:val="24"/>
          <w:lang w:val="ru-RU" w:eastAsia="en-US"/>
        </w:rPr>
        <w:t>3 13 951 129 долларов</w:t>
      </w:r>
      <w:r>
        <w:rPr>
          <w:rFonts w:eastAsia="Calibri" w:cs="Arial"/>
          <w:b/>
          <w:bCs/>
          <w:sz w:val="24"/>
          <w:szCs w:val="24"/>
          <w:lang w:val="ru-RU" w:eastAsia="en-US"/>
        </w:rPr>
        <w:t>.</w:t>
      </w:r>
    </w:p>
    <w:p w:rsidR="0030581A" w:rsidRPr="00814A19" w:rsidRDefault="0030581A" w:rsidP="0030581A">
      <w:pPr>
        <w:spacing w:after="0"/>
        <w:rPr>
          <w:rFonts w:eastAsia="Calibri" w:cs="Arial"/>
          <w:bCs/>
          <w:color w:val="0070C0"/>
          <w:sz w:val="24"/>
          <w:szCs w:val="24"/>
          <w:lang w:val="ru-RU" w:eastAsia="en-US"/>
        </w:rPr>
      </w:pPr>
    </w:p>
    <w:p w:rsidR="0030581A" w:rsidRPr="00F37044" w:rsidRDefault="0030581A" w:rsidP="0030581A">
      <w:pPr>
        <w:spacing w:after="0"/>
        <w:ind w:firstLine="284"/>
        <w:rPr>
          <w:rFonts w:eastAsia="Calibri" w:cs="Arial"/>
          <w:bCs/>
          <w:sz w:val="24"/>
          <w:szCs w:val="24"/>
          <w:lang w:val="ru-RU" w:eastAsia="en-US"/>
        </w:rPr>
      </w:pPr>
      <w:r>
        <w:rPr>
          <w:rFonts w:eastAsia="Calibri" w:cs="Arial"/>
          <w:bCs/>
          <w:sz w:val="24"/>
          <w:szCs w:val="24"/>
          <w:lang w:val="ru-RU" w:eastAsia="en-US"/>
        </w:rPr>
        <w:t>Помимо убытков</w:t>
      </w:r>
      <w:r w:rsidRPr="00F37044">
        <w:rPr>
          <w:rFonts w:eastAsia="Calibri" w:cs="Arial"/>
          <w:bCs/>
          <w:sz w:val="24"/>
          <w:szCs w:val="24"/>
          <w:lang w:val="ru-RU" w:eastAsia="en-US"/>
        </w:rPr>
        <w:t xml:space="preserve">, </w:t>
      </w:r>
      <w:r>
        <w:rPr>
          <w:rFonts w:eastAsia="Calibri" w:cs="Arial"/>
          <w:bCs/>
          <w:sz w:val="24"/>
          <w:szCs w:val="24"/>
          <w:lang w:val="ru-RU" w:eastAsia="en-US"/>
        </w:rPr>
        <w:t>выраженных в количественных оценках</w:t>
      </w:r>
      <w:r w:rsidRPr="00F37044">
        <w:rPr>
          <w:rFonts w:eastAsia="Calibri" w:cs="Arial"/>
          <w:bCs/>
          <w:sz w:val="24"/>
          <w:szCs w:val="24"/>
          <w:lang w:val="ru-RU" w:eastAsia="en-US"/>
        </w:rPr>
        <w:t xml:space="preserve">, </w:t>
      </w:r>
      <w:r>
        <w:rPr>
          <w:rFonts w:eastAsia="Calibri" w:cs="Arial"/>
          <w:bCs/>
          <w:sz w:val="24"/>
          <w:szCs w:val="24"/>
          <w:lang w:val="ru-RU" w:eastAsia="en-US"/>
        </w:rPr>
        <w:t xml:space="preserve">нельзя не отметить сдерживающий и запугивающий эффект политики блокады на предпринимателей и учреждения США, а также третьих стран, который усилился со вступлением в действие Третьего раздела закона Хелмса-Бертона, в результате чего были приостановлены торговые операции, действия в рамках сотрудничества и проекты иностранных инвестиций, которые находились на </w:t>
      </w:r>
      <w:r>
        <w:rPr>
          <w:rFonts w:eastAsia="Calibri" w:cs="Arial"/>
          <w:bCs/>
          <w:sz w:val="24"/>
          <w:szCs w:val="24"/>
          <w:lang w:val="ru-RU" w:eastAsia="en-US"/>
        </w:rPr>
        <w:lastRenderedPageBreak/>
        <w:t xml:space="preserve">разных стадиях реализации. Отрицательное влияние блокады особенно ощущаетсяв работе с банковско-финансовыми учреждениями, которые воздерживаются от сотрудничества с кубинскими организациями из-за опасений санкций. </w:t>
      </w:r>
    </w:p>
    <w:p w:rsidR="0030581A" w:rsidRPr="00DF344C" w:rsidRDefault="0030581A" w:rsidP="0030581A">
      <w:pPr>
        <w:spacing w:after="0"/>
        <w:rPr>
          <w:rFonts w:cs="Arial"/>
          <w:bCs/>
          <w:color w:val="0070C0"/>
          <w:sz w:val="24"/>
          <w:szCs w:val="24"/>
          <w:lang w:val="ru-RU"/>
        </w:rPr>
      </w:pPr>
    </w:p>
    <w:p w:rsidR="0030581A" w:rsidRPr="00D92003" w:rsidRDefault="0030581A" w:rsidP="00C97069">
      <w:pPr>
        <w:spacing w:after="0"/>
        <w:ind w:firstLine="284"/>
        <w:rPr>
          <w:rFonts w:cs="Arial"/>
          <w:sz w:val="24"/>
          <w:szCs w:val="24"/>
          <w:lang w:val="ru-RU"/>
        </w:rPr>
      </w:pPr>
      <w:r>
        <w:rPr>
          <w:rFonts w:cs="Arial"/>
          <w:sz w:val="24"/>
          <w:szCs w:val="24"/>
          <w:lang w:val="ru-RU"/>
        </w:rPr>
        <w:t xml:space="preserve">Мера, принятая 18 октября 2019 года, ограничивающая реэкспорт из любой страны на Кубу изделий, изготовленных в любой стране, содержащих в своем составе более 10% американских компонентов, ставит серьезные задачи для импортных потребностей кубинской экономики. Под компонентами подразумеваются части и составляющие, базовые продукты и технология, в том числе, программное обеспечение. Как следствие, при растущей глобализации мировой экономики Кубе </w:t>
      </w:r>
      <w:r w:rsidRPr="007231DC">
        <w:rPr>
          <w:rStyle w:val="afd"/>
          <w:bCs/>
          <w:i w:val="0"/>
          <w:iCs w:val="0"/>
          <w:sz w:val="24"/>
          <w:szCs w:val="24"/>
          <w:shd w:val="clear" w:color="auto" w:fill="FFFFFF"/>
          <w:lang w:val="ru-RU"/>
        </w:rPr>
        <w:t>становится все</w:t>
      </w:r>
      <w:r w:rsidRPr="007231DC">
        <w:rPr>
          <w:rFonts w:cs="Arial"/>
          <w:sz w:val="24"/>
          <w:szCs w:val="24"/>
          <w:shd w:val="clear" w:color="auto" w:fill="FFFFFF"/>
        </w:rPr>
        <w:t> </w:t>
      </w:r>
      <w:r w:rsidRPr="007231DC">
        <w:rPr>
          <w:rFonts w:cs="Arial"/>
          <w:sz w:val="24"/>
          <w:szCs w:val="24"/>
          <w:shd w:val="clear" w:color="auto" w:fill="FFFFFF"/>
          <w:lang w:val="ru-RU"/>
        </w:rPr>
        <w:t xml:space="preserve">сложнее </w:t>
      </w:r>
      <w:r>
        <w:rPr>
          <w:rFonts w:cs="Arial"/>
          <w:sz w:val="24"/>
          <w:szCs w:val="24"/>
          <w:shd w:val="clear" w:color="auto" w:fill="FFFFFF"/>
          <w:lang w:val="ru-RU"/>
        </w:rPr>
        <w:t xml:space="preserve">покупать </w:t>
      </w:r>
      <w:r>
        <w:rPr>
          <w:rFonts w:cs="Arial"/>
          <w:sz w:val="24"/>
          <w:szCs w:val="24"/>
          <w:lang w:val="ru-RU"/>
        </w:rPr>
        <w:t xml:space="preserve">товары, необходимые для промышленности, сферы услуг и потребления населения, независимо от политических или торговых отношений с рынками импорта этих товаров. </w:t>
      </w:r>
    </w:p>
    <w:p w:rsidR="0030581A" w:rsidRPr="00D92003" w:rsidRDefault="0030581A" w:rsidP="0030581A">
      <w:pPr>
        <w:spacing w:after="0"/>
        <w:rPr>
          <w:rFonts w:cs="Arial"/>
          <w:color w:val="0070C0"/>
          <w:sz w:val="24"/>
          <w:szCs w:val="24"/>
          <w:lang w:val="ru-RU"/>
        </w:rPr>
      </w:pPr>
    </w:p>
    <w:p w:rsidR="0030581A" w:rsidRDefault="0030581A" w:rsidP="0030581A">
      <w:pPr>
        <w:spacing w:after="0"/>
        <w:ind w:firstLine="284"/>
        <w:rPr>
          <w:rFonts w:eastAsia="Calibri" w:cs="Arial"/>
          <w:sz w:val="24"/>
          <w:szCs w:val="24"/>
          <w:lang w:val="ru-RU"/>
        </w:rPr>
      </w:pPr>
      <w:r>
        <w:rPr>
          <w:rFonts w:eastAsia="Calibri" w:cs="Arial"/>
          <w:sz w:val="24"/>
          <w:szCs w:val="24"/>
          <w:lang w:val="ru-RU"/>
        </w:rPr>
        <w:t>Как и в предыдущие годы, н</w:t>
      </w:r>
      <w:r w:rsidRPr="00F37044">
        <w:rPr>
          <w:rFonts w:eastAsia="Calibri" w:cs="Arial"/>
          <w:sz w:val="24"/>
          <w:szCs w:val="24"/>
          <w:lang w:val="ru-RU"/>
        </w:rPr>
        <w:t xml:space="preserve">аибольшие убытки, понесенные внешней торговлей в результате блокады, приходятся на долю неполученных доходов от экспорта товаров и услуг, которые достигают суммы в 2 </w:t>
      </w:r>
      <w:r>
        <w:rPr>
          <w:rFonts w:eastAsia="Calibri" w:cs="Arial"/>
          <w:sz w:val="24"/>
          <w:szCs w:val="24"/>
          <w:lang w:val="ru-RU"/>
        </w:rPr>
        <w:t>475 700</w:t>
      </w:r>
      <w:r w:rsidRPr="00F37044">
        <w:rPr>
          <w:rFonts w:eastAsia="Calibri" w:cs="Arial"/>
          <w:sz w:val="24"/>
          <w:szCs w:val="24"/>
          <w:lang w:val="ru-RU"/>
        </w:rPr>
        <w:t xml:space="preserve"> доллар</w:t>
      </w:r>
      <w:r>
        <w:rPr>
          <w:rFonts w:eastAsia="Calibri" w:cs="Arial"/>
          <w:sz w:val="24"/>
          <w:szCs w:val="24"/>
          <w:lang w:val="ru-RU"/>
        </w:rPr>
        <w:t>ов</w:t>
      </w:r>
      <w:r w:rsidRPr="00F37044">
        <w:rPr>
          <w:rFonts w:eastAsia="Calibri" w:cs="Arial"/>
          <w:sz w:val="24"/>
          <w:szCs w:val="24"/>
          <w:lang w:val="ru-RU"/>
        </w:rPr>
        <w:t>.</w:t>
      </w:r>
      <w:r>
        <w:rPr>
          <w:rFonts w:eastAsia="Calibri" w:cs="Arial"/>
          <w:sz w:val="24"/>
          <w:szCs w:val="24"/>
          <w:lang w:val="ru-RU"/>
        </w:rPr>
        <w:t xml:space="preserve"> Туристическая отрасль продолжает оставаться одной из наиболее пострадавших, поскольку на ее долю приходится 72,6% от общей суммы убытков (то есть 1 798 000 000 долларов, что на 260 млн больше по сравнению с предыдущим периодом). </w:t>
      </w:r>
    </w:p>
    <w:p w:rsidR="0030581A" w:rsidRPr="00830DCA" w:rsidRDefault="0030581A" w:rsidP="0030581A">
      <w:pPr>
        <w:tabs>
          <w:tab w:val="left" w:pos="1005"/>
        </w:tabs>
        <w:spacing w:after="0"/>
        <w:ind w:right="36"/>
        <w:rPr>
          <w:rFonts w:cs="Arial"/>
          <w:color w:val="0070C0"/>
          <w:sz w:val="24"/>
          <w:szCs w:val="24"/>
          <w:lang w:val="ru-RU"/>
        </w:rPr>
      </w:pPr>
    </w:p>
    <w:p w:rsidR="0030581A" w:rsidRPr="00003B5C" w:rsidRDefault="00C97069" w:rsidP="00C97069">
      <w:pPr>
        <w:tabs>
          <w:tab w:val="left" w:pos="284"/>
        </w:tabs>
        <w:spacing w:after="0"/>
        <w:ind w:right="36"/>
        <w:rPr>
          <w:rFonts w:cs="Arial"/>
          <w:sz w:val="24"/>
          <w:szCs w:val="24"/>
          <w:highlight w:val="green"/>
          <w:lang w:val="ru-RU"/>
        </w:rPr>
      </w:pPr>
      <w:r>
        <w:rPr>
          <w:rFonts w:cs="Arial"/>
          <w:sz w:val="24"/>
          <w:szCs w:val="24"/>
          <w:lang w:val="ru-RU"/>
        </w:rPr>
        <w:tab/>
      </w:r>
      <w:r w:rsidR="0030581A">
        <w:rPr>
          <w:rFonts w:cs="Arial"/>
          <w:sz w:val="24"/>
          <w:szCs w:val="24"/>
          <w:lang w:val="ru-RU"/>
        </w:rPr>
        <w:t>В связи с невозможностью экспортировать товары в США из-за ограничительных мер блокады, ущерб, причиненный кубинскому сельскому хозяйству оценивается в 184 млн долларов, из них</w:t>
      </w:r>
      <w:r w:rsidR="0030581A" w:rsidRPr="00830DCA">
        <w:rPr>
          <w:rStyle w:val="afd"/>
          <w:rFonts w:cs="Arial"/>
          <w:bCs/>
          <w:i w:val="0"/>
          <w:iCs w:val="0"/>
          <w:sz w:val="24"/>
          <w:szCs w:val="24"/>
          <w:shd w:val="clear" w:color="auto" w:fill="FFFFFF"/>
          <w:lang w:val="ru-RU"/>
        </w:rPr>
        <w:t xml:space="preserve"> </w:t>
      </w:r>
      <w:r w:rsidR="0030581A">
        <w:rPr>
          <w:rStyle w:val="afd"/>
          <w:rFonts w:cs="Arial"/>
          <w:bCs/>
          <w:i w:val="0"/>
          <w:iCs w:val="0"/>
          <w:sz w:val="24"/>
          <w:szCs w:val="24"/>
          <w:shd w:val="clear" w:color="auto" w:fill="FFFFFF"/>
          <w:lang w:val="ru-RU"/>
        </w:rPr>
        <w:t>неполученные доходы от экспорта</w:t>
      </w:r>
      <w:r w:rsidR="0030581A">
        <w:rPr>
          <w:rFonts w:cs="Arial"/>
          <w:sz w:val="24"/>
          <w:szCs w:val="24"/>
          <w:lang w:val="ru-RU"/>
        </w:rPr>
        <w:t xml:space="preserve"> предприятия </w:t>
      </w:r>
      <w:r w:rsidR="0030581A" w:rsidRPr="00830DCA">
        <w:rPr>
          <w:rFonts w:cs="Arial"/>
          <w:i/>
          <w:sz w:val="24"/>
          <w:szCs w:val="24"/>
        </w:rPr>
        <w:t>HABANOS</w:t>
      </w:r>
      <w:r w:rsidR="0030581A">
        <w:rPr>
          <w:rFonts w:cs="Arial"/>
          <w:i/>
          <w:sz w:val="24"/>
          <w:szCs w:val="24"/>
          <w:lang w:val="ru-RU"/>
        </w:rPr>
        <w:t xml:space="preserve"> </w:t>
      </w:r>
      <w:r w:rsidR="0030581A" w:rsidRPr="00830DCA">
        <w:rPr>
          <w:rFonts w:cs="Arial"/>
          <w:i/>
          <w:sz w:val="24"/>
          <w:szCs w:val="24"/>
        </w:rPr>
        <w:t>S</w:t>
      </w:r>
      <w:r w:rsidR="0030581A" w:rsidRPr="00830DCA">
        <w:rPr>
          <w:rFonts w:cs="Arial"/>
          <w:i/>
          <w:sz w:val="24"/>
          <w:szCs w:val="24"/>
          <w:lang w:val="ru-RU"/>
        </w:rPr>
        <w:t>.</w:t>
      </w:r>
      <w:r w:rsidR="0030581A" w:rsidRPr="00830DCA">
        <w:rPr>
          <w:rFonts w:cs="Arial"/>
          <w:i/>
          <w:sz w:val="24"/>
          <w:szCs w:val="24"/>
        </w:rPr>
        <w:t>A</w:t>
      </w:r>
      <w:r w:rsidR="0030581A">
        <w:rPr>
          <w:rFonts w:cs="Arial"/>
          <w:sz w:val="24"/>
          <w:szCs w:val="24"/>
          <w:lang w:val="ru-RU"/>
        </w:rPr>
        <w:t xml:space="preserve">. составляют 84,3%, в то время как 26,5 млн долларов Куба могла бы получить от экспорта древесного угля из кустарника Марабу, ананасов, меда, кофе и свежих продуктов, предназначенных, главным образом, для снабжения круизных лайнеров. </w:t>
      </w:r>
    </w:p>
    <w:p w:rsidR="0030581A" w:rsidRPr="00003B5C" w:rsidRDefault="0030581A" w:rsidP="0030581A">
      <w:pPr>
        <w:spacing w:after="0"/>
        <w:rPr>
          <w:rFonts w:cs="Arial"/>
          <w:color w:val="0070C0"/>
          <w:sz w:val="24"/>
          <w:szCs w:val="24"/>
          <w:lang w:val="ru-RU"/>
        </w:rPr>
      </w:pPr>
    </w:p>
    <w:p w:rsidR="0030581A" w:rsidRPr="004D0872" w:rsidRDefault="0030581A" w:rsidP="00C97069">
      <w:pPr>
        <w:spacing w:after="0"/>
        <w:ind w:firstLine="284"/>
        <w:rPr>
          <w:rFonts w:cs="Arial"/>
          <w:sz w:val="24"/>
          <w:szCs w:val="24"/>
          <w:lang w:val="ru-RU"/>
        </w:rPr>
      </w:pPr>
      <w:r>
        <w:rPr>
          <w:rFonts w:cs="Arial"/>
          <w:sz w:val="24"/>
          <w:szCs w:val="24"/>
          <w:lang w:val="ru-RU"/>
        </w:rPr>
        <w:t xml:space="preserve">Соединенные Штаты занимают первое место по оптовому импорту промышленного меда в мире. Американским предприятиям, заинтересованным в приобретении кубинского меда, Управление по контролю за иностранными активами (ОФАК) отказывается выдавать соответствующую лицензию, в результате чего они не имеют возможности осуществлять торговые сделки с островом.  Рынок США способен поглотить ежегодно 3 тыс. метрических тонн кубинского меда, который трудно разместить на европейском рынке. При возможности экспортировать такой объем меда на американский рынок, Куба получила бы коммерческую выгоду примерно в 500 тыс. долларов, то есть на 10% больше по сравнению с получаемой на европейском рынке, вследствие лучших цен, меньшей стоимости фрахта и более выгодных условий на поставку товара. </w:t>
      </w:r>
    </w:p>
    <w:p w:rsidR="0030581A" w:rsidRPr="004D0872" w:rsidRDefault="0030581A" w:rsidP="0030581A">
      <w:pPr>
        <w:spacing w:after="0"/>
        <w:rPr>
          <w:rFonts w:cs="Arial"/>
          <w:color w:val="0070C0"/>
          <w:sz w:val="24"/>
          <w:szCs w:val="24"/>
          <w:lang w:val="ru-RU"/>
        </w:rPr>
      </w:pPr>
    </w:p>
    <w:p w:rsidR="0030581A" w:rsidRPr="00717BE4" w:rsidRDefault="0030581A" w:rsidP="00C97069">
      <w:pPr>
        <w:pStyle w:val="a3"/>
        <w:spacing w:after="0"/>
        <w:ind w:left="0" w:firstLine="284"/>
        <w:rPr>
          <w:rFonts w:ascii="Arial" w:hAnsi="Arial" w:cs="Arial"/>
          <w:sz w:val="24"/>
          <w:szCs w:val="24"/>
          <w:lang w:val="ru-RU"/>
        </w:rPr>
      </w:pPr>
      <w:r>
        <w:rPr>
          <w:rFonts w:ascii="Arial" w:hAnsi="Arial" w:cs="Arial"/>
          <w:sz w:val="24"/>
          <w:szCs w:val="24"/>
          <w:lang w:val="ru-RU"/>
        </w:rPr>
        <w:lastRenderedPageBreak/>
        <w:t xml:space="preserve">Рынок США входит в пятерку лидеров потребления жареного молотого  кофе и кофе в зернах. Кубинский кофе, блягодаря своему качеству,  способен покрыть большую часть спроса на американском рынке, однако как и в случае с медом, заинтересованным американским компаниям отказано в выдаче лицензии ОФАК. </w:t>
      </w:r>
    </w:p>
    <w:p w:rsidR="0030581A" w:rsidRDefault="0030581A" w:rsidP="0030581A">
      <w:pPr>
        <w:spacing w:after="0"/>
        <w:rPr>
          <w:rFonts w:eastAsia="Calibri" w:cs="Arial"/>
          <w:color w:val="0070C0"/>
          <w:sz w:val="24"/>
          <w:szCs w:val="24"/>
          <w:lang w:val="ru-RU"/>
        </w:rPr>
      </w:pPr>
    </w:p>
    <w:p w:rsidR="0030581A" w:rsidRPr="00653C62" w:rsidRDefault="0030581A" w:rsidP="00C97069">
      <w:pPr>
        <w:spacing w:after="0"/>
        <w:ind w:firstLine="284"/>
        <w:rPr>
          <w:rFonts w:cs="Arial"/>
          <w:sz w:val="24"/>
          <w:szCs w:val="24"/>
          <w:lang w:val="ru-RU"/>
        </w:rPr>
      </w:pPr>
      <w:r>
        <w:rPr>
          <w:rFonts w:cs="Arial"/>
          <w:sz w:val="24"/>
          <w:szCs w:val="24"/>
          <w:lang w:val="ru-RU"/>
        </w:rPr>
        <w:t>Равным образом</w:t>
      </w:r>
      <w:r w:rsidRPr="00653C62">
        <w:rPr>
          <w:rFonts w:cs="Arial"/>
          <w:sz w:val="24"/>
          <w:szCs w:val="24"/>
          <w:lang w:val="ru-RU"/>
        </w:rPr>
        <w:t>, несмотря на признание высокого качества кубинского древесного угля</w:t>
      </w:r>
      <w:r w:rsidRPr="00830DCA">
        <w:rPr>
          <w:rFonts w:cs="Arial"/>
          <w:sz w:val="24"/>
          <w:szCs w:val="24"/>
          <w:lang w:val="ru-RU"/>
        </w:rPr>
        <w:t xml:space="preserve"> </w:t>
      </w:r>
      <w:r w:rsidRPr="00653C62">
        <w:rPr>
          <w:rFonts w:cs="Arial"/>
          <w:sz w:val="24"/>
          <w:szCs w:val="24"/>
          <w:lang w:val="ru-RU"/>
        </w:rPr>
        <w:t>со стороны американских импортеров, поставки</w:t>
      </w:r>
      <w:r>
        <w:rPr>
          <w:rFonts w:cs="Arial"/>
          <w:sz w:val="24"/>
          <w:szCs w:val="24"/>
          <w:lang w:val="ru-RU"/>
        </w:rPr>
        <w:t xml:space="preserve"> этого товара</w:t>
      </w:r>
      <w:r w:rsidRPr="00653C62">
        <w:rPr>
          <w:rFonts w:cs="Arial"/>
          <w:sz w:val="24"/>
          <w:szCs w:val="24"/>
          <w:lang w:val="ru-RU"/>
        </w:rPr>
        <w:t xml:space="preserve"> на американский рынок</w:t>
      </w:r>
      <w:r>
        <w:rPr>
          <w:rFonts w:cs="Arial"/>
          <w:sz w:val="24"/>
          <w:szCs w:val="24"/>
          <w:lang w:val="ru-RU"/>
        </w:rPr>
        <w:t xml:space="preserve"> </w:t>
      </w:r>
      <w:r w:rsidRPr="00653C62">
        <w:rPr>
          <w:rFonts w:cs="Arial"/>
          <w:sz w:val="24"/>
          <w:szCs w:val="24"/>
          <w:lang w:val="ru-RU"/>
        </w:rPr>
        <w:t xml:space="preserve">за рассматриваемый период </w:t>
      </w:r>
      <w:r>
        <w:rPr>
          <w:rFonts w:cs="Arial"/>
          <w:sz w:val="24"/>
          <w:szCs w:val="24"/>
          <w:lang w:val="ru-RU"/>
        </w:rPr>
        <w:t>составили</w:t>
      </w:r>
      <w:r w:rsidRPr="00653C62">
        <w:rPr>
          <w:rFonts w:cs="Arial"/>
          <w:sz w:val="24"/>
          <w:szCs w:val="24"/>
          <w:lang w:val="ru-RU"/>
        </w:rPr>
        <w:t xml:space="preserve"> всего лишь 80 метрических тон, несмотря на </w:t>
      </w:r>
      <w:r>
        <w:rPr>
          <w:rFonts w:cs="Arial"/>
          <w:sz w:val="24"/>
          <w:szCs w:val="24"/>
          <w:lang w:val="ru-RU"/>
        </w:rPr>
        <w:t>гораздо больший</w:t>
      </w:r>
      <w:r w:rsidRPr="00653C62">
        <w:rPr>
          <w:rFonts w:cs="Arial"/>
          <w:sz w:val="24"/>
          <w:szCs w:val="24"/>
          <w:lang w:val="ru-RU"/>
        </w:rPr>
        <w:t xml:space="preserve"> экспортный потенциал. На это</w:t>
      </w:r>
      <w:r>
        <w:rPr>
          <w:rFonts w:cs="Arial"/>
          <w:sz w:val="24"/>
          <w:szCs w:val="24"/>
          <w:lang w:val="ru-RU"/>
        </w:rPr>
        <w:t xml:space="preserve"> </w:t>
      </w:r>
      <w:r w:rsidRPr="00653C62">
        <w:rPr>
          <w:rFonts w:cs="Arial"/>
          <w:sz w:val="24"/>
          <w:szCs w:val="24"/>
          <w:lang w:val="ru-RU"/>
        </w:rPr>
        <w:t>повлияло введение в действие правительств</w:t>
      </w:r>
      <w:r>
        <w:rPr>
          <w:rFonts w:cs="Arial"/>
          <w:sz w:val="24"/>
          <w:szCs w:val="24"/>
          <w:lang w:val="ru-RU"/>
        </w:rPr>
        <w:t>ом</w:t>
      </w:r>
      <w:r w:rsidRPr="00653C62">
        <w:rPr>
          <w:rFonts w:cs="Arial"/>
          <w:sz w:val="24"/>
          <w:szCs w:val="24"/>
          <w:lang w:val="ru-RU"/>
        </w:rPr>
        <w:t xml:space="preserve"> США Третьего раздела закона Хелмса-Бертона</w:t>
      </w:r>
      <w:r>
        <w:rPr>
          <w:rFonts w:cs="Arial"/>
          <w:sz w:val="24"/>
          <w:szCs w:val="24"/>
          <w:lang w:val="ru-RU"/>
        </w:rPr>
        <w:t>,</w:t>
      </w:r>
      <w:r w:rsidRPr="00653C62">
        <w:rPr>
          <w:rFonts w:cs="Arial"/>
          <w:sz w:val="24"/>
          <w:szCs w:val="24"/>
          <w:lang w:val="ru-RU"/>
        </w:rPr>
        <w:t xml:space="preserve"> начиная с мая 2019 года. В результате</w:t>
      </w:r>
      <w:r>
        <w:rPr>
          <w:rFonts w:cs="Arial"/>
          <w:sz w:val="24"/>
          <w:szCs w:val="24"/>
          <w:lang w:val="ru-RU"/>
        </w:rPr>
        <w:t>,</w:t>
      </w:r>
      <w:r w:rsidRPr="00653C62">
        <w:rPr>
          <w:rFonts w:cs="Arial"/>
          <w:sz w:val="24"/>
          <w:szCs w:val="24"/>
          <w:lang w:val="ru-RU"/>
        </w:rPr>
        <w:t xml:space="preserve"> как </w:t>
      </w:r>
      <w:r>
        <w:rPr>
          <w:rFonts w:cs="Arial"/>
          <w:sz w:val="24"/>
          <w:szCs w:val="24"/>
          <w:lang w:val="ru-RU"/>
        </w:rPr>
        <w:t>было отмечено</w:t>
      </w:r>
      <w:r w:rsidRPr="00653C62">
        <w:rPr>
          <w:rFonts w:cs="Arial"/>
          <w:sz w:val="24"/>
          <w:szCs w:val="24"/>
          <w:lang w:val="ru-RU"/>
        </w:rPr>
        <w:t xml:space="preserve"> выше, предъявлены иски к компаниям </w:t>
      </w:r>
      <w:r w:rsidRPr="00830DCA">
        <w:rPr>
          <w:rFonts w:cs="Arial"/>
          <w:i/>
          <w:sz w:val="24"/>
          <w:szCs w:val="24"/>
        </w:rPr>
        <w:t>AMAZON</w:t>
      </w:r>
      <w:r w:rsidRPr="00830DCA">
        <w:rPr>
          <w:rFonts w:cs="Arial"/>
          <w:i/>
          <w:sz w:val="24"/>
          <w:szCs w:val="24"/>
          <w:lang w:val="ru-RU"/>
        </w:rPr>
        <w:t xml:space="preserve">, </w:t>
      </w:r>
      <w:r w:rsidRPr="00830DCA">
        <w:rPr>
          <w:rFonts w:cs="Arial"/>
          <w:i/>
          <w:sz w:val="24"/>
          <w:szCs w:val="24"/>
        </w:rPr>
        <w:t>INC</w:t>
      </w:r>
      <w:r w:rsidRPr="00653C62">
        <w:rPr>
          <w:rFonts w:cs="Arial"/>
          <w:sz w:val="24"/>
          <w:szCs w:val="24"/>
          <w:lang w:val="ru-RU"/>
        </w:rPr>
        <w:t xml:space="preserve">. и </w:t>
      </w:r>
      <w:r w:rsidRPr="00830DCA">
        <w:rPr>
          <w:rFonts w:cs="Arial"/>
          <w:i/>
          <w:sz w:val="24"/>
          <w:szCs w:val="24"/>
        </w:rPr>
        <w:t>SUSSHI</w:t>
      </w:r>
      <w:r>
        <w:rPr>
          <w:rFonts w:cs="Arial"/>
          <w:i/>
          <w:sz w:val="24"/>
          <w:szCs w:val="24"/>
          <w:lang w:val="ru-RU"/>
        </w:rPr>
        <w:t xml:space="preserve"> </w:t>
      </w:r>
      <w:r w:rsidRPr="00830DCA">
        <w:rPr>
          <w:rFonts w:cs="Arial"/>
          <w:i/>
          <w:sz w:val="24"/>
          <w:szCs w:val="24"/>
        </w:rPr>
        <w:t>INTERNATIONAL</w:t>
      </w:r>
      <w:r w:rsidRPr="00830DCA">
        <w:rPr>
          <w:rFonts w:cs="Arial"/>
          <w:i/>
          <w:sz w:val="24"/>
          <w:szCs w:val="24"/>
          <w:lang w:val="ru-RU"/>
        </w:rPr>
        <w:t xml:space="preserve">, </w:t>
      </w:r>
      <w:r w:rsidRPr="00830DCA">
        <w:rPr>
          <w:rFonts w:cs="Arial"/>
          <w:i/>
          <w:sz w:val="24"/>
          <w:szCs w:val="24"/>
        </w:rPr>
        <w:t>INC</w:t>
      </w:r>
      <w:r>
        <w:rPr>
          <w:rFonts w:cs="Arial"/>
          <w:sz w:val="24"/>
          <w:szCs w:val="24"/>
          <w:lang w:val="ru-RU"/>
        </w:rPr>
        <w:t xml:space="preserve">, </w:t>
      </w:r>
      <w:r w:rsidRPr="00653C62">
        <w:rPr>
          <w:rFonts w:cs="Arial"/>
          <w:sz w:val="24"/>
          <w:szCs w:val="24"/>
          <w:lang w:val="ru-RU"/>
        </w:rPr>
        <w:t xml:space="preserve"> розничны</w:t>
      </w:r>
      <w:r>
        <w:rPr>
          <w:rFonts w:cs="Arial"/>
          <w:sz w:val="24"/>
          <w:szCs w:val="24"/>
          <w:lang w:val="ru-RU"/>
        </w:rPr>
        <w:t xml:space="preserve">м </w:t>
      </w:r>
      <w:r w:rsidRPr="00653C62">
        <w:rPr>
          <w:rFonts w:cs="Arial"/>
          <w:sz w:val="24"/>
          <w:szCs w:val="24"/>
          <w:lang w:val="ru-RU"/>
        </w:rPr>
        <w:t>дистрибьютор</w:t>
      </w:r>
      <w:r>
        <w:rPr>
          <w:rFonts w:cs="Arial"/>
          <w:sz w:val="24"/>
          <w:szCs w:val="24"/>
          <w:lang w:val="ru-RU"/>
        </w:rPr>
        <w:t>ам</w:t>
      </w:r>
      <w:r w:rsidRPr="00653C62">
        <w:rPr>
          <w:rFonts w:cs="Arial"/>
          <w:sz w:val="24"/>
          <w:szCs w:val="24"/>
          <w:lang w:val="ru-RU"/>
        </w:rPr>
        <w:t xml:space="preserve"> кубинского древесного угля на американском рынке. Данная мера оказала запугивающее воздействие на этих и на других перспективных клиентов, значительно сократив возможности реализации данного продукта. Учитывая тот факт, что США входит в десятку самых крупных импортеров древесного угля в мире, то, по подсчетам, </w:t>
      </w:r>
      <w:r>
        <w:rPr>
          <w:rFonts w:cs="Arial"/>
          <w:sz w:val="24"/>
          <w:szCs w:val="24"/>
          <w:lang w:val="ru-RU"/>
        </w:rPr>
        <w:t xml:space="preserve">из-за </w:t>
      </w:r>
      <w:r w:rsidRPr="00653C62">
        <w:rPr>
          <w:rFonts w:cs="Arial"/>
          <w:sz w:val="24"/>
          <w:szCs w:val="24"/>
          <w:lang w:val="ru-RU"/>
        </w:rPr>
        <w:t>ужесточени</w:t>
      </w:r>
      <w:r>
        <w:rPr>
          <w:rFonts w:cs="Arial"/>
          <w:sz w:val="24"/>
          <w:szCs w:val="24"/>
          <w:lang w:val="ru-RU"/>
        </w:rPr>
        <w:t>я</w:t>
      </w:r>
      <w:r w:rsidRPr="00653C62">
        <w:rPr>
          <w:rFonts w:cs="Arial"/>
          <w:sz w:val="24"/>
          <w:szCs w:val="24"/>
          <w:lang w:val="ru-RU"/>
        </w:rPr>
        <w:t xml:space="preserve"> блокады 2 тыс. тонн этого продукта не смогли быть реализованы</w:t>
      </w:r>
      <w:r>
        <w:rPr>
          <w:rFonts w:cs="Arial"/>
          <w:sz w:val="24"/>
          <w:szCs w:val="24"/>
          <w:lang w:val="ru-RU"/>
        </w:rPr>
        <w:t>,</w:t>
      </w:r>
      <w:r w:rsidRPr="00653C62">
        <w:rPr>
          <w:rFonts w:cs="Arial"/>
          <w:sz w:val="24"/>
          <w:szCs w:val="24"/>
          <w:lang w:val="ru-RU"/>
        </w:rPr>
        <w:t xml:space="preserve"> и убытки</w:t>
      </w:r>
      <w:r>
        <w:rPr>
          <w:rFonts w:cs="Arial"/>
          <w:sz w:val="24"/>
          <w:szCs w:val="24"/>
          <w:lang w:val="ru-RU"/>
        </w:rPr>
        <w:t>, понесенные</w:t>
      </w:r>
      <w:r w:rsidRPr="00653C62">
        <w:rPr>
          <w:rFonts w:cs="Arial"/>
          <w:sz w:val="24"/>
          <w:szCs w:val="24"/>
          <w:lang w:val="ru-RU"/>
        </w:rPr>
        <w:t xml:space="preserve"> по этой причине, составили примерно 70 тыс. долларов из-за ценовой разницы с другими рынками. </w:t>
      </w:r>
    </w:p>
    <w:p w:rsidR="0030581A" w:rsidRPr="00830DCA" w:rsidRDefault="0030581A" w:rsidP="0030581A">
      <w:pPr>
        <w:tabs>
          <w:tab w:val="left" w:pos="9639"/>
        </w:tabs>
        <w:spacing w:after="0"/>
        <w:ind w:right="36"/>
        <w:rPr>
          <w:rFonts w:cs="Arial"/>
          <w:color w:val="0070C0"/>
          <w:sz w:val="24"/>
          <w:szCs w:val="24"/>
          <w:lang w:val="ru-RU"/>
        </w:rPr>
      </w:pPr>
    </w:p>
    <w:p w:rsidR="0030581A" w:rsidRPr="00653C62" w:rsidRDefault="0030581A" w:rsidP="00C97069">
      <w:pPr>
        <w:tabs>
          <w:tab w:val="left" w:pos="9639"/>
        </w:tabs>
        <w:spacing w:after="0"/>
        <w:ind w:right="36" w:firstLine="284"/>
        <w:rPr>
          <w:rFonts w:cs="Arial"/>
          <w:sz w:val="24"/>
          <w:szCs w:val="24"/>
          <w:lang w:val="ru-RU"/>
        </w:rPr>
      </w:pPr>
      <w:r>
        <w:rPr>
          <w:rFonts w:cs="Arial"/>
          <w:sz w:val="24"/>
          <w:szCs w:val="24"/>
          <w:lang w:val="ru-RU"/>
        </w:rPr>
        <w:t xml:space="preserve">Подсчитано, что за рассматриваемый в этом докладе период, Куба могла бы экспортировать сахар в США на сумму в 93 млн долларов, принимая во внимание, что 354 078 тонн  размещены Кубой на мировом рынке.   </w:t>
      </w:r>
    </w:p>
    <w:p w:rsidR="0030581A" w:rsidRPr="00B54661" w:rsidRDefault="0030581A" w:rsidP="0030581A">
      <w:pPr>
        <w:pStyle w:val="a3"/>
        <w:spacing w:after="0"/>
        <w:ind w:left="0"/>
        <w:rPr>
          <w:rFonts w:ascii="Arial" w:hAnsi="Arial" w:cs="Arial"/>
          <w:color w:val="0070C0"/>
          <w:sz w:val="24"/>
          <w:szCs w:val="24"/>
        </w:rPr>
      </w:pPr>
      <w:r w:rsidRPr="00B54661">
        <w:rPr>
          <w:rFonts w:ascii="Arial" w:hAnsi="Arial" w:cs="Arial"/>
          <w:color w:val="0070C0"/>
          <w:sz w:val="24"/>
          <w:szCs w:val="24"/>
        </w:rPr>
        <w:t>.</w:t>
      </w:r>
    </w:p>
    <w:p w:rsidR="0030581A" w:rsidRPr="00B54661" w:rsidRDefault="0030581A" w:rsidP="00C97069">
      <w:pPr>
        <w:pStyle w:val="a3"/>
        <w:spacing w:after="0"/>
        <w:ind w:left="0" w:firstLine="284"/>
        <w:rPr>
          <w:rFonts w:ascii="Arial" w:hAnsi="Arial" w:cs="Arial"/>
          <w:sz w:val="24"/>
          <w:szCs w:val="24"/>
          <w:lang w:val="ru-RU"/>
        </w:rPr>
      </w:pPr>
      <w:r w:rsidRPr="00B54661">
        <w:rPr>
          <w:rFonts w:ascii="Arial" w:hAnsi="Arial" w:cs="Arial"/>
          <w:sz w:val="24"/>
          <w:szCs w:val="24"/>
          <w:lang w:val="ru-RU"/>
        </w:rPr>
        <w:t>С другой стороны, продолжают оставаться в</w:t>
      </w:r>
      <w:r>
        <w:rPr>
          <w:rFonts w:ascii="Arial" w:hAnsi="Arial" w:cs="Arial"/>
          <w:sz w:val="24"/>
          <w:szCs w:val="24"/>
          <w:lang w:val="ru-RU"/>
        </w:rPr>
        <w:t xml:space="preserve"> </w:t>
      </w:r>
      <w:r w:rsidRPr="00B54661">
        <w:rPr>
          <w:rFonts w:ascii="Arial" w:hAnsi="Arial" w:cs="Arial"/>
          <w:sz w:val="24"/>
          <w:szCs w:val="24"/>
          <w:lang w:val="ru-RU"/>
        </w:rPr>
        <w:t xml:space="preserve">силе ограничения </w:t>
      </w:r>
      <w:r>
        <w:rPr>
          <w:rFonts w:ascii="Arial" w:hAnsi="Arial" w:cs="Arial"/>
          <w:sz w:val="24"/>
          <w:szCs w:val="24"/>
          <w:lang w:val="ru-RU"/>
        </w:rPr>
        <w:t>на импорт</w:t>
      </w:r>
      <w:r w:rsidRPr="00B54661">
        <w:rPr>
          <w:rFonts w:ascii="Arial" w:hAnsi="Arial" w:cs="Arial"/>
          <w:sz w:val="24"/>
          <w:szCs w:val="24"/>
          <w:lang w:val="ru-RU"/>
        </w:rPr>
        <w:t xml:space="preserve"> сельхозпродукции из США. Кубинское предприятие </w:t>
      </w:r>
      <w:r w:rsidRPr="00830DCA">
        <w:rPr>
          <w:rFonts w:ascii="Arial" w:hAnsi="Arial" w:cs="Arial"/>
          <w:i/>
          <w:sz w:val="24"/>
          <w:szCs w:val="24"/>
        </w:rPr>
        <w:t>ALIMPORT</w:t>
      </w:r>
      <w:r>
        <w:rPr>
          <w:rFonts w:ascii="Arial" w:hAnsi="Arial" w:cs="Arial"/>
          <w:sz w:val="24"/>
          <w:szCs w:val="24"/>
          <w:lang w:val="ru-RU"/>
        </w:rPr>
        <w:t xml:space="preserve"> </w:t>
      </w:r>
      <w:r w:rsidRPr="00B54661">
        <w:rPr>
          <w:rFonts w:ascii="Arial" w:hAnsi="Arial" w:cs="Arial"/>
          <w:sz w:val="24"/>
          <w:szCs w:val="24"/>
          <w:lang w:val="ru-RU"/>
        </w:rPr>
        <w:t>вынуждено нести дополнительные расходы, чтобы участвовать в этой неравной торговле, которая действует только в одну сторону, поскольку Куба не может воспользоваться услугами финансирования со стороны американской банковской системы</w:t>
      </w:r>
      <w:r>
        <w:rPr>
          <w:rFonts w:ascii="Arial" w:hAnsi="Arial" w:cs="Arial"/>
          <w:sz w:val="24"/>
          <w:szCs w:val="24"/>
          <w:lang w:val="ru-RU"/>
        </w:rPr>
        <w:t xml:space="preserve"> или</w:t>
      </w:r>
      <w:r w:rsidRPr="00B54661">
        <w:rPr>
          <w:rFonts w:ascii="Arial" w:hAnsi="Arial" w:cs="Arial"/>
          <w:sz w:val="24"/>
          <w:szCs w:val="24"/>
          <w:lang w:val="ru-RU"/>
        </w:rPr>
        <w:t xml:space="preserve"> международной кредитной системы для осуществления данных операций</w:t>
      </w:r>
      <w:r>
        <w:rPr>
          <w:rFonts w:ascii="Arial" w:hAnsi="Arial" w:cs="Arial"/>
          <w:sz w:val="24"/>
          <w:szCs w:val="24"/>
          <w:lang w:val="ru-RU"/>
        </w:rPr>
        <w:t xml:space="preserve"> из-за так называемого </w:t>
      </w:r>
      <w:r w:rsidRPr="00B54661">
        <w:rPr>
          <w:rFonts w:ascii="Arial" w:hAnsi="Arial" w:cs="Arial"/>
          <w:sz w:val="24"/>
          <w:szCs w:val="24"/>
          <w:lang w:val="ru-RU"/>
        </w:rPr>
        <w:t>«странов</w:t>
      </w:r>
      <w:r>
        <w:rPr>
          <w:rFonts w:ascii="Arial" w:hAnsi="Arial" w:cs="Arial"/>
          <w:sz w:val="24"/>
          <w:szCs w:val="24"/>
          <w:lang w:val="ru-RU"/>
        </w:rPr>
        <w:t>ого</w:t>
      </w:r>
      <w:r w:rsidRPr="00B54661">
        <w:rPr>
          <w:rFonts w:ascii="Arial" w:hAnsi="Arial" w:cs="Arial"/>
          <w:sz w:val="24"/>
          <w:szCs w:val="24"/>
          <w:lang w:val="ru-RU"/>
        </w:rPr>
        <w:t xml:space="preserve"> риск</w:t>
      </w:r>
      <w:r>
        <w:rPr>
          <w:rFonts w:ascii="Arial" w:hAnsi="Arial" w:cs="Arial"/>
          <w:sz w:val="24"/>
          <w:szCs w:val="24"/>
          <w:lang w:val="ru-RU"/>
        </w:rPr>
        <w:t>а</w:t>
      </w:r>
      <w:r w:rsidRPr="00B54661">
        <w:rPr>
          <w:rFonts w:ascii="Arial" w:hAnsi="Arial" w:cs="Arial"/>
          <w:sz w:val="24"/>
          <w:szCs w:val="24"/>
          <w:lang w:val="ru-RU"/>
        </w:rPr>
        <w:t xml:space="preserve">». </w:t>
      </w:r>
      <w:r>
        <w:rPr>
          <w:rFonts w:ascii="Arial" w:hAnsi="Arial" w:cs="Arial"/>
          <w:sz w:val="24"/>
          <w:szCs w:val="24"/>
          <w:lang w:val="ru-RU"/>
        </w:rPr>
        <w:t xml:space="preserve">В результате </w:t>
      </w:r>
      <w:r w:rsidRPr="00B54661">
        <w:rPr>
          <w:rFonts w:ascii="Arial" w:hAnsi="Arial" w:cs="Arial"/>
          <w:sz w:val="24"/>
          <w:szCs w:val="24"/>
          <w:lang w:val="ru-RU"/>
        </w:rPr>
        <w:t>кубинское предприятие</w:t>
      </w:r>
      <w:r>
        <w:rPr>
          <w:rFonts w:ascii="Arial" w:hAnsi="Arial" w:cs="Arial"/>
          <w:sz w:val="24"/>
          <w:szCs w:val="24"/>
          <w:lang w:val="ru-RU"/>
        </w:rPr>
        <w:t xml:space="preserve"> вынуждено</w:t>
      </w:r>
      <w:r w:rsidRPr="00B54661">
        <w:rPr>
          <w:rFonts w:ascii="Arial" w:hAnsi="Arial" w:cs="Arial"/>
          <w:sz w:val="24"/>
          <w:szCs w:val="24"/>
          <w:lang w:val="ru-RU"/>
        </w:rPr>
        <w:t xml:space="preserve"> обращаться к другим</w:t>
      </w:r>
      <w:r>
        <w:rPr>
          <w:rFonts w:ascii="Arial" w:hAnsi="Arial" w:cs="Arial"/>
          <w:sz w:val="24"/>
          <w:szCs w:val="24"/>
          <w:lang w:val="ru-RU"/>
        </w:rPr>
        <w:t xml:space="preserve"> </w:t>
      </w:r>
      <w:r w:rsidRPr="00B54661">
        <w:rPr>
          <w:rFonts w:ascii="Arial" w:hAnsi="Arial" w:cs="Arial"/>
          <w:sz w:val="24"/>
          <w:szCs w:val="24"/>
          <w:lang w:val="ru-RU"/>
        </w:rPr>
        <w:t xml:space="preserve">кредиторам, которые применяют финансовые тарифы примерно на 5% выше </w:t>
      </w:r>
      <w:r>
        <w:rPr>
          <w:rFonts w:ascii="Arial" w:hAnsi="Arial" w:cs="Arial"/>
          <w:sz w:val="24"/>
          <w:szCs w:val="24"/>
          <w:lang w:val="ru-RU"/>
        </w:rPr>
        <w:t>обычных</w:t>
      </w:r>
      <w:r w:rsidRPr="00B54661">
        <w:rPr>
          <w:rFonts w:ascii="Arial" w:hAnsi="Arial" w:cs="Arial"/>
          <w:sz w:val="24"/>
          <w:szCs w:val="24"/>
          <w:lang w:val="ru-RU"/>
        </w:rPr>
        <w:t xml:space="preserve">. </w:t>
      </w:r>
      <w:r w:rsidRPr="00830DCA">
        <w:rPr>
          <w:rFonts w:ascii="Arial" w:hAnsi="Arial" w:cs="Arial"/>
          <w:i/>
          <w:sz w:val="24"/>
          <w:szCs w:val="24"/>
        </w:rPr>
        <w:t>ALIMPORT</w:t>
      </w:r>
      <w:r w:rsidRPr="00B54661">
        <w:rPr>
          <w:rFonts w:ascii="Arial" w:hAnsi="Arial" w:cs="Arial"/>
          <w:sz w:val="24"/>
          <w:szCs w:val="24"/>
          <w:lang w:val="ru-RU"/>
        </w:rPr>
        <w:t xml:space="preserve"> не </w:t>
      </w:r>
      <w:r>
        <w:rPr>
          <w:rFonts w:ascii="Arial" w:hAnsi="Arial" w:cs="Arial"/>
          <w:sz w:val="24"/>
          <w:szCs w:val="24"/>
          <w:lang w:val="ru-RU"/>
        </w:rPr>
        <w:t>имеет возможности</w:t>
      </w:r>
      <w:r w:rsidRPr="00B54661">
        <w:rPr>
          <w:rFonts w:ascii="Arial" w:hAnsi="Arial" w:cs="Arial"/>
          <w:sz w:val="24"/>
          <w:szCs w:val="24"/>
          <w:lang w:val="ru-RU"/>
        </w:rPr>
        <w:t xml:space="preserve"> осуществлять платежи в долларах США третьим сторонам, и </w:t>
      </w:r>
      <w:r w:rsidRPr="00B54661">
        <w:rPr>
          <w:rStyle w:val="ng-star-inserted"/>
          <w:rFonts w:ascii="Arial" w:hAnsi="Arial" w:cs="Arial"/>
          <w:sz w:val="24"/>
          <w:szCs w:val="24"/>
          <w:bdr w:val="none" w:sz="0" w:space="0" w:color="auto" w:frame="1"/>
          <w:shd w:val="clear" w:color="auto" w:fill="FFFFFF"/>
          <w:lang w:val="ru-RU"/>
        </w:rPr>
        <w:t>вынуждено приобретать</w:t>
      </w:r>
      <w:r w:rsidRPr="00B54661">
        <w:rPr>
          <w:rStyle w:val="ng-star-inserted"/>
          <w:rFonts w:ascii="Arial" w:hAnsi="Arial" w:cs="Arial"/>
          <w:sz w:val="24"/>
          <w:szCs w:val="24"/>
          <w:bdr w:val="none" w:sz="0" w:space="0" w:color="auto" w:frame="1"/>
          <w:shd w:val="clear" w:color="auto" w:fill="FFFFFF"/>
        </w:rPr>
        <w:t> </w:t>
      </w:r>
      <w:r w:rsidRPr="00B54661">
        <w:rPr>
          <w:rStyle w:val="translate-example-text-highlight"/>
          <w:rFonts w:ascii="Arial" w:hAnsi="Arial" w:cs="Arial"/>
          <w:sz w:val="24"/>
          <w:szCs w:val="24"/>
          <w:bdr w:val="none" w:sz="0" w:space="0" w:color="auto" w:frame="1"/>
          <w:lang w:val="ru-RU"/>
        </w:rPr>
        <w:t>валюту других стран</w:t>
      </w:r>
      <w:r w:rsidRPr="00B54661">
        <w:rPr>
          <w:rStyle w:val="ng-star-inserted"/>
          <w:rFonts w:ascii="Arial" w:hAnsi="Arial" w:cs="Arial"/>
          <w:sz w:val="24"/>
          <w:szCs w:val="24"/>
          <w:bdr w:val="none" w:sz="0" w:space="0" w:color="auto" w:frame="1"/>
          <w:shd w:val="clear" w:color="auto" w:fill="FFFFFF"/>
          <w:lang w:val="ru-RU"/>
        </w:rPr>
        <w:t xml:space="preserve"> с соответствующими убытками, связанными с обменным риском. В результате</w:t>
      </w:r>
      <w:r>
        <w:rPr>
          <w:rStyle w:val="ng-star-inserted"/>
          <w:rFonts w:ascii="Arial" w:hAnsi="Arial" w:cs="Arial"/>
          <w:sz w:val="24"/>
          <w:szCs w:val="24"/>
          <w:bdr w:val="none" w:sz="0" w:space="0" w:color="auto" w:frame="1"/>
          <w:shd w:val="clear" w:color="auto" w:fill="FFFFFF"/>
          <w:lang w:val="ru-RU"/>
        </w:rPr>
        <w:t xml:space="preserve"> </w:t>
      </w:r>
      <w:r w:rsidRPr="00B54661">
        <w:rPr>
          <w:rStyle w:val="ng-star-inserted"/>
          <w:rFonts w:ascii="Arial" w:hAnsi="Arial" w:cs="Arial"/>
          <w:sz w:val="24"/>
          <w:szCs w:val="24"/>
          <w:bdr w:val="none" w:sz="0" w:space="0" w:color="auto" w:frame="1"/>
          <w:shd w:val="clear" w:color="auto" w:fill="FFFFFF"/>
          <w:lang w:val="ru-RU"/>
        </w:rPr>
        <w:t xml:space="preserve">в каждой торговой операции задействовано несколько международных банков, которые берут комиссионные за свои услуги, </w:t>
      </w:r>
      <w:r>
        <w:rPr>
          <w:rStyle w:val="ng-star-inserted"/>
          <w:rFonts w:ascii="Arial" w:hAnsi="Arial" w:cs="Arial"/>
          <w:sz w:val="24"/>
          <w:szCs w:val="24"/>
          <w:bdr w:val="none" w:sz="0" w:space="0" w:color="auto" w:frame="1"/>
          <w:shd w:val="clear" w:color="auto" w:fill="FFFFFF"/>
          <w:lang w:val="ru-RU"/>
        </w:rPr>
        <w:t xml:space="preserve">еще более </w:t>
      </w:r>
      <w:r w:rsidRPr="00B54661">
        <w:rPr>
          <w:rStyle w:val="ng-star-inserted"/>
          <w:rFonts w:ascii="Arial" w:hAnsi="Arial" w:cs="Arial"/>
          <w:sz w:val="24"/>
          <w:szCs w:val="24"/>
          <w:bdr w:val="none" w:sz="0" w:space="0" w:color="auto" w:frame="1"/>
          <w:shd w:val="clear" w:color="auto" w:fill="FFFFFF"/>
          <w:lang w:val="ru-RU"/>
        </w:rPr>
        <w:t xml:space="preserve">увеличивая финансовые </w:t>
      </w:r>
      <w:r>
        <w:rPr>
          <w:rStyle w:val="ng-star-inserted"/>
          <w:rFonts w:ascii="Arial" w:hAnsi="Arial" w:cs="Arial"/>
          <w:sz w:val="24"/>
          <w:szCs w:val="24"/>
          <w:bdr w:val="none" w:sz="0" w:space="0" w:color="auto" w:frame="1"/>
          <w:shd w:val="clear" w:color="auto" w:fill="FFFFFF"/>
          <w:lang w:val="ru-RU"/>
        </w:rPr>
        <w:t>затраты</w:t>
      </w:r>
      <w:r w:rsidRPr="00B54661">
        <w:rPr>
          <w:rStyle w:val="ng-star-inserted"/>
          <w:rFonts w:ascii="Arial" w:hAnsi="Arial" w:cs="Arial"/>
          <w:sz w:val="24"/>
          <w:szCs w:val="24"/>
          <w:bdr w:val="none" w:sz="0" w:space="0" w:color="auto" w:frame="1"/>
          <w:shd w:val="clear" w:color="auto" w:fill="FFFFFF"/>
          <w:lang w:val="ru-RU"/>
        </w:rPr>
        <w:t xml:space="preserve"> кубинско</w:t>
      </w:r>
      <w:r>
        <w:rPr>
          <w:rStyle w:val="ng-star-inserted"/>
          <w:rFonts w:ascii="Arial" w:hAnsi="Arial" w:cs="Arial"/>
          <w:sz w:val="24"/>
          <w:szCs w:val="24"/>
          <w:bdr w:val="none" w:sz="0" w:space="0" w:color="auto" w:frame="1"/>
          <w:shd w:val="clear" w:color="auto" w:fill="FFFFFF"/>
          <w:lang w:val="ru-RU"/>
        </w:rPr>
        <w:t>го</w:t>
      </w:r>
      <w:r w:rsidRPr="00B54661">
        <w:rPr>
          <w:rStyle w:val="ng-star-inserted"/>
          <w:rFonts w:ascii="Arial" w:hAnsi="Arial" w:cs="Arial"/>
          <w:sz w:val="24"/>
          <w:szCs w:val="24"/>
          <w:bdr w:val="none" w:sz="0" w:space="0" w:color="auto" w:frame="1"/>
          <w:shd w:val="clear" w:color="auto" w:fill="FFFFFF"/>
          <w:lang w:val="ru-RU"/>
        </w:rPr>
        <w:t xml:space="preserve"> предприяти</w:t>
      </w:r>
      <w:r>
        <w:rPr>
          <w:rStyle w:val="ng-star-inserted"/>
          <w:rFonts w:ascii="Arial" w:hAnsi="Arial" w:cs="Arial"/>
          <w:sz w:val="24"/>
          <w:szCs w:val="24"/>
          <w:bdr w:val="none" w:sz="0" w:space="0" w:color="auto" w:frame="1"/>
          <w:shd w:val="clear" w:color="auto" w:fill="FFFFFF"/>
          <w:lang w:val="ru-RU"/>
        </w:rPr>
        <w:t>я</w:t>
      </w:r>
      <w:r w:rsidRPr="00B54661">
        <w:rPr>
          <w:rStyle w:val="ng-star-inserted"/>
          <w:rFonts w:ascii="Arial" w:hAnsi="Arial" w:cs="Arial"/>
          <w:sz w:val="24"/>
          <w:szCs w:val="24"/>
          <w:bdr w:val="none" w:sz="0" w:space="0" w:color="auto" w:frame="1"/>
          <w:shd w:val="clear" w:color="auto" w:fill="FFFFFF"/>
          <w:lang w:val="ru-RU"/>
        </w:rPr>
        <w:t xml:space="preserve">. </w:t>
      </w:r>
    </w:p>
    <w:p w:rsidR="00C97069" w:rsidRDefault="00C97069" w:rsidP="0030581A">
      <w:pPr>
        <w:spacing w:after="0"/>
        <w:rPr>
          <w:rFonts w:eastAsia="Calibri" w:cs="Arial"/>
          <w:sz w:val="24"/>
          <w:szCs w:val="24"/>
          <w:lang w:val="ru-RU" w:eastAsia="en-US"/>
        </w:rPr>
      </w:pPr>
    </w:p>
    <w:p w:rsidR="0030581A" w:rsidRPr="005878A3" w:rsidRDefault="0030581A" w:rsidP="00C97069">
      <w:pPr>
        <w:spacing w:after="0"/>
        <w:ind w:firstLine="284"/>
        <w:rPr>
          <w:rFonts w:eastAsia="Calibri" w:cs="Arial"/>
          <w:sz w:val="24"/>
          <w:szCs w:val="24"/>
          <w:lang w:val="ru-RU" w:eastAsia="en-US"/>
        </w:rPr>
      </w:pPr>
      <w:r>
        <w:rPr>
          <w:rFonts w:eastAsia="Calibri" w:cs="Arial"/>
          <w:sz w:val="24"/>
          <w:szCs w:val="24"/>
          <w:lang w:val="ru-RU" w:eastAsia="en-US"/>
        </w:rPr>
        <w:t>В период с апреля</w:t>
      </w:r>
      <w:r w:rsidRPr="005878A3">
        <w:rPr>
          <w:rFonts w:eastAsia="Calibri" w:cs="Arial"/>
          <w:sz w:val="24"/>
          <w:szCs w:val="24"/>
          <w:lang w:val="ru-RU" w:eastAsia="en-US"/>
        </w:rPr>
        <w:t xml:space="preserve"> 2019 года </w:t>
      </w:r>
      <w:r>
        <w:rPr>
          <w:rFonts w:eastAsia="Calibri" w:cs="Arial"/>
          <w:sz w:val="24"/>
          <w:szCs w:val="24"/>
          <w:lang w:val="ru-RU" w:eastAsia="en-US"/>
        </w:rPr>
        <w:t>по марто</w:t>
      </w:r>
      <w:r w:rsidRPr="005878A3">
        <w:rPr>
          <w:rFonts w:eastAsia="Calibri" w:cs="Arial"/>
          <w:sz w:val="24"/>
          <w:szCs w:val="24"/>
          <w:lang w:val="ru-RU" w:eastAsia="en-US"/>
        </w:rPr>
        <w:t xml:space="preserve"> 2020 года введение запрета на </w:t>
      </w:r>
      <w:r w:rsidRPr="005878A3">
        <w:rPr>
          <w:rStyle w:val="afd"/>
          <w:bCs/>
          <w:i w:val="0"/>
          <w:iCs w:val="0"/>
          <w:sz w:val="24"/>
          <w:szCs w:val="24"/>
          <w:shd w:val="clear" w:color="auto" w:fill="FFFFFF"/>
          <w:lang w:val="ru-RU"/>
        </w:rPr>
        <w:t>использование доллара</w:t>
      </w:r>
      <w:r w:rsidRPr="005878A3">
        <w:rPr>
          <w:rFonts w:cs="Arial"/>
          <w:sz w:val="24"/>
          <w:szCs w:val="24"/>
          <w:shd w:val="clear" w:color="auto" w:fill="FFFFFF"/>
        </w:rPr>
        <w:t> </w:t>
      </w:r>
      <w:r w:rsidRPr="005878A3">
        <w:rPr>
          <w:rFonts w:cs="Arial"/>
          <w:sz w:val="24"/>
          <w:szCs w:val="24"/>
          <w:shd w:val="clear" w:color="auto" w:fill="FFFFFF"/>
          <w:lang w:val="ru-RU"/>
        </w:rPr>
        <w:t xml:space="preserve">США в расчетах причинило ущерб внешнеэкономической деятельности Кубы, оцениваемый в 92 883 153 доллара, </w:t>
      </w:r>
      <w:r w:rsidRPr="005878A3">
        <w:rPr>
          <w:rFonts w:cs="Arial"/>
          <w:sz w:val="24"/>
          <w:szCs w:val="24"/>
          <w:shd w:val="clear" w:color="auto" w:fill="FFFFFF"/>
          <w:lang w:val="ru-RU"/>
        </w:rPr>
        <w:lastRenderedPageBreak/>
        <w:t>в том время как повышение</w:t>
      </w:r>
      <w:r>
        <w:rPr>
          <w:rFonts w:cs="Arial"/>
          <w:sz w:val="24"/>
          <w:szCs w:val="24"/>
          <w:shd w:val="clear" w:color="auto" w:fill="FFFFFF"/>
          <w:lang w:val="ru-RU"/>
        </w:rPr>
        <w:t xml:space="preserve"> коэффициента</w:t>
      </w:r>
      <w:r w:rsidRPr="005878A3">
        <w:rPr>
          <w:rFonts w:cs="Arial"/>
          <w:sz w:val="24"/>
          <w:szCs w:val="24"/>
          <w:shd w:val="clear" w:color="auto" w:fill="FFFFFF"/>
          <w:lang w:val="ru-RU"/>
        </w:rPr>
        <w:t xml:space="preserve"> стоимость финансирования/страновой риск  оценивается в 25 841 716 долларов. При расчете данных показателей учитывались трудности, с которыми сталкиваются кубинские предприятия </w:t>
      </w:r>
      <w:r>
        <w:rPr>
          <w:rFonts w:cs="Arial"/>
          <w:sz w:val="24"/>
          <w:szCs w:val="24"/>
          <w:shd w:val="clear" w:color="auto" w:fill="FFFFFF"/>
          <w:lang w:val="ru-RU"/>
        </w:rPr>
        <w:t>при</w:t>
      </w:r>
      <w:r w:rsidRPr="005878A3">
        <w:rPr>
          <w:rFonts w:cs="Arial"/>
          <w:sz w:val="24"/>
          <w:szCs w:val="24"/>
          <w:shd w:val="clear" w:color="auto" w:fill="FFFFFF"/>
          <w:lang w:val="ru-RU"/>
        </w:rPr>
        <w:t xml:space="preserve"> получени</w:t>
      </w:r>
      <w:r>
        <w:rPr>
          <w:rFonts w:cs="Arial"/>
          <w:sz w:val="24"/>
          <w:szCs w:val="24"/>
          <w:shd w:val="clear" w:color="auto" w:fill="FFFFFF"/>
          <w:lang w:val="ru-RU"/>
        </w:rPr>
        <w:t>и</w:t>
      </w:r>
      <w:r w:rsidRPr="005878A3">
        <w:rPr>
          <w:rFonts w:cs="Arial"/>
          <w:sz w:val="24"/>
          <w:szCs w:val="24"/>
          <w:shd w:val="clear" w:color="auto" w:fill="FFFFFF"/>
          <w:lang w:val="ru-RU"/>
        </w:rPr>
        <w:t xml:space="preserve"> банковских или льготных кредитов из-за ограничений блокады и</w:t>
      </w:r>
      <w:r>
        <w:rPr>
          <w:rFonts w:cs="Arial"/>
          <w:sz w:val="24"/>
          <w:szCs w:val="24"/>
          <w:shd w:val="clear" w:color="auto" w:fill="FFFFFF"/>
          <w:lang w:val="ru-RU"/>
        </w:rPr>
        <w:t>,</w:t>
      </w:r>
      <w:r w:rsidRPr="005878A3">
        <w:rPr>
          <w:rFonts w:cs="Arial"/>
          <w:sz w:val="24"/>
          <w:szCs w:val="24"/>
          <w:shd w:val="clear" w:color="auto" w:fill="FFFFFF"/>
          <w:lang w:val="ru-RU"/>
        </w:rPr>
        <w:t xml:space="preserve"> в частности, ее </w:t>
      </w:r>
      <w:r>
        <w:rPr>
          <w:rFonts w:cs="Arial"/>
          <w:sz w:val="24"/>
          <w:szCs w:val="24"/>
          <w:shd w:val="clear" w:color="auto" w:fill="FFFFFF"/>
          <w:lang w:val="ru-RU"/>
        </w:rPr>
        <w:t>сдерживающего</w:t>
      </w:r>
      <w:r w:rsidRPr="005878A3">
        <w:rPr>
          <w:rFonts w:cs="Arial"/>
          <w:sz w:val="24"/>
          <w:szCs w:val="24"/>
          <w:shd w:val="clear" w:color="auto" w:fill="FFFFFF"/>
          <w:lang w:val="ru-RU"/>
        </w:rPr>
        <w:t xml:space="preserve"> </w:t>
      </w:r>
      <w:r>
        <w:rPr>
          <w:rFonts w:cs="Arial"/>
          <w:sz w:val="24"/>
          <w:szCs w:val="24"/>
          <w:shd w:val="clear" w:color="auto" w:fill="FFFFFF"/>
          <w:lang w:val="ru-RU"/>
        </w:rPr>
        <w:t>действия</w:t>
      </w:r>
      <w:r w:rsidRPr="005878A3">
        <w:rPr>
          <w:rFonts w:cs="Arial"/>
          <w:sz w:val="24"/>
          <w:szCs w:val="24"/>
          <w:shd w:val="clear" w:color="auto" w:fill="FFFFFF"/>
          <w:lang w:val="ru-RU"/>
        </w:rPr>
        <w:t xml:space="preserve"> на </w:t>
      </w:r>
      <w:r>
        <w:rPr>
          <w:rFonts w:cs="Arial"/>
          <w:sz w:val="24"/>
          <w:szCs w:val="24"/>
          <w:shd w:val="clear" w:color="auto" w:fill="FFFFFF"/>
          <w:lang w:val="ru-RU"/>
        </w:rPr>
        <w:t>международные банки</w:t>
      </w:r>
      <w:r w:rsidRPr="005878A3">
        <w:rPr>
          <w:rFonts w:cs="Arial"/>
          <w:sz w:val="24"/>
          <w:szCs w:val="24"/>
          <w:shd w:val="clear" w:color="auto" w:fill="FFFFFF"/>
          <w:lang w:val="ru-RU"/>
        </w:rPr>
        <w:t>, что вынуждает наши предприятия обращаться за торг</w:t>
      </w:r>
      <w:r>
        <w:rPr>
          <w:rFonts w:cs="Arial"/>
          <w:sz w:val="24"/>
          <w:szCs w:val="24"/>
          <w:shd w:val="clear" w:color="auto" w:fill="FFFFFF"/>
          <w:lang w:val="ru-RU"/>
        </w:rPr>
        <w:t>о</w:t>
      </w:r>
      <w:r w:rsidRPr="005878A3">
        <w:rPr>
          <w:rFonts w:cs="Arial"/>
          <w:sz w:val="24"/>
          <w:szCs w:val="24"/>
          <w:shd w:val="clear" w:color="auto" w:fill="FFFFFF"/>
          <w:lang w:val="ru-RU"/>
        </w:rPr>
        <w:t>выми кредитами</w:t>
      </w:r>
      <w:r>
        <w:rPr>
          <w:rFonts w:cs="Arial"/>
          <w:sz w:val="24"/>
          <w:szCs w:val="24"/>
          <w:shd w:val="clear" w:color="auto" w:fill="FFFFFF"/>
          <w:lang w:val="ru-RU"/>
        </w:rPr>
        <w:t>, предоставляемыми самими</w:t>
      </w:r>
      <w:r w:rsidRPr="005878A3">
        <w:rPr>
          <w:rFonts w:cs="Arial"/>
          <w:sz w:val="24"/>
          <w:szCs w:val="24"/>
          <w:shd w:val="clear" w:color="auto" w:fill="FFFFFF"/>
          <w:lang w:val="ru-RU"/>
        </w:rPr>
        <w:t xml:space="preserve"> поставщиками при невыгодных финансовых условиях. </w:t>
      </w:r>
    </w:p>
    <w:p w:rsidR="0030581A" w:rsidRPr="00FC2B6A" w:rsidRDefault="0030581A" w:rsidP="0030581A">
      <w:pPr>
        <w:spacing w:after="0"/>
        <w:rPr>
          <w:rFonts w:eastAsia="Calibri" w:cs="Arial"/>
          <w:sz w:val="24"/>
          <w:szCs w:val="24"/>
          <w:lang w:val="ru-RU" w:eastAsia="en-US"/>
        </w:rPr>
      </w:pPr>
    </w:p>
    <w:p w:rsidR="0030581A" w:rsidRDefault="0030581A" w:rsidP="00C97069">
      <w:pPr>
        <w:spacing w:after="0"/>
        <w:ind w:firstLine="284"/>
        <w:rPr>
          <w:rFonts w:eastAsia="Calibri" w:cs="Arial"/>
          <w:sz w:val="24"/>
          <w:szCs w:val="24"/>
          <w:lang w:val="ru-RU" w:eastAsia="en-US"/>
        </w:rPr>
      </w:pPr>
      <w:r>
        <w:rPr>
          <w:rFonts w:eastAsia="Calibri" w:cs="Arial"/>
          <w:sz w:val="24"/>
          <w:szCs w:val="24"/>
          <w:lang w:val="ru-RU" w:eastAsia="en-US"/>
        </w:rPr>
        <w:t xml:space="preserve">Ущерб, понесенный вследствие использования торговых посредников и последующего увеличения цен на товары, достигает суммы 186 171 670 долларов. </w:t>
      </w:r>
    </w:p>
    <w:p w:rsidR="00C97069" w:rsidRPr="00C97069" w:rsidRDefault="00C97069" w:rsidP="00C97069">
      <w:pPr>
        <w:spacing w:after="0"/>
        <w:rPr>
          <w:rFonts w:eastAsia="Calibri" w:cs="Arial"/>
          <w:sz w:val="24"/>
          <w:szCs w:val="24"/>
          <w:lang w:val="ru-RU" w:eastAsia="en-US"/>
        </w:rPr>
      </w:pPr>
    </w:p>
    <w:p w:rsidR="0030581A" w:rsidRPr="00CF79DE" w:rsidRDefault="0030581A" w:rsidP="0030581A">
      <w:pPr>
        <w:spacing w:after="0"/>
        <w:ind w:firstLine="284"/>
        <w:rPr>
          <w:rFonts w:eastAsia="Calibri" w:cs="Arial"/>
          <w:sz w:val="24"/>
          <w:szCs w:val="24"/>
          <w:lang w:val="ru-RU" w:eastAsia="en-US"/>
        </w:rPr>
      </w:pPr>
      <w:r>
        <w:rPr>
          <w:rFonts w:cs="Arial"/>
          <w:color w:val="1E1F20"/>
          <w:sz w:val="24"/>
          <w:szCs w:val="24"/>
          <w:lang w:val="ru-RU"/>
        </w:rPr>
        <w:t xml:space="preserve">Перерасход средств на фрахт и страхование </w:t>
      </w:r>
      <w:r>
        <w:rPr>
          <w:rFonts w:eastAsia="Calibri" w:cs="Arial"/>
          <w:sz w:val="24"/>
          <w:szCs w:val="24"/>
          <w:lang w:val="ru-RU" w:eastAsia="en-US"/>
        </w:rPr>
        <w:t>в результате географического перемещения торговли в более отдаленные регионы продолжает причинять существенный ущерб нашей экономики Понесенные по этой причине убытки составляют, по подсчетам, около 85</w:t>
      </w:r>
      <w:r w:rsidRPr="00CF79DE">
        <w:rPr>
          <w:rFonts w:eastAsia="Calibri" w:cs="Arial"/>
          <w:sz w:val="24"/>
          <w:szCs w:val="24"/>
          <w:lang w:val="es-ES_tradnl" w:eastAsia="en-US"/>
        </w:rPr>
        <w:t> </w:t>
      </w:r>
      <w:r>
        <w:rPr>
          <w:rFonts w:eastAsia="Calibri" w:cs="Arial"/>
          <w:sz w:val="24"/>
          <w:szCs w:val="24"/>
          <w:lang w:val="ru-RU" w:eastAsia="en-US"/>
        </w:rPr>
        <w:t>108</w:t>
      </w:r>
      <w:r w:rsidRPr="00CF79DE">
        <w:rPr>
          <w:rFonts w:eastAsia="Calibri" w:cs="Arial"/>
          <w:sz w:val="24"/>
          <w:szCs w:val="24"/>
          <w:lang w:val="es-ES_tradnl" w:eastAsia="en-US"/>
        </w:rPr>
        <w:t> </w:t>
      </w:r>
      <w:r>
        <w:rPr>
          <w:rFonts w:eastAsia="Calibri" w:cs="Arial"/>
          <w:sz w:val="24"/>
          <w:szCs w:val="24"/>
          <w:lang w:val="ru-RU" w:eastAsia="en-US"/>
        </w:rPr>
        <w:t xml:space="preserve">797долларов, что на 17,9% больше по сравнению с предыдущем периодом.  </w:t>
      </w:r>
    </w:p>
    <w:p w:rsidR="0030581A" w:rsidRPr="00CA37B0" w:rsidRDefault="0030581A" w:rsidP="0030581A">
      <w:pPr>
        <w:spacing w:after="0"/>
        <w:rPr>
          <w:rFonts w:eastAsia="Calibri" w:cs="Arial"/>
          <w:color w:val="0070C0"/>
          <w:sz w:val="24"/>
          <w:szCs w:val="24"/>
          <w:lang w:val="ru-RU" w:eastAsia="en-US"/>
        </w:rPr>
      </w:pPr>
    </w:p>
    <w:p w:rsidR="0030581A" w:rsidRPr="005D5180" w:rsidRDefault="0030581A" w:rsidP="0030581A">
      <w:pPr>
        <w:spacing w:after="0"/>
        <w:ind w:firstLine="284"/>
        <w:rPr>
          <w:rFonts w:eastAsia="Calibri" w:cs="Arial"/>
          <w:sz w:val="24"/>
          <w:szCs w:val="24"/>
          <w:lang w:val="ru-RU" w:eastAsia="en-US"/>
        </w:rPr>
      </w:pPr>
      <w:r>
        <w:rPr>
          <w:rFonts w:eastAsia="Calibri" w:cs="Arial"/>
          <w:sz w:val="24"/>
          <w:szCs w:val="24"/>
          <w:lang w:val="ru-RU" w:eastAsia="en-US"/>
        </w:rPr>
        <w:t>В следующей таблице приводятся количественные показатели убытков</w:t>
      </w:r>
      <w:r w:rsidRPr="005D5180">
        <w:rPr>
          <w:rFonts w:eastAsia="Calibri" w:cs="Arial"/>
          <w:sz w:val="24"/>
          <w:szCs w:val="24"/>
          <w:lang w:val="ru-RU" w:eastAsia="en-US"/>
        </w:rPr>
        <w:t xml:space="preserve">, </w:t>
      </w:r>
      <w:r>
        <w:rPr>
          <w:rFonts w:eastAsia="Calibri" w:cs="Arial"/>
          <w:sz w:val="24"/>
          <w:szCs w:val="24"/>
          <w:lang w:val="ru-RU" w:eastAsia="en-US"/>
        </w:rPr>
        <w:t>понесенных внешнеторговой сферой Кубы за период с апреля</w:t>
      </w:r>
      <w:r w:rsidRPr="005D5180">
        <w:rPr>
          <w:rFonts w:eastAsia="Calibri" w:cs="Arial"/>
          <w:sz w:val="24"/>
          <w:szCs w:val="24"/>
          <w:lang w:val="ru-RU" w:eastAsia="en-US"/>
        </w:rPr>
        <w:t xml:space="preserve"> 201</w:t>
      </w:r>
      <w:r>
        <w:rPr>
          <w:rFonts w:eastAsia="Calibri" w:cs="Arial"/>
          <w:sz w:val="24"/>
          <w:szCs w:val="24"/>
          <w:lang w:val="ru-RU" w:eastAsia="en-US"/>
        </w:rPr>
        <w:t>9 года по март</w:t>
      </w:r>
      <w:r w:rsidRPr="005D5180">
        <w:rPr>
          <w:rFonts w:eastAsia="Calibri" w:cs="Arial"/>
          <w:sz w:val="24"/>
          <w:szCs w:val="24"/>
          <w:lang w:val="ru-RU" w:eastAsia="en-US"/>
        </w:rPr>
        <w:t xml:space="preserve"> 20</w:t>
      </w:r>
      <w:r>
        <w:rPr>
          <w:rFonts w:eastAsia="Calibri" w:cs="Arial"/>
          <w:sz w:val="24"/>
          <w:szCs w:val="24"/>
          <w:lang w:val="ru-RU" w:eastAsia="en-US"/>
        </w:rPr>
        <w:t>20 года.</w:t>
      </w:r>
    </w:p>
    <w:p w:rsidR="0030581A" w:rsidRPr="00CA37B0" w:rsidRDefault="0030581A" w:rsidP="0030581A">
      <w:pPr>
        <w:spacing w:after="0"/>
        <w:rPr>
          <w:rFonts w:eastAsia="Calibri" w:cs="Arial"/>
          <w:color w:val="0070C0"/>
          <w:sz w:val="24"/>
          <w:szCs w:val="24"/>
          <w:lang w:val="ru-RU"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268"/>
      </w:tblGrid>
      <w:tr w:rsidR="0030581A" w:rsidRPr="005878A3" w:rsidTr="0030581A">
        <w:trPr>
          <w:jc w:val="center"/>
        </w:trPr>
        <w:tc>
          <w:tcPr>
            <w:tcW w:w="6946" w:type="dxa"/>
          </w:tcPr>
          <w:p w:rsidR="0030581A" w:rsidRPr="0030581A" w:rsidRDefault="0030581A" w:rsidP="0030581A">
            <w:pPr>
              <w:spacing w:after="0"/>
              <w:rPr>
                <w:rFonts w:cs="Arial"/>
                <w:b/>
                <w:bCs/>
                <w:color w:val="0070C0"/>
                <w:sz w:val="24"/>
                <w:szCs w:val="24"/>
                <w:lang w:val="ru-RU"/>
              </w:rPr>
            </w:pPr>
            <w:r w:rsidRPr="00830DCA">
              <w:rPr>
                <w:rFonts w:eastAsia="Calibri" w:cs="Arial"/>
                <w:color w:val="0070C0"/>
                <w:sz w:val="24"/>
                <w:szCs w:val="24"/>
                <w:lang w:val="ru-RU" w:eastAsia="en-US"/>
              </w:rPr>
              <w:br w:type="page"/>
            </w:r>
          </w:p>
          <w:p w:rsidR="0030581A" w:rsidRPr="002533DF" w:rsidRDefault="00C97069" w:rsidP="0030581A">
            <w:pPr>
              <w:spacing w:after="0"/>
              <w:rPr>
                <w:rFonts w:cs="Arial"/>
                <w:b/>
                <w:color w:val="0070C0"/>
                <w:sz w:val="24"/>
                <w:szCs w:val="24"/>
              </w:rPr>
            </w:pPr>
            <w:r>
              <w:rPr>
                <w:rFonts w:cs="Arial"/>
                <w:b/>
                <w:sz w:val="24"/>
                <w:szCs w:val="24"/>
                <w:lang w:val="ru-RU"/>
              </w:rPr>
              <w:t>Факторы</w:t>
            </w:r>
          </w:p>
        </w:tc>
        <w:tc>
          <w:tcPr>
            <w:tcW w:w="2268" w:type="dxa"/>
          </w:tcPr>
          <w:p w:rsidR="00C97069" w:rsidRDefault="00C97069" w:rsidP="0030581A">
            <w:pPr>
              <w:spacing w:after="0"/>
              <w:jc w:val="center"/>
              <w:rPr>
                <w:rFonts w:cs="Arial"/>
                <w:bCs/>
                <w:sz w:val="24"/>
                <w:szCs w:val="24"/>
                <w:lang w:val="ru-RU"/>
              </w:rPr>
            </w:pPr>
          </w:p>
          <w:p w:rsidR="0030581A" w:rsidRPr="00830DCA" w:rsidRDefault="0030581A" w:rsidP="0030581A">
            <w:pPr>
              <w:spacing w:after="0"/>
              <w:jc w:val="center"/>
              <w:rPr>
                <w:rFonts w:cs="Arial"/>
                <w:bCs/>
                <w:sz w:val="24"/>
                <w:szCs w:val="24"/>
                <w:lang w:val="ru-RU"/>
              </w:rPr>
            </w:pPr>
            <w:r w:rsidRPr="00830DCA">
              <w:rPr>
                <w:rFonts w:cs="Arial"/>
                <w:bCs/>
                <w:sz w:val="24"/>
                <w:szCs w:val="24"/>
                <w:lang w:val="ru-RU"/>
              </w:rPr>
              <w:t>Доллары США</w:t>
            </w:r>
          </w:p>
          <w:p w:rsidR="0030581A" w:rsidRPr="00830DCA" w:rsidRDefault="0030581A" w:rsidP="0030581A">
            <w:pPr>
              <w:spacing w:after="0"/>
              <w:jc w:val="center"/>
              <w:rPr>
                <w:rFonts w:cs="Arial"/>
                <w:b/>
                <w:bCs/>
                <w:sz w:val="24"/>
                <w:szCs w:val="24"/>
              </w:rPr>
            </w:pPr>
          </w:p>
        </w:tc>
      </w:tr>
      <w:tr w:rsidR="0030581A" w:rsidRPr="005878A3" w:rsidTr="0030581A">
        <w:trPr>
          <w:jc w:val="center"/>
        </w:trPr>
        <w:tc>
          <w:tcPr>
            <w:tcW w:w="6946" w:type="dxa"/>
          </w:tcPr>
          <w:p w:rsidR="0030581A" w:rsidRPr="00CA37B0" w:rsidRDefault="00C97069" w:rsidP="0030581A">
            <w:pPr>
              <w:spacing w:after="0"/>
              <w:rPr>
                <w:rFonts w:cs="Arial"/>
                <w:color w:val="0070C0"/>
                <w:sz w:val="24"/>
                <w:szCs w:val="24"/>
                <w:lang w:val="ru-RU"/>
              </w:rPr>
            </w:pPr>
            <w:r>
              <w:rPr>
                <w:rFonts w:cs="Arial"/>
                <w:bCs/>
                <w:sz w:val="24"/>
                <w:szCs w:val="24"/>
                <w:lang w:val="ru-RU"/>
              </w:rPr>
              <w:t>Отсутствие</w:t>
            </w:r>
            <w:r w:rsidR="0030581A">
              <w:rPr>
                <w:rFonts w:cs="Arial"/>
                <w:bCs/>
                <w:sz w:val="24"/>
                <w:szCs w:val="24"/>
                <w:lang w:val="ru-RU"/>
              </w:rPr>
              <w:t xml:space="preserve"> доступа к рынку США</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131.612.890,48</w:t>
            </w:r>
          </w:p>
        </w:tc>
      </w:tr>
      <w:tr w:rsidR="0030581A" w:rsidRPr="005878A3" w:rsidTr="0030581A">
        <w:trPr>
          <w:jc w:val="center"/>
        </w:trPr>
        <w:tc>
          <w:tcPr>
            <w:tcW w:w="6946" w:type="dxa"/>
          </w:tcPr>
          <w:p w:rsidR="0030581A" w:rsidRPr="005878A3" w:rsidRDefault="0030581A" w:rsidP="0030581A">
            <w:pPr>
              <w:spacing w:after="0"/>
              <w:rPr>
                <w:rFonts w:cs="Arial"/>
                <w:color w:val="0070C0"/>
                <w:sz w:val="24"/>
                <w:szCs w:val="24"/>
              </w:rPr>
            </w:pPr>
            <w:r>
              <w:rPr>
                <w:rFonts w:cs="Arial"/>
                <w:bCs/>
                <w:sz w:val="24"/>
                <w:szCs w:val="24"/>
                <w:lang w:val="ru-RU"/>
              </w:rPr>
              <w:t>Использо</w:t>
            </w:r>
            <w:r w:rsidR="00C97069">
              <w:rPr>
                <w:rFonts w:cs="Arial"/>
                <w:bCs/>
                <w:sz w:val="24"/>
                <w:szCs w:val="24"/>
                <w:lang w:val="ru-RU"/>
              </w:rPr>
              <w:t>вание</w:t>
            </w:r>
            <w:r>
              <w:rPr>
                <w:rFonts w:cs="Arial"/>
                <w:bCs/>
                <w:sz w:val="24"/>
                <w:szCs w:val="24"/>
                <w:lang w:val="ru-RU"/>
              </w:rPr>
              <w:t xml:space="preserve"> посредников</w:t>
            </w:r>
            <w:r w:rsidRPr="00D16F74">
              <w:rPr>
                <w:rFonts w:cs="Arial"/>
                <w:bCs/>
                <w:sz w:val="24"/>
                <w:szCs w:val="24"/>
              </w:rPr>
              <w:t>/</w:t>
            </w:r>
            <w:r>
              <w:rPr>
                <w:rFonts w:cs="Arial"/>
                <w:bCs/>
                <w:sz w:val="24"/>
                <w:szCs w:val="24"/>
                <w:lang w:val="ru-RU"/>
              </w:rPr>
              <w:t>удорожанием товаров</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186.171.670,73</w:t>
            </w:r>
          </w:p>
        </w:tc>
      </w:tr>
      <w:tr w:rsidR="0030581A" w:rsidRPr="005878A3" w:rsidTr="0030581A">
        <w:trPr>
          <w:jc w:val="center"/>
        </w:trPr>
        <w:tc>
          <w:tcPr>
            <w:tcW w:w="6946" w:type="dxa"/>
          </w:tcPr>
          <w:p w:rsidR="0030581A" w:rsidRPr="00CA37B0" w:rsidRDefault="0030581A" w:rsidP="00C97069">
            <w:pPr>
              <w:spacing w:after="0"/>
              <w:rPr>
                <w:rFonts w:cs="Arial"/>
                <w:color w:val="0070C0"/>
                <w:sz w:val="24"/>
                <w:szCs w:val="24"/>
                <w:lang w:val="ru-RU"/>
              </w:rPr>
            </w:pPr>
            <w:r w:rsidRPr="00CA37B0">
              <w:rPr>
                <w:rFonts w:cs="Arial"/>
                <w:sz w:val="24"/>
                <w:szCs w:val="24"/>
                <w:lang w:val="ru-RU"/>
              </w:rPr>
              <w:t xml:space="preserve">Увеличение </w:t>
            </w:r>
            <w:r w:rsidR="00C97069">
              <w:rPr>
                <w:rFonts w:cs="Arial"/>
                <w:sz w:val="24"/>
                <w:szCs w:val="24"/>
                <w:lang w:val="ru-RU"/>
              </w:rPr>
              <w:t>расходов</w:t>
            </w:r>
            <w:r w:rsidRPr="00CA37B0">
              <w:rPr>
                <w:rFonts w:cs="Arial"/>
                <w:sz w:val="24"/>
                <w:szCs w:val="24"/>
                <w:lang w:val="ru-RU"/>
              </w:rPr>
              <w:t xml:space="preserve"> на фрахт и страхование</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85.108.797,39</w:t>
            </w:r>
          </w:p>
        </w:tc>
      </w:tr>
      <w:tr w:rsidR="0030581A" w:rsidRPr="005878A3" w:rsidTr="0030581A">
        <w:trPr>
          <w:jc w:val="center"/>
        </w:trPr>
        <w:tc>
          <w:tcPr>
            <w:tcW w:w="6946" w:type="dxa"/>
          </w:tcPr>
          <w:p w:rsidR="0030581A" w:rsidRPr="005878A3" w:rsidRDefault="0030581A" w:rsidP="00C97069">
            <w:pPr>
              <w:spacing w:after="0"/>
              <w:rPr>
                <w:rFonts w:cs="Arial"/>
                <w:color w:val="0070C0"/>
                <w:sz w:val="24"/>
                <w:szCs w:val="24"/>
              </w:rPr>
            </w:pPr>
            <w:r>
              <w:rPr>
                <w:rFonts w:cs="Arial"/>
                <w:bCs/>
                <w:sz w:val="24"/>
                <w:szCs w:val="24"/>
                <w:lang w:val="ru-RU"/>
              </w:rPr>
              <w:t>Неполученны</w:t>
            </w:r>
            <w:r w:rsidR="00C97069">
              <w:rPr>
                <w:rFonts w:cs="Arial"/>
                <w:bCs/>
                <w:sz w:val="24"/>
                <w:szCs w:val="24"/>
                <w:lang w:val="ru-RU"/>
              </w:rPr>
              <w:t>е</w:t>
            </w:r>
            <w:r>
              <w:rPr>
                <w:rFonts w:cs="Arial"/>
                <w:bCs/>
                <w:sz w:val="24"/>
                <w:szCs w:val="24"/>
                <w:lang w:val="ru-RU"/>
              </w:rPr>
              <w:t xml:space="preserve"> доход</w:t>
            </w:r>
            <w:r w:rsidR="00C97069">
              <w:rPr>
                <w:rFonts w:cs="Arial"/>
                <w:bCs/>
                <w:sz w:val="24"/>
                <w:szCs w:val="24"/>
                <w:lang w:val="ru-RU"/>
              </w:rPr>
              <w:t>ы</w:t>
            </w:r>
            <w:r>
              <w:rPr>
                <w:rFonts w:cs="Arial"/>
                <w:bCs/>
                <w:sz w:val="24"/>
                <w:szCs w:val="24"/>
                <w:lang w:val="ru-RU"/>
              </w:rPr>
              <w:t xml:space="preserve"> от экспорта</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2.475.700.000,00</w:t>
            </w:r>
          </w:p>
        </w:tc>
      </w:tr>
      <w:tr w:rsidR="0030581A" w:rsidRPr="005878A3" w:rsidTr="0030581A">
        <w:trPr>
          <w:jc w:val="center"/>
        </w:trPr>
        <w:tc>
          <w:tcPr>
            <w:tcW w:w="6946" w:type="dxa"/>
          </w:tcPr>
          <w:p w:rsidR="0030581A" w:rsidRPr="00CA37B0" w:rsidRDefault="0030581A" w:rsidP="00C97069">
            <w:pPr>
              <w:spacing w:after="0"/>
              <w:rPr>
                <w:rFonts w:cs="Arial"/>
                <w:color w:val="0070C0"/>
                <w:sz w:val="24"/>
                <w:szCs w:val="24"/>
                <w:lang w:val="ru-RU"/>
              </w:rPr>
            </w:pPr>
            <w:r>
              <w:rPr>
                <w:rFonts w:cs="Arial"/>
                <w:bCs/>
                <w:sz w:val="24"/>
                <w:szCs w:val="24"/>
                <w:lang w:val="ru-RU"/>
              </w:rPr>
              <w:t>Странов</w:t>
            </w:r>
            <w:r w:rsidR="00C97069">
              <w:rPr>
                <w:rFonts w:cs="Arial"/>
                <w:bCs/>
                <w:sz w:val="24"/>
                <w:szCs w:val="24"/>
                <w:lang w:val="ru-RU"/>
              </w:rPr>
              <w:t>ой риск</w:t>
            </w:r>
            <w:r w:rsidRPr="005D5180">
              <w:rPr>
                <w:rFonts w:cs="Arial"/>
                <w:bCs/>
                <w:sz w:val="24"/>
                <w:szCs w:val="24"/>
                <w:lang w:val="ru-RU"/>
              </w:rPr>
              <w:t>/</w:t>
            </w:r>
            <w:r w:rsidR="00C97069">
              <w:rPr>
                <w:rFonts w:cs="Arial"/>
                <w:bCs/>
                <w:sz w:val="24"/>
                <w:szCs w:val="24"/>
                <w:lang w:val="ru-RU"/>
              </w:rPr>
              <w:t>увеличение</w:t>
            </w:r>
            <w:r>
              <w:rPr>
                <w:rFonts w:cs="Arial"/>
                <w:bCs/>
                <w:sz w:val="24"/>
                <w:szCs w:val="24"/>
                <w:lang w:val="ru-RU"/>
              </w:rPr>
              <w:t xml:space="preserve"> финансовых затрат</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25.841.716,75</w:t>
            </w:r>
          </w:p>
        </w:tc>
      </w:tr>
      <w:tr w:rsidR="0030581A" w:rsidRPr="005878A3" w:rsidTr="0030581A">
        <w:trPr>
          <w:jc w:val="center"/>
        </w:trPr>
        <w:tc>
          <w:tcPr>
            <w:tcW w:w="6946" w:type="dxa"/>
          </w:tcPr>
          <w:p w:rsidR="0030581A" w:rsidRPr="00CA37B0" w:rsidRDefault="00C97069" w:rsidP="0030581A">
            <w:pPr>
              <w:spacing w:after="0"/>
              <w:rPr>
                <w:rFonts w:cs="Arial"/>
                <w:color w:val="0070C0"/>
                <w:sz w:val="24"/>
                <w:szCs w:val="24"/>
                <w:lang w:val="ru-RU"/>
              </w:rPr>
            </w:pPr>
            <w:r>
              <w:rPr>
                <w:rFonts w:cs="Arial"/>
                <w:bCs/>
                <w:sz w:val="24"/>
                <w:szCs w:val="24"/>
                <w:lang w:val="ru-RU"/>
              </w:rPr>
              <w:t>Запрет</w:t>
            </w:r>
            <w:r w:rsidR="0030581A">
              <w:rPr>
                <w:rFonts w:cs="Arial"/>
                <w:bCs/>
                <w:sz w:val="24"/>
                <w:szCs w:val="24"/>
                <w:lang w:val="ru-RU"/>
              </w:rPr>
              <w:t xml:space="preserve"> на использование доллара США</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92.883.153,80</w:t>
            </w:r>
          </w:p>
        </w:tc>
      </w:tr>
      <w:tr w:rsidR="0030581A" w:rsidRPr="005878A3" w:rsidTr="0030581A">
        <w:trPr>
          <w:jc w:val="center"/>
        </w:trPr>
        <w:tc>
          <w:tcPr>
            <w:tcW w:w="6946" w:type="dxa"/>
          </w:tcPr>
          <w:p w:rsidR="0030581A" w:rsidRPr="005878A3" w:rsidRDefault="0030581A" w:rsidP="0030581A">
            <w:pPr>
              <w:spacing w:after="0"/>
              <w:rPr>
                <w:rFonts w:cs="Arial"/>
                <w:color w:val="0070C0"/>
                <w:sz w:val="24"/>
                <w:szCs w:val="24"/>
              </w:rPr>
            </w:pPr>
            <w:r>
              <w:rPr>
                <w:rFonts w:cs="Arial"/>
                <w:bCs/>
                <w:sz w:val="24"/>
                <w:szCs w:val="24"/>
                <w:lang w:val="ru-RU"/>
              </w:rPr>
              <w:t>Другие причины</w:t>
            </w:r>
            <w:r w:rsidRPr="00D16F74">
              <w:rPr>
                <w:rFonts w:cs="Arial"/>
                <w:bCs/>
                <w:sz w:val="24"/>
                <w:szCs w:val="24"/>
              </w:rPr>
              <w:t>*</w:t>
            </w:r>
          </w:p>
        </w:tc>
        <w:tc>
          <w:tcPr>
            <w:tcW w:w="2268" w:type="dxa"/>
          </w:tcPr>
          <w:p w:rsidR="0030581A" w:rsidRPr="00830DCA" w:rsidRDefault="0030581A" w:rsidP="0030581A">
            <w:pPr>
              <w:spacing w:after="0"/>
              <w:jc w:val="right"/>
              <w:rPr>
                <w:rFonts w:cs="Arial"/>
                <w:sz w:val="24"/>
                <w:szCs w:val="24"/>
              </w:rPr>
            </w:pPr>
            <w:r w:rsidRPr="00830DCA">
              <w:rPr>
                <w:rFonts w:cs="Arial"/>
                <w:sz w:val="24"/>
                <w:szCs w:val="24"/>
              </w:rPr>
              <w:t>16.632.900,00</w:t>
            </w:r>
          </w:p>
        </w:tc>
      </w:tr>
      <w:tr w:rsidR="0030581A" w:rsidRPr="005878A3" w:rsidTr="0030581A">
        <w:trPr>
          <w:jc w:val="center"/>
        </w:trPr>
        <w:tc>
          <w:tcPr>
            <w:tcW w:w="6946" w:type="dxa"/>
          </w:tcPr>
          <w:p w:rsidR="0030581A" w:rsidRPr="005878A3" w:rsidRDefault="0030581A" w:rsidP="0030581A">
            <w:pPr>
              <w:spacing w:after="0"/>
              <w:rPr>
                <w:rFonts w:cs="Arial"/>
                <w:b/>
                <w:bCs/>
                <w:color w:val="0070C0"/>
                <w:sz w:val="24"/>
                <w:szCs w:val="24"/>
              </w:rPr>
            </w:pPr>
            <w:r>
              <w:rPr>
                <w:rFonts w:cs="Arial"/>
                <w:bCs/>
                <w:sz w:val="24"/>
                <w:szCs w:val="24"/>
                <w:lang w:val="ru-RU"/>
              </w:rPr>
              <w:t>ИТОГО</w:t>
            </w:r>
          </w:p>
        </w:tc>
        <w:tc>
          <w:tcPr>
            <w:tcW w:w="2268" w:type="dxa"/>
          </w:tcPr>
          <w:p w:rsidR="0030581A" w:rsidRPr="00830DCA" w:rsidRDefault="0030581A" w:rsidP="0030581A">
            <w:pPr>
              <w:spacing w:after="0"/>
              <w:jc w:val="right"/>
              <w:rPr>
                <w:rFonts w:cs="Arial"/>
                <w:b/>
                <w:bCs/>
                <w:sz w:val="24"/>
                <w:szCs w:val="24"/>
              </w:rPr>
            </w:pPr>
            <w:r w:rsidRPr="00830DCA">
              <w:rPr>
                <w:rFonts w:cs="Arial"/>
                <w:b/>
                <w:bCs/>
                <w:sz w:val="24"/>
                <w:szCs w:val="24"/>
              </w:rPr>
              <w:fldChar w:fldCharType="begin"/>
            </w:r>
            <w:r w:rsidRPr="00830DCA">
              <w:rPr>
                <w:rFonts w:cs="Arial"/>
                <w:b/>
                <w:bCs/>
                <w:sz w:val="24"/>
                <w:szCs w:val="24"/>
              </w:rPr>
              <w:instrText xml:space="preserve"> =SUM(ABOVE) </w:instrText>
            </w:r>
            <w:r w:rsidRPr="00830DCA">
              <w:rPr>
                <w:rFonts w:cs="Arial"/>
                <w:b/>
                <w:bCs/>
                <w:sz w:val="24"/>
                <w:szCs w:val="24"/>
              </w:rPr>
              <w:fldChar w:fldCharType="separate"/>
            </w:r>
            <w:r w:rsidRPr="00830DCA">
              <w:rPr>
                <w:rFonts w:cs="Arial"/>
                <w:b/>
                <w:bCs/>
                <w:noProof/>
                <w:sz w:val="24"/>
                <w:szCs w:val="24"/>
              </w:rPr>
              <w:t>3.013.951.129,15</w:t>
            </w:r>
            <w:r w:rsidRPr="00830DCA">
              <w:rPr>
                <w:rFonts w:cs="Arial"/>
                <w:b/>
                <w:bCs/>
                <w:sz w:val="24"/>
                <w:szCs w:val="24"/>
              </w:rPr>
              <w:fldChar w:fldCharType="end"/>
            </w:r>
          </w:p>
        </w:tc>
      </w:tr>
    </w:tbl>
    <w:p w:rsidR="0030581A" w:rsidRDefault="0030581A" w:rsidP="0030581A">
      <w:pPr>
        <w:spacing w:after="0"/>
        <w:rPr>
          <w:rFonts w:eastAsia="Calibri" w:cs="Arial"/>
          <w:bCs/>
          <w:iCs/>
          <w:sz w:val="20"/>
          <w:szCs w:val="20"/>
          <w:lang w:val="ru-RU" w:eastAsia="en-US"/>
        </w:rPr>
      </w:pPr>
      <w:r w:rsidRPr="002C62CB">
        <w:rPr>
          <w:rFonts w:eastAsia="Calibri" w:cs="Arial"/>
          <w:bCs/>
          <w:iCs/>
          <w:sz w:val="24"/>
          <w:szCs w:val="24"/>
          <w:lang w:val="ru-RU" w:eastAsia="en-US"/>
        </w:rPr>
        <w:t>*</w:t>
      </w:r>
      <w:r w:rsidRPr="005D5180">
        <w:rPr>
          <w:rFonts w:eastAsia="Calibri" w:cs="Arial"/>
          <w:bCs/>
          <w:iCs/>
          <w:sz w:val="20"/>
          <w:szCs w:val="20"/>
          <w:lang w:val="ru-RU" w:eastAsia="en-US"/>
        </w:rPr>
        <w:t>Дополнительные</w:t>
      </w:r>
      <w:r>
        <w:rPr>
          <w:rFonts w:eastAsia="Calibri" w:cs="Arial"/>
          <w:bCs/>
          <w:iCs/>
          <w:sz w:val="20"/>
          <w:szCs w:val="20"/>
          <w:lang w:val="ru-RU" w:eastAsia="en-US"/>
        </w:rPr>
        <w:t xml:space="preserve"> </w:t>
      </w:r>
      <w:r w:rsidRPr="005D5180">
        <w:rPr>
          <w:rFonts w:eastAsia="Calibri" w:cs="Arial"/>
          <w:bCs/>
          <w:iCs/>
          <w:sz w:val="20"/>
          <w:szCs w:val="20"/>
          <w:lang w:val="ru-RU" w:eastAsia="en-US"/>
        </w:rPr>
        <w:t>расходы</w:t>
      </w:r>
      <w:r>
        <w:rPr>
          <w:rFonts w:eastAsia="Calibri" w:cs="Arial"/>
          <w:bCs/>
          <w:iCs/>
          <w:sz w:val="20"/>
          <w:szCs w:val="20"/>
          <w:lang w:val="ru-RU" w:eastAsia="en-US"/>
        </w:rPr>
        <w:t xml:space="preserve"> </w:t>
      </w:r>
      <w:r w:rsidRPr="005D5180">
        <w:rPr>
          <w:rFonts w:eastAsia="Calibri" w:cs="Arial"/>
          <w:bCs/>
          <w:iCs/>
          <w:sz w:val="20"/>
          <w:szCs w:val="20"/>
          <w:lang w:val="ru-RU" w:eastAsia="en-US"/>
        </w:rPr>
        <w:t>на</w:t>
      </w:r>
      <w:r>
        <w:rPr>
          <w:rFonts w:eastAsia="Calibri" w:cs="Arial"/>
          <w:bCs/>
          <w:iCs/>
          <w:sz w:val="20"/>
          <w:szCs w:val="20"/>
          <w:lang w:val="ru-RU" w:eastAsia="en-US"/>
        </w:rPr>
        <w:t xml:space="preserve"> операции через банки третьих стран</w:t>
      </w:r>
      <w:r w:rsidRPr="002C62CB">
        <w:rPr>
          <w:rFonts w:eastAsia="Calibri" w:cs="Arial"/>
          <w:bCs/>
          <w:iCs/>
          <w:sz w:val="20"/>
          <w:szCs w:val="20"/>
          <w:lang w:val="ru-RU" w:eastAsia="en-US"/>
        </w:rPr>
        <w:t>/</w:t>
      </w:r>
      <w:r>
        <w:rPr>
          <w:rFonts w:eastAsia="Calibri" w:cs="Arial"/>
          <w:bCs/>
          <w:iCs/>
          <w:sz w:val="20"/>
          <w:szCs w:val="20"/>
          <w:lang w:val="ru-RU" w:eastAsia="en-US"/>
        </w:rPr>
        <w:t>банковские комиссионные</w:t>
      </w:r>
      <w:r w:rsidRPr="002C62CB">
        <w:rPr>
          <w:rFonts w:eastAsia="Calibri" w:cs="Arial"/>
          <w:bCs/>
          <w:iCs/>
          <w:sz w:val="20"/>
          <w:szCs w:val="20"/>
          <w:lang w:val="ru-RU" w:eastAsia="en-US"/>
        </w:rPr>
        <w:t>/</w:t>
      </w:r>
      <w:r>
        <w:rPr>
          <w:rFonts w:eastAsia="Calibri" w:cs="Arial"/>
          <w:bCs/>
          <w:iCs/>
          <w:sz w:val="20"/>
          <w:szCs w:val="20"/>
          <w:lang w:val="ru-RU" w:eastAsia="en-US"/>
        </w:rPr>
        <w:t>виды платежных инструментов</w:t>
      </w:r>
      <w:r w:rsidRPr="002C62CB">
        <w:rPr>
          <w:rFonts w:eastAsia="Calibri" w:cs="Arial"/>
          <w:bCs/>
          <w:iCs/>
          <w:sz w:val="20"/>
          <w:szCs w:val="20"/>
          <w:lang w:val="ru-RU" w:eastAsia="en-US"/>
        </w:rPr>
        <w:t xml:space="preserve">, </w:t>
      </w:r>
      <w:r>
        <w:rPr>
          <w:rFonts w:eastAsia="Calibri" w:cs="Arial"/>
          <w:bCs/>
          <w:iCs/>
          <w:sz w:val="20"/>
          <w:szCs w:val="20"/>
          <w:lang w:val="ru-RU" w:eastAsia="en-US"/>
        </w:rPr>
        <w:t>задержанные платежи</w:t>
      </w:r>
      <w:r w:rsidRPr="002C62CB">
        <w:rPr>
          <w:rFonts w:eastAsia="Calibri" w:cs="Arial"/>
          <w:bCs/>
          <w:iCs/>
          <w:sz w:val="20"/>
          <w:szCs w:val="20"/>
          <w:lang w:val="ru-RU" w:eastAsia="en-US"/>
        </w:rPr>
        <w:t xml:space="preserve">, </w:t>
      </w:r>
      <w:r>
        <w:rPr>
          <w:rFonts w:eastAsia="Calibri" w:cs="Arial"/>
          <w:bCs/>
          <w:iCs/>
          <w:sz w:val="20"/>
          <w:szCs w:val="20"/>
          <w:lang w:val="ru-RU" w:eastAsia="en-US"/>
        </w:rPr>
        <w:t>расторжение договоров</w:t>
      </w:r>
      <w:r w:rsidRPr="002C62CB">
        <w:rPr>
          <w:rFonts w:eastAsia="Calibri" w:cs="Arial"/>
          <w:bCs/>
          <w:iCs/>
          <w:sz w:val="20"/>
          <w:szCs w:val="20"/>
          <w:lang w:val="ru-RU" w:eastAsia="en-US"/>
        </w:rPr>
        <w:t xml:space="preserve">, </w:t>
      </w:r>
      <w:r>
        <w:rPr>
          <w:rFonts w:eastAsia="Calibri" w:cs="Arial"/>
          <w:bCs/>
          <w:iCs/>
          <w:sz w:val="20"/>
          <w:szCs w:val="20"/>
          <w:lang w:val="ru-RU" w:eastAsia="en-US"/>
        </w:rPr>
        <w:t>тяжбы и т</w:t>
      </w:r>
      <w:r w:rsidRPr="002C62CB">
        <w:rPr>
          <w:rFonts w:eastAsia="Calibri" w:cs="Arial"/>
          <w:bCs/>
          <w:iCs/>
          <w:sz w:val="20"/>
          <w:szCs w:val="20"/>
          <w:lang w:val="ru-RU" w:eastAsia="en-US"/>
        </w:rPr>
        <w:t>.</w:t>
      </w:r>
      <w:r>
        <w:rPr>
          <w:rFonts w:eastAsia="Calibri" w:cs="Arial"/>
          <w:bCs/>
          <w:iCs/>
          <w:sz w:val="20"/>
          <w:szCs w:val="20"/>
          <w:lang w:val="ru-RU" w:eastAsia="en-US"/>
        </w:rPr>
        <w:t>п</w:t>
      </w:r>
      <w:r w:rsidRPr="002C62CB">
        <w:rPr>
          <w:rFonts w:eastAsia="Calibri" w:cs="Arial"/>
          <w:bCs/>
          <w:iCs/>
          <w:sz w:val="20"/>
          <w:szCs w:val="20"/>
          <w:lang w:val="ru-RU" w:eastAsia="en-US"/>
        </w:rPr>
        <w:t>.</w:t>
      </w:r>
    </w:p>
    <w:p w:rsidR="0030581A" w:rsidRPr="00830DCA" w:rsidRDefault="0030581A" w:rsidP="0030581A">
      <w:pPr>
        <w:spacing w:after="0"/>
        <w:rPr>
          <w:rFonts w:eastAsia="Calibri" w:cs="Arial"/>
          <w:bCs/>
          <w:iCs/>
          <w:sz w:val="20"/>
          <w:szCs w:val="20"/>
          <w:lang w:val="ru-RU" w:eastAsia="en-US"/>
        </w:rPr>
      </w:pPr>
    </w:p>
    <w:p w:rsidR="0030581A" w:rsidRDefault="0030581A" w:rsidP="0030581A">
      <w:pPr>
        <w:spacing w:after="0"/>
        <w:rPr>
          <w:b/>
          <w:sz w:val="24"/>
          <w:szCs w:val="24"/>
          <w:lang w:val="ru-RU"/>
        </w:rPr>
      </w:pPr>
      <w:r w:rsidRPr="00CA37B0">
        <w:rPr>
          <w:b/>
          <w:sz w:val="24"/>
          <w:szCs w:val="24"/>
          <w:lang w:val="ru-RU"/>
        </w:rPr>
        <w:t xml:space="preserve">3.2. </w:t>
      </w:r>
      <w:r>
        <w:rPr>
          <w:b/>
          <w:sz w:val="24"/>
          <w:szCs w:val="24"/>
          <w:lang w:val="ru-RU"/>
        </w:rPr>
        <w:t>Ущерб, причиненный банковской и финансовой сферам</w:t>
      </w:r>
      <w:r w:rsidR="00C97069">
        <w:rPr>
          <w:b/>
          <w:sz w:val="24"/>
          <w:szCs w:val="24"/>
          <w:lang w:val="ru-RU"/>
        </w:rPr>
        <w:t>.</w:t>
      </w:r>
    </w:p>
    <w:p w:rsidR="00C97069" w:rsidRPr="00CA37B0" w:rsidRDefault="00C97069" w:rsidP="0030581A">
      <w:pPr>
        <w:spacing w:after="0"/>
        <w:rPr>
          <w:b/>
          <w:sz w:val="24"/>
          <w:szCs w:val="24"/>
          <w:lang w:val="ru-RU"/>
        </w:rPr>
      </w:pPr>
    </w:p>
    <w:p w:rsidR="0030581A" w:rsidRPr="000F745F" w:rsidRDefault="0030581A" w:rsidP="00C97069">
      <w:pPr>
        <w:pStyle w:val="21"/>
        <w:spacing w:after="0" w:line="276" w:lineRule="auto"/>
        <w:ind w:firstLine="284"/>
        <w:jc w:val="both"/>
        <w:rPr>
          <w:rFonts w:ascii="Arial" w:hAnsi="Arial" w:cs="Arial"/>
          <w:lang w:val="ru-RU"/>
        </w:rPr>
      </w:pPr>
      <w:r>
        <w:rPr>
          <w:rFonts w:ascii="Arial" w:hAnsi="Arial" w:cs="Arial"/>
          <w:lang w:val="ru-RU"/>
        </w:rPr>
        <w:t xml:space="preserve">За период с апреля 2019 года по март 2020 года банковская и финансовая системы продолжали оставаться главной мишенью агрессивных мер администрации США, направленных на ужесточение экономической, торговой и финансовой блокады Кубы. Денежно-финансовый ущерб, причиненный </w:t>
      </w:r>
      <w:r>
        <w:rPr>
          <w:rFonts w:ascii="Arial" w:hAnsi="Arial" w:cs="Arial"/>
          <w:lang w:val="ru-RU"/>
        </w:rPr>
        <w:lastRenderedPageBreak/>
        <w:t xml:space="preserve">кубинский экономике за рассматриваемый период оценивается суммой, превышающей </w:t>
      </w:r>
      <w:r w:rsidRPr="000F745F">
        <w:rPr>
          <w:rFonts w:ascii="Arial" w:hAnsi="Arial" w:cs="Arial"/>
          <w:b/>
          <w:lang w:val="ru-RU"/>
        </w:rPr>
        <w:t>284,3 млн доллар</w:t>
      </w:r>
      <w:r>
        <w:rPr>
          <w:rFonts w:ascii="Arial" w:hAnsi="Arial" w:cs="Arial"/>
          <w:b/>
          <w:lang w:val="ru-RU"/>
        </w:rPr>
        <w:t>ов</w:t>
      </w:r>
      <w:r>
        <w:rPr>
          <w:rFonts w:ascii="Arial" w:hAnsi="Arial" w:cs="Arial"/>
          <w:lang w:val="ru-RU"/>
        </w:rPr>
        <w:t xml:space="preserve">. </w:t>
      </w:r>
    </w:p>
    <w:p w:rsidR="0030581A" w:rsidRPr="000F745F" w:rsidRDefault="0030581A" w:rsidP="0030581A">
      <w:pPr>
        <w:pStyle w:val="21"/>
        <w:spacing w:after="0" w:line="276" w:lineRule="auto"/>
        <w:jc w:val="both"/>
        <w:rPr>
          <w:rFonts w:ascii="Arial" w:hAnsi="Arial" w:cs="Arial"/>
          <w:color w:val="0070C0"/>
          <w:lang w:val="ru-RU"/>
        </w:rPr>
      </w:pPr>
    </w:p>
    <w:p w:rsidR="0030581A" w:rsidRPr="002C62CB" w:rsidRDefault="0030581A" w:rsidP="0030581A">
      <w:pPr>
        <w:pStyle w:val="af4"/>
        <w:spacing w:before="120" w:after="0"/>
        <w:ind w:firstLine="284"/>
        <w:rPr>
          <w:rFonts w:cs="Arial"/>
          <w:sz w:val="24"/>
          <w:szCs w:val="24"/>
          <w:lang w:val="ru-RU"/>
        </w:rPr>
      </w:pPr>
      <w:r>
        <w:rPr>
          <w:rFonts w:cs="Arial"/>
          <w:sz w:val="24"/>
          <w:szCs w:val="24"/>
          <w:lang w:val="ru-RU"/>
        </w:rPr>
        <w:t xml:space="preserve">Как и в предыдущие годы, рассматриваемый период отмечен растущей тенденцией иностранных банковских и финансовых учреждений отказываться от осуществления операций с кубинскими банками и предприятиями, в результате закрытия счетов и уже заключенных контрактов, постоянного возврата банковских переводов, а также аннулирования сертификатов ключей для обмена финансовой информацией через </w:t>
      </w:r>
      <w:r w:rsidRPr="00830DCA">
        <w:rPr>
          <w:rFonts w:cs="Arial"/>
          <w:i/>
          <w:sz w:val="24"/>
          <w:szCs w:val="24"/>
          <w:lang/>
        </w:rPr>
        <w:t>Society for Worldwide Interbank Financial Telecommunication (SWIFT)</w:t>
      </w:r>
      <w:r>
        <w:rPr>
          <w:rFonts w:cs="Arial"/>
          <w:sz w:val="24"/>
          <w:szCs w:val="24"/>
          <w:lang w:val="ru-RU"/>
        </w:rPr>
        <w:t xml:space="preserve">.    </w:t>
      </w:r>
    </w:p>
    <w:p w:rsidR="0030581A" w:rsidRPr="00403006" w:rsidRDefault="0030581A" w:rsidP="0030581A">
      <w:pPr>
        <w:pStyle w:val="21"/>
        <w:spacing w:after="0" w:line="276" w:lineRule="auto"/>
        <w:jc w:val="both"/>
        <w:rPr>
          <w:rFonts w:ascii="Arial" w:hAnsi="Arial" w:cs="Arial"/>
          <w:color w:val="0070C0"/>
          <w:lang w:val="ru-RU"/>
        </w:rPr>
      </w:pPr>
    </w:p>
    <w:p w:rsidR="0030581A" w:rsidRDefault="0030581A" w:rsidP="00C97069">
      <w:pPr>
        <w:spacing w:after="0"/>
        <w:ind w:firstLine="284"/>
        <w:rPr>
          <w:rFonts w:cs="Arial"/>
          <w:color w:val="4D5156"/>
          <w:sz w:val="21"/>
          <w:szCs w:val="21"/>
          <w:shd w:val="clear" w:color="auto" w:fill="FFFFFF"/>
          <w:lang w:val="ru-RU"/>
        </w:rPr>
      </w:pPr>
      <w:r>
        <w:rPr>
          <w:rFonts w:cs="Arial"/>
          <w:sz w:val="24"/>
          <w:szCs w:val="24"/>
          <w:lang w:val="ru-RU"/>
        </w:rPr>
        <w:t xml:space="preserve">В результате применения политики давления, запугивания и сдерживания, проводимой правительством США против международных финансовых учреждений, были введены новые методы, затрудняющие банковских операций Кубы, как, например, предоставление дополнительных документов для осуществления операций, что задерживает и затрудняет осуществление платежей поставщикам или получение доходов </w:t>
      </w:r>
      <w:r w:rsidRPr="0044306F">
        <w:rPr>
          <w:rFonts w:cs="Arial"/>
          <w:sz w:val="24"/>
          <w:szCs w:val="24"/>
          <w:shd w:val="clear" w:color="auto" w:fill="FFFFFF"/>
          <w:lang w:val="ru-RU"/>
        </w:rPr>
        <w:t>от источников</w:t>
      </w:r>
      <w:r w:rsidRPr="0044306F">
        <w:rPr>
          <w:rFonts w:cs="Arial"/>
          <w:sz w:val="24"/>
          <w:szCs w:val="24"/>
          <w:shd w:val="clear" w:color="auto" w:fill="FFFFFF"/>
        </w:rPr>
        <w:t> </w:t>
      </w:r>
      <w:r w:rsidRPr="0044306F">
        <w:rPr>
          <w:rStyle w:val="afd"/>
          <w:bCs/>
          <w:i w:val="0"/>
          <w:iCs w:val="0"/>
          <w:sz w:val="24"/>
          <w:szCs w:val="24"/>
          <w:shd w:val="clear" w:color="auto" w:fill="FFFFFF"/>
          <w:lang w:val="ru-RU"/>
        </w:rPr>
        <w:t>за</w:t>
      </w:r>
      <w:r w:rsidRPr="0044306F">
        <w:rPr>
          <w:rFonts w:cs="Arial"/>
          <w:sz w:val="24"/>
          <w:szCs w:val="24"/>
          <w:shd w:val="clear" w:color="auto" w:fill="FFFFFF"/>
        </w:rPr>
        <w:t> </w:t>
      </w:r>
      <w:r w:rsidRPr="0044306F">
        <w:rPr>
          <w:rFonts w:cs="Arial"/>
          <w:sz w:val="24"/>
          <w:szCs w:val="24"/>
          <w:shd w:val="clear" w:color="auto" w:fill="FFFFFF"/>
          <w:lang w:val="ru-RU"/>
        </w:rPr>
        <w:t>рубежом</w:t>
      </w:r>
      <w:r>
        <w:rPr>
          <w:rFonts w:cs="Arial"/>
          <w:color w:val="4D5156"/>
          <w:sz w:val="21"/>
          <w:szCs w:val="21"/>
          <w:shd w:val="clear" w:color="auto" w:fill="FFFFFF"/>
          <w:lang w:val="ru-RU"/>
        </w:rPr>
        <w:t>.</w:t>
      </w:r>
    </w:p>
    <w:p w:rsidR="0030581A" w:rsidRPr="0044306F" w:rsidRDefault="0030581A" w:rsidP="0030581A">
      <w:pPr>
        <w:spacing w:after="0"/>
        <w:rPr>
          <w:rFonts w:cs="Arial"/>
          <w:color w:val="0070C0"/>
          <w:lang w:val="ru-RU"/>
        </w:rPr>
      </w:pPr>
    </w:p>
    <w:p w:rsidR="0030581A" w:rsidRPr="0044306F" w:rsidRDefault="0030581A" w:rsidP="00C97069">
      <w:pPr>
        <w:pStyle w:val="af1"/>
        <w:tabs>
          <w:tab w:val="clear" w:pos="4252"/>
          <w:tab w:val="clear" w:pos="8504"/>
        </w:tabs>
        <w:spacing w:line="276" w:lineRule="auto"/>
        <w:ind w:firstLine="284"/>
        <w:jc w:val="both"/>
        <w:rPr>
          <w:rFonts w:ascii="Arial" w:hAnsi="Arial" w:cs="Arial"/>
          <w:lang w:val="ru-RU"/>
        </w:rPr>
      </w:pPr>
      <w:r>
        <w:rPr>
          <w:rFonts w:ascii="Arial" w:hAnsi="Arial" w:cs="Arial"/>
          <w:lang w:val="ru-RU"/>
        </w:rPr>
        <w:t xml:space="preserve">За рассматриваемый период число иностранных банков, которые по тем или иным причинам отказались осуществлять операции с кубинскими банками, достигло 137, что отразилось на 315 банковских операциях, в результате чего причиненный ущерб составил 236,5 млн долларов. </w:t>
      </w:r>
    </w:p>
    <w:p w:rsidR="0030581A" w:rsidRPr="0044306F" w:rsidRDefault="0030581A" w:rsidP="0030581A">
      <w:pPr>
        <w:pStyle w:val="af1"/>
        <w:tabs>
          <w:tab w:val="clear" w:pos="4252"/>
          <w:tab w:val="clear" w:pos="8504"/>
        </w:tabs>
        <w:spacing w:line="276" w:lineRule="auto"/>
        <w:jc w:val="both"/>
        <w:rPr>
          <w:rFonts w:ascii="Arial" w:hAnsi="Arial" w:cs="Arial"/>
          <w:color w:val="0070C0"/>
          <w:lang w:val="ru-RU"/>
        </w:rPr>
      </w:pPr>
    </w:p>
    <w:p w:rsidR="0030581A" w:rsidRPr="009F3374" w:rsidRDefault="0030581A" w:rsidP="0030581A">
      <w:pPr>
        <w:pStyle w:val="af4"/>
        <w:spacing w:before="120" w:after="0"/>
        <w:ind w:firstLine="284"/>
        <w:rPr>
          <w:rFonts w:cs="Arial"/>
          <w:sz w:val="24"/>
          <w:szCs w:val="24"/>
          <w:lang w:val="ru-RU"/>
        </w:rPr>
      </w:pPr>
      <w:r>
        <w:rPr>
          <w:rFonts w:cs="Arial"/>
          <w:sz w:val="24"/>
          <w:szCs w:val="24"/>
          <w:lang w:val="ru-RU"/>
        </w:rPr>
        <w:t xml:space="preserve">Ниже приводятся некоторые примеры экстерриториального применения блокады в банковском и финансовом сферах за рассматриваемый период: </w:t>
      </w:r>
    </w:p>
    <w:p w:rsidR="0030581A" w:rsidRPr="005613D6" w:rsidRDefault="0030581A" w:rsidP="00C97069">
      <w:pPr>
        <w:pStyle w:val="af4"/>
        <w:spacing w:before="120" w:after="0"/>
        <w:ind w:firstLine="284"/>
        <w:rPr>
          <w:rFonts w:cs="Arial"/>
          <w:b/>
          <w:sz w:val="24"/>
          <w:szCs w:val="24"/>
          <w:lang w:val="es-ES_tradnl"/>
        </w:rPr>
      </w:pPr>
      <w:r>
        <w:rPr>
          <w:rFonts w:cs="Arial"/>
          <w:b/>
          <w:sz w:val="24"/>
          <w:szCs w:val="24"/>
          <w:lang w:val="ru-RU"/>
        </w:rPr>
        <w:t>Отказ в банковских услугах</w:t>
      </w:r>
      <w:r w:rsidRPr="005613D6">
        <w:rPr>
          <w:rFonts w:cs="Arial"/>
          <w:b/>
          <w:sz w:val="24"/>
          <w:szCs w:val="24"/>
          <w:lang w:val="es-ES_tradnl"/>
        </w:rPr>
        <w:t>:</w:t>
      </w:r>
    </w:p>
    <w:p w:rsidR="0030581A" w:rsidRPr="003D0830" w:rsidRDefault="0030581A" w:rsidP="0030581A">
      <w:pPr>
        <w:pStyle w:val="af4"/>
        <w:numPr>
          <w:ilvl w:val="0"/>
          <w:numId w:val="37"/>
        </w:numPr>
        <w:spacing w:before="120" w:after="0"/>
        <w:ind w:left="426" w:hanging="426"/>
        <w:rPr>
          <w:rFonts w:cs="Arial"/>
          <w:sz w:val="24"/>
          <w:szCs w:val="24"/>
          <w:lang/>
        </w:rPr>
      </w:pPr>
      <w:r>
        <w:rPr>
          <w:rFonts w:cs="Arial"/>
          <w:sz w:val="24"/>
          <w:szCs w:val="24"/>
          <w:lang w:val="ru-RU"/>
        </w:rPr>
        <w:t xml:space="preserve">Отказ в открытии и закрытии счетов: 7 иностранных банков, из них − 4 европейских, 2 азиатских и 1 латиноамериканский банки. </w:t>
      </w:r>
    </w:p>
    <w:p w:rsidR="0030581A" w:rsidRPr="00345BB5" w:rsidRDefault="0030581A" w:rsidP="0030581A">
      <w:pPr>
        <w:pStyle w:val="a3"/>
        <w:numPr>
          <w:ilvl w:val="0"/>
          <w:numId w:val="21"/>
        </w:numPr>
        <w:spacing w:before="120" w:after="0"/>
        <w:ind w:left="284" w:hanging="284"/>
        <w:contextualSpacing w:val="0"/>
        <w:rPr>
          <w:rFonts w:ascii="Arial" w:hAnsi="Arial" w:cs="Arial"/>
          <w:color w:val="0070C0"/>
          <w:sz w:val="24"/>
          <w:szCs w:val="24"/>
          <w:lang w:val="ru-RU"/>
        </w:rPr>
      </w:pPr>
      <w:r w:rsidRPr="00345BB5">
        <w:rPr>
          <w:rFonts w:ascii="Arial" w:hAnsi="Arial" w:cs="Arial"/>
          <w:sz w:val="24"/>
          <w:szCs w:val="24"/>
          <w:lang w:val="ru-RU"/>
        </w:rPr>
        <w:t xml:space="preserve">Отказ производить перечисления с Кубы и на Кубу и предоставлять прочие банковские услуги: 14 банковских учреждений, из них 7 европейских, 3 азиатских, 3 латиноамериканских банка и 1 банк Северной Америки. </w:t>
      </w:r>
    </w:p>
    <w:p w:rsidR="00C97069" w:rsidRPr="00C97069" w:rsidRDefault="0030581A" w:rsidP="00C97069">
      <w:pPr>
        <w:numPr>
          <w:ilvl w:val="0"/>
          <w:numId w:val="20"/>
        </w:numPr>
        <w:tabs>
          <w:tab w:val="left" w:pos="851"/>
        </w:tabs>
        <w:spacing w:before="120" w:after="0"/>
        <w:ind w:left="284" w:hanging="142"/>
        <w:rPr>
          <w:rFonts w:cs="Arial"/>
          <w:sz w:val="24"/>
          <w:szCs w:val="24"/>
          <w:lang/>
        </w:rPr>
      </w:pPr>
      <w:r>
        <w:rPr>
          <w:rFonts w:cs="Arial"/>
          <w:sz w:val="24"/>
          <w:szCs w:val="24"/>
          <w:lang w:val="ru-RU"/>
        </w:rPr>
        <w:t xml:space="preserve">Один из кубинских банков не смог осуществить оплату своего членского взноса на счет международной организации, в состав которой входят </w:t>
      </w:r>
      <w:r w:rsidRPr="004B5301">
        <w:rPr>
          <w:rFonts w:cs="Arial"/>
          <w:sz w:val="24"/>
          <w:szCs w:val="24"/>
          <w:lang w:val="ru-RU"/>
        </w:rPr>
        <w:t>сбербанки</w:t>
      </w:r>
      <w:r>
        <w:rPr>
          <w:rFonts w:cs="Arial"/>
          <w:sz w:val="24"/>
          <w:szCs w:val="24"/>
          <w:lang w:val="ru-RU"/>
        </w:rPr>
        <w:t xml:space="preserve"> и розничные банки, из-за отказа банковскогоевропейского учреждения его принять. Несмотря на то, что были предприняты неоднократыне попытки связаться с другими финансовыми учреждениями, с которыми кубинский банк поддерживает корреспондентские отношения, денежный взнос не был принят иностранными банками. </w:t>
      </w:r>
    </w:p>
    <w:p w:rsidR="00C97069" w:rsidRPr="00C97069" w:rsidRDefault="0030581A" w:rsidP="00C97069">
      <w:pPr>
        <w:numPr>
          <w:ilvl w:val="0"/>
          <w:numId w:val="20"/>
        </w:numPr>
        <w:tabs>
          <w:tab w:val="left" w:pos="851"/>
        </w:tabs>
        <w:spacing w:before="120" w:after="0"/>
        <w:ind w:left="284" w:hanging="142"/>
        <w:rPr>
          <w:rFonts w:cs="Arial"/>
          <w:sz w:val="24"/>
          <w:szCs w:val="24"/>
          <w:lang/>
        </w:rPr>
      </w:pPr>
      <w:r w:rsidRPr="00C97069">
        <w:rPr>
          <w:rFonts w:cs="Arial"/>
          <w:sz w:val="24"/>
          <w:szCs w:val="24"/>
          <w:lang w:val="ru-RU"/>
        </w:rPr>
        <w:t xml:space="preserve">Отделение одного европейского банка в Латинской Америке получило указание своего головного офиса приостановить все финансовые операции с Кубой и избегать любых операций со странами, санкционированными правительством США. </w:t>
      </w:r>
    </w:p>
    <w:p w:rsidR="00C97069" w:rsidRPr="00C97069" w:rsidRDefault="0030581A" w:rsidP="00C97069">
      <w:pPr>
        <w:numPr>
          <w:ilvl w:val="0"/>
          <w:numId w:val="20"/>
        </w:numPr>
        <w:tabs>
          <w:tab w:val="left" w:pos="851"/>
        </w:tabs>
        <w:spacing w:before="120" w:after="0"/>
        <w:ind w:left="284" w:hanging="142"/>
        <w:rPr>
          <w:rFonts w:cs="Arial"/>
          <w:sz w:val="24"/>
          <w:szCs w:val="24"/>
          <w:lang/>
        </w:rPr>
      </w:pPr>
      <w:r w:rsidRPr="00C97069">
        <w:rPr>
          <w:rFonts w:cs="Arial"/>
          <w:sz w:val="24"/>
          <w:szCs w:val="24"/>
          <w:lang w:val="ru-RU"/>
        </w:rPr>
        <w:lastRenderedPageBreak/>
        <w:t xml:space="preserve">Одному из посольств Кубы в одной из европейских стран, а также Генеральным консульствам и самому генеральному консулу </w:t>
      </w:r>
      <w:r w:rsidRPr="00C97069">
        <w:rPr>
          <w:rStyle w:val="afd"/>
          <w:bCs/>
          <w:i w:val="0"/>
          <w:iCs w:val="0"/>
          <w:sz w:val="24"/>
          <w:szCs w:val="24"/>
          <w:shd w:val="clear" w:color="auto" w:fill="FFFFFF"/>
          <w:lang w:val="ru-RU"/>
        </w:rPr>
        <w:t>аннулировали разрешение на проведение операций в банкоматах и пользование кредитными картами. Начались переговоры с банковским учреждением для предоставления вышеуказанных услуг, однаако Отдел нормативного контроля</w:t>
      </w:r>
      <w:r w:rsidRPr="00C97069">
        <w:rPr>
          <w:rFonts w:cs="Arial"/>
          <w:sz w:val="24"/>
          <w:szCs w:val="24"/>
          <w:shd w:val="clear" w:color="auto" w:fill="FFFFFF"/>
          <w:lang w:val="ru-RU"/>
        </w:rPr>
        <w:t xml:space="preserve"> не дал разрешения на осуществление этих операций. </w:t>
      </w:r>
    </w:p>
    <w:p w:rsidR="00C97069" w:rsidRPr="00C97069" w:rsidRDefault="0030581A" w:rsidP="00C97069">
      <w:pPr>
        <w:numPr>
          <w:ilvl w:val="0"/>
          <w:numId w:val="20"/>
        </w:numPr>
        <w:tabs>
          <w:tab w:val="left" w:pos="851"/>
        </w:tabs>
        <w:spacing w:before="120" w:after="0"/>
        <w:ind w:left="284" w:hanging="142"/>
        <w:rPr>
          <w:rFonts w:cs="Arial"/>
          <w:sz w:val="24"/>
          <w:szCs w:val="24"/>
          <w:lang/>
        </w:rPr>
      </w:pPr>
      <w:r w:rsidRPr="00C97069">
        <w:rPr>
          <w:rFonts w:cs="Arial"/>
          <w:sz w:val="24"/>
          <w:szCs w:val="24"/>
          <w:lang w:val="ru-RU"/>
        </w:rPr>
        <w:t xml:space="preserve">Одно европейское банковское учреждение отказалось перечислить на Кубу средства одного из учреждений социального обеспечения страны этой географической зоны, которые предназначались для оплаты гражданам европейской страны, проживающих на Кубе. </w:t>
      </w:r>
    </w:p>
    <w:p w:rsidR="0030581A" w:rsidRPr="00C97069" w:rsidRDefault="0030581A" w:rsidP="00C97069">
      <w:pPr>
        <w:numPr>
          <w:ilvl w:val="0"/>
          <w:numId w:val="20"/>
        </w:numPr>
        <w:tabs>
          <w:tab w:val="left" w:pos="851"/>
        </w:tabs>
        <w:spacing w:before="120" w:after="0"/>
        <w:ind w:left="284" w:hanging="142"/>
        <w:rPr>
          <w:rFonts w:cs="Arial"/>
          <w:sz w:val="24"/>
          <w:szCs w:val="24"/>
          <w:lang/>
        </w:rPr>
      </w:pPr>
      <w:r w:rsidRPr="00C97069">
        <w:rPr>
          <w:rFonts w:cs="Arial"/>
          <w:sz w:val="24"/>
          <w:szCs w:val="24"/>
          <w:lang w:val="ru-RU"/>
        </w:rPr>
        <w:t xml:space="preserve">Банк одной из латиноамериканских стран сообщил кубинскому банку, что его единственными банками–корреспондентами являются пять ведущих банков США, в результате чего Отдел нормативного контроля этого банка категорически запретил осуществлять операции с Кубой. </w:t>
      </w:r>
    </w:p>
    <w:p w:rsidR="0030581A" w:rsidRPr="00117936" w:rsidRDefault="0030581A" w:rsidP="0030581A">
      <w:pPr>
        <w:pStyle w:val="a3"/>
        <w:numPr>
          <w:ilvl w:val="0"/>
          <w:numId w:val="21"/>
        </w:numPr>
        <w:tabs>
          <w:tab w:val="left" w:pos="426"/>
        </w:tabs>
        <w:spacing w:before="120" w:after="0"/>
        <w:ind w:left="284" w:hanging="284"/>
        <w:contextualSpacing w:val="0"/>
        <w:rPr>
          <w:rFonts w:ascii="Arial" w:hAnsi="Arial" w:cs="Arial"/>
          <w:sz w:val="24"/>
          <w:szCs w:val="24"/>
        </w:rPr>
      </w:pPr>
      <w:r>
        <w:rPr>
          <w:rFonts w:ascii="Arial" w:hAnsi="Arial" w:cs="Arial"/>
          <w:sz w:val="24"/>
          <w:szCs w:val="24"/>
          <w:lang w:val="ru-RU"/>
        </w:rPr>
        <w:t>Блокирование денежных средств на счетах</w:t>
      </w:r>
      <w:r w:rsidRPr="00117936">
        <w:rPr>
          <w:rFonts w:ascii="Arial" w:hAnsi="Arial" w:cs="Arial"/>
          <w:sz w:val="24"/>
          <w:szCs w:val="24"/>
          <w:lang w:val="ru-RU"/>
        </w:rPr>
        <w:t xml:space="preserve"> кубинских учреждений в иностранных банках: </w:t>
      </w:r>
      <w:r>
        <w:rPr>
          <w:rFonts w:ascii="Arial" w:hAnsi="Arial" w:cs="Arial"/>
          <w:sz w:val="24"/>
          <w:szCs w:val="24"/>
          <w:lang w:val="ru-RU"/>
        </w:rPr>
        <w:t>3 зарубежных</w:t>
      </w:r>
      <w:r w:rsidRPr="00117936">
        <w:rPr>
          <w:rFonts w:ascii="Arial" w:hAnsi="Arial" w:cs="Arial"/>
          <w:sz w:val="24"/>
          <w:szCs w:val="24"/>
          <w:lang w:val="ru-RU"/>
        </w:rPr>
        <w:t xml:space="preserve"> банка</w:t>
      </w:r>
      <w:r>
        <w:rPr>
          <w:rFonts w:ascii="Arial" w:hAnsi="Arial" w:cs="Arial"/>
          <w:sz w:val="24"/>
          <w:szCs w:val="24"/>
          <w:lang w:val="ru-RU"/>
        </w:rPr>
        <w:t xml:space="preserve">, из них – 2 европейских банка и 1 азиатский банк. </w:t>
      </w:r>
    </w:p>
    <w:p w:rsidR="0030581A" w:rsidRPr="00117936" w:rsidRDefault="0030581A" w:rsidP="0030581A">
      <w:pPr>
        <w:numPr>
          <w:ilvl w:val="0"/>
          <w:numId w:val="19"/>
        </w:numPr>
        <w:spacing w:before="120" w:after="0"/>
        <w:ind w:left="284" w:hanging="142"/>
        <w:rPr>
          <w:rFonts w:cs="Arial"/>
          <w:color w:val="0070C0"/>
          <w:sz w:val="24"/>
          <w:szCs w:val="24"/>
          <w:lang w:val="ru-RU"/>
        </w:rPr>
      </w:pPr>
      <w:r>
        <w:rPr>
          <w:rFonts w:cs="Arial"/>
          <w:sz w:val="24"/>
          <w:szCs w:val="24"/>
          <w:lang w:val="ru-RU"/>
        </w:rPr>
        <w:t xml:space="preserve">Один азиатский банк и два европейских банка удерживают денежные средства кубинских учреждений на сумму в 4 200 000 долларов. </w:t>
      </w:r>
    </w:p>
    <w:p w:rsidR="0030581A" w:rsidRPr="008109D0" w:rsidRDefault="00C97069" w:rsidP="0030581A">
      <w:pPr>
        <w:pStyle w:val="a3"/>
        <w:numPr>
          <w:ilvl w:val="0"/>
          <w:numId w:val="21"/>
        </w:numPr>
        <w:tabs>
          <w:tab w:val="left" w:pos="426"/>
        </w:tabs>
        <w:spacing w:before="120" w:after="0"/>
        <w:ind w:left="426" w:hanging="142"/>
        <w:contextualSpacing w:val="0"/>
        <w:rPr>
          <w:rFonts w:cs="Arial"/>
          <w:sz w:val="24"/>
          <w:szCs w:val="24"/>
        </w:rPr>
      </w:pPr>
      <w:r>
        <w:rPr>
          <w:rStyle w:val="afd"/>
          <w:rFonts w:ascii="Arial" w:hAnsi="Arial" w:cs="Arial"/>
          <w:bCs/>
          <w:i w:val="0"/>
          <w:iCs w:val="0"/>
          <w:sz w:val="24"/>
          <w:szCs w:val="24"/>
          <w:shd w:val="clear" w:color="auto" w:fill="FFFFFF"/>
          <w:lang w:val="ru-RU"/>
        </w:rPr>
        <w:t xml:space="preserve"> </w:t>
      </w:r>
      <w:r w:rsidR="0030581A" w:rsidRPr="008109D0">
        <w:rPr>
          <w:rStyle w:val="afd"/>
          <w:rFonts w:ascii="Arial" w:hAnsi="Arial" w:cs="Arial"/>
          <w:bCs/>
          <w:i w:val="0"/>
          <w:iCs w:val="0"/>
          <w:sz w:val="24"/>
          <w:szCs w:val="24"/>
          <w:shd w:val="clear" w:color="auto" w:fill="FFFFFF"/>
          <w:lang w:val="ru-RU"/>
        </w:rPr>
        <w:t>Аннулирование ключей для обмена</w:t>
      </w:r>
      <w:r w:rsidR="0030581A" w:rsidRPr="008109D0">
        <w:rPr>
          <w:rFonts w:ascii="Arial" w:hAnsi="Arial" w:cs="Arial"/>
          <w:sz w:val="24"/>
          <w:szCs w:val="24"/>
          <w:shd w:val="clear" w:color="auto" w:fill="FFFFFF"/>
        </w:rPr>
        <w:t> </w:t>
      </w:r>
      <w:r w:rsidR="0030581A" w:rsidRPr="008109D0">
        <w:rPr>
          <w:rFonts w:ascii="Arial" w:hAnsi="Arial" w:cs="Arial"/>
          <w:sz w:val="24"/>
          <w:szCs w:val="24"/>
          <w:shd w:val="clear" w:color="auto" w:fill="FFFFFF"/>
          <w:lang w:val="ru-RU"/>
        </w:rPr>
        <w:t>электронными</w:t>
      </w:r>
      <w:r w:rsidR="0030581A" w:rsidRPr="008109D0">
        <w:rPr>
          <w:rFonts w:ascii="Arial" w:hAnsi="Arial" w:cs="Arial"/>
          <w:sz w:val="24"/>
          <w:szCs w:val="24"/>
          <w:shd w:val="clear" w:color="auto" w:fill="FFFFFF"/>
        </w:rPr>
        <w:t> </w:t>
      </w:r>
      <w:r w:rsidR="0030581A" w:rsidRPr="008109D0">
        <w:rPr>
          <w:rStyle w:val="afd"/>
          <w:rFonts w:ascii="Arial" w:hAnsi="Arial" w:cs="Arial"/>
          <w:bCs/>
          <w:i w:val="0"/>
          <w:iCs w:val="0"/>
          <w:sz w:val="24"/>
          <w:szCs w:val="24"/>
          <w:shd w:val="clear" w:color="auto" w:fill="FFFFFF"/>
          <w:lang w:val="ru-RU"/>
        </w:rPr>
        <w:t>сообщениями</w:t>
      </w:r>
      <w:r w:rsidR="0030581A" w:rsidRPr="008109D0">
        <w:rPr>
          <w:rFonts w:ascii="Arial" w:hAnsi="Arial" w:cs="Arial"/>
          <w:sz w:val="24"/>
          <w:szCs w:val="24"/>
          <w:shd w:val="clear" w:color="auto" w:fill="FFFFFF"/>
        </w:rPr>
        <w:t> </w:t>
      </w:r>
      <w:r w:rsidR="0030581A" w:rsidRPr="008109D0">
        <w:rPr>
          <w:rFonts w:ascii="Arial" w:hAnsi="Arial" w:cs="Arial"/>
          <w:sz w:val="24"/>
          <w:szCs w:val="24"/>
          <w:shd w:val="clear" w:color="auto" w:fill="FFFFFF"/>
          <w:lang w:val="ru-RU"/>
        </w:rPr>
        <w:t>в системе</w:t>
      </w:r>
      <w:r w:rsidR="0030581A" w:rsidRPr="008109D0">
        <w:rPr>
          <w:rFonts w:ascii="Arial" w:hAnsi="Arial" w:cs="Arial"/>
          <w:sz w:val="24"/>
          <w:szCs w:val="24"/>
          <w:shd w:val="clear" w:color="auto" w:fill="FFFFFF"/>
        </w:rPr>
        <w:t> </w:t>
      </w:r>
      <w:r w:rsidR="0030581A" w:rsidRPr="008109D0">
        <w:rPr>
          <w:rFonts w:ascii="Arial" w:hAnsi="Arial" w:cs="Arial"/>
          <w:sz w:val="24"/>
          <w:szCs w:val="24"/>
        </w:rPr>
        <w:t>SWIFT</w:t>
      </w:r>
      <w:r w:rsidR="0030581A" w:rsidRPr="008109D0">
        <w:rPr>
          <w:rFonts w:ascii="Arial" w:hAnsi="Arial" w:cs="Arial"/>
          <w:sz w:val="24"/>
          <w:szCs w:val="24"/>
          <w:vertAlign w:val="superscript"/>
        </w:rPr>
        <w:footnoteReference w:id="3"/>
      </w:r>
      <w:r w:rsidR="0030581A">
        <w:rPr>
          <w:rFonts w:ascii="Arial" w:hAnsi="Arial" w:cs="Arial"/>
          <w:sz w:val="24"/>
          <w:szCs w:val="24"/>
          <w:lang w:val="ru-RU"/>
        </w:rPr>
        <w:t xml:space="preserve"> </w:t>
      </w:r>
      <w:r w:rsidR="0030581A" w:rsidRPr="008109D0">
        <w:rPr>
          <w:rFonts w:ascii="Arial" w:hAnsi="Arial" w:cs="Arial"/>
          <w:sz w:val="24"/>
          <w:szCs w:val="24"/>
          <w:lang w:val="ru-RU"/>
        </w:rPr>
        <w:t xml:space="preserve">со стороны иностранных банков: 18 банков, из них – 11 европейских, 3 банка латиноамериканских стран, 2 азиатских и 2 банка Океании.  Данное аннулирование ключей </w:t>
      </w:r>
      <w:r w:rsidR="0030581A" w:rsidRPr="008109D0">
        <w:rPr>
          <w:rFonts w:ascii="Arial" w:hAnsi="Arial" w:cs="Arial"/>
          <w:sz w:val="24"/>
          <w:szCs w:val="24"/>
        </w:rPr>
        <w:t>RMA</w:t>
      </w:r>
      <w:r w:rsidR="0030581A" w:rsidRPr="008109D0">
        <w:rPr>
          <w:rFonts w:ascii="Arial" w:hAnsi="Arial" w:cs="Arial"/>
          <w:sz w:val="24"/>
          <w:szCs w:val="24"/>
          <w:lang w:val="ru-RU"/>
        </w:rPr>
        <w:t xml:space="preserve"> </w:t>
      </w:r>
      <w:r w:rsidR="0030581A">
        <w:rPr>
          <w:rFonts w:ascii="Arial" w:hAnsi="Arial" w:cs="Arial"/>
          <w:sz w:val="24"/>
          <w:szCs w:val="24"/>
          <w:lang w:val="ru-RU"/>
        </w:rPr>
        <w:t>создают</w:t>
      </w:r>
      <w:r w:rsidR="0030581A" w:rsidRPr="008109D0">
        <w:rPr>
          <w:rFonts w:ascii="Arial" w:hAnsi="Arial" w:cs="Arial"/>
          <w:sz w:val="24"/>
          <w:szCs w:val="24"/>
          <w:lang w:val="ru-RU"/>
        </w:rPr>
        <w:t xml:space="preserve"> трудности и задержки при осуществлении банковских операций</w:t>
      </w:r>
      <w:r w:rsidR="0030581A">
        <w:rPr>
          <w:rFonts w:ascii="Arial" w:hAnsi="Arial" w:cs="Arial"/>
          <w:sz w:val="24"/>
          <w:szCs w:val="24"/>
          <w:lang w:val="ru-RU"/>
        </w:rPr>
        <w:t xml:space="preserve">. </w:t>
      </w:r>
      <w:r w:rsidR="0030581A" w:rsidRPr="008109D0">
        <w:rPr>
          <w:rFonts w:ascii="Arial" w:hAnsi="Arial" w:cs="Arial"/>
          <w:color w:val="222222"/>
          <w:sz w:val="24"/>
          <w:szCs w:val="24"/>
          <w:shd w:val="clear" w:color="auto" w:fill="FFFFFF"/>
          <w:lang w:val="ru-RU"/>
        </w:rPr>
        <w:t xml:space="preserve">Сеть </w:t>
      </w:r>
      <w:r w:rsidR="0030581A" w:rsidRPr="008109D0">
        <w:rPr>
          <w:rFonts w:ascii="Arial" w:hAnsi="Arial" w:cs="Arial"/>
          <w:sz w:val="24"/>
          <w:szCs w:val="24"/>
        </w:rPr>
        <w:t>SWIFT</w:t>
      </w:r>
      <w:r w:rsidR="0030581A">
        <w:rPr>
          <w:rFonts w:ascii="Arial" w:hAnsi="Arial" w:cs="Arial"/>
          <w:sz w:val="24"/>
          <w:szCs w:val="24"/>
          <w:lang w:val="ru-RU"/>
        </w:rPr>
        <w:t xml:space="preserve"> </w:t>
      </w:r>
      <w:r w:rsidR="0030581A" w:rsidRPr="008109D0">
        <w:rPr>
          <w:rFonts w:ascii="Arial" w:hAnsi="Arial" w:cs="Arial"/>
          <w:sz w:val="24"/>
          <w:szCs w:val="24"/>
          <w:shd w:val="clear" w:color="auto" w:fill="FFFFFF"/>
          <w:lang w:val="ru-RU"/>
        </w:rPr>
        <w:t xml:space="preserve">используется </w:t>
      </w:r>
      <w:r w:rsidR="0030581A">
        <w:rPr>
          <w:rFonts w:ascii="Arial" w:hAnsi="Arial" w:cs="Arial"/>
          <w:sz w:val="24"/>
          <w:szCs w:val="24"/>
          <w:shd w:val="clear" w:color="auto" w:fill="FFFFFF"/>
          <w:lang w:val="ru-RU"/>
        </w:rPr>
        <w:t xml:space="preserve">банками </w:t>
      </w:r>
      <w:r w:rsidR="0030581A">
        <w:rPr>
          <w:rFonts w:ascii="Arial" w:hAnsi="Arial" w:cs="Arial"/>
          <w:color w:val="222222"/>
          <w:sz w:val="24"/>
          <w:szCs w:val="24"/>
          <w:shd w:val="clear" w:color="auto" w:fill="FFFFFF"/>
          <w:lang w:val="ru-RU"/>
        </w:rPr>
        <w:t xml:space="preserve">для </w:t>
      </w:r>
      <w:r w:rsidR="0030581A">
        <w:rPr>
          <w:rFonts w:ascii="Arial" w:hAnsi="Arial" w:cs="Arial"/>
          <w:sz w:val="24"/>
          <w:szCs w:val="24"/>
          <w:shd w:val="clear" w:color="auto" w:fill="FFFFFF"/>
          <w:lang w:val="ru-RU"/>
        </w:rPr>
        <w:t xml:space="preserve">межбанковской </w:t>
      </w:r>
      <w:r w:rsidR="0030581A" w:rsidRPr="008109D0">
        <w:rPr>
          <w:rFonts w:ascii="Arial" w:hAnsi="Arial" w:cs="Arial"/>
          <w:sz w:val="24"/>
          <w:szCs w:val="24"/>
          <w:shd w:val="clear" w:color="auto" w:fill="FFFFFF"/>
          <w:lang w:val="ru-RU"/>
        </w:rPr>
        <w:t>передачи информации и совершения электронных платежей</w:t>
      </w:r>
      <w:r w:rsidR="0030581A" w:rsidRPr="008109D0">
        <w:rPr>
          <w:rFonts w:ascii="Arial" w:hAnsi="Arial" w:cs="Arial"/>
          <w:color w:val="222222"/>
          <w:sz w:val="24"/>
          <w:szCs w:val="24"/>
          <w:shd w:val="clear" w:color="auto" w:fill="FFFFFF"/>
          <w:lang w:val="ru-RU"/>
        </w:rPr>
        <w:t xml:space="preserve">. </w:t>
      </w:r>
      <w:r w:rsidR="0030581A" w:rsidRPr="008109D0">
        <w:rPr>
          <w:rFonts w:ascii="Arial" w:hAnsi="Arial" w:cs="Arial"/>
          <w:sz w:val="24"/>
          <w:szCs w:val="24"/>
        </w:rPr>
        <w:t>SWIFT</w:t>
      </w:r>
      <w:r w:rsidR="0030581A" w:rsidRPr="008109D0">
        <w:rPr>
          <w:rFonts w:ascii="Arial" w:hAnsi="Arial" w:cs="Arial"/>
          <w:sz w:val="24"/>
          <w:szCs w:val="24"/>
          <w:shd w:val="clear" w:color="auto" w:fill="FFFFFF"/>
          <w:lang w:val="ru-RU"/>
        </w:rPr>
        <w:t>-коды  позволяют финансовым учреждениям во всем мире отправлять и получать информацию о финансовых операциях в безопасной, и надежной форме.</w:t>
      </w:r>
    </w:p>
    <w:p w:rsidR="0030581A" w:rsidRPr="008109D0" w:rsidRDefault="00C97069" w:rsidP="0030581A">
      <w:pPr>
        <w:pStyle w:val="a3"/>
        <w:numPr>
          <w:ilvl w:val="0"/>
          <w:numId w:val="21"/>
        </w:numPr>
        <w:tabs>
          <w:tab w:val="left" w:pos="426"/>
        </w:tabs>
        <w:spacing w:before="120" w:after="0"/>
        <w:ind w:left="426" w:hanging="142"/>
        <w:contextualSpacing w:val="0"/>
        <w:rPr>
          <w:rFonts w:cs="Arial"/>
          <w:sz w:val="24"/>
          <w:szCs w:val="24"/>
        </w:rPr>
      </w:pPr>
      <w:r>
        <w:rPr>
          <w:rFonts w:ascii="Arial" w:hAnsi="Arial" w:cs="Arial"/>
          <w:sz w:val="24"/>
          <w:szCs w:val="24"/>
          <w:lang w:val="ru-RU"/>
        </w:rPr>
        <w:t xml:space="preserve"> </w:t>
      </w:r>
      <w:r w:rsidR="0030581A" w:rsidRPr="00E10357">
        <w:rPr>
          <w:rFonts w:ascii="Arial" w:hAnsi="Arial" w:cs="Arial"/>
          <w:sz w:val="24"/>
          <w:szCs w:val="24"/>
          <w:lang w:val="ru-RU"/>
        </w:rPr>
        <w:t>Отказ иностранных банков авизировать и/или производить операции с аккредитивами: 1</w:t>
      </w:r>
      <w:r w:rsidR="0030581A">
        <w:rPr>
          <w:rFonts w:ascii="Arial" w:hAnsi="Arial" w:cs="Arial"/>
          <w:sz w:val="24"/>
          <w:szCs w:val="24"/>
          <w:lang w:val="ru-RU"/>
        </w:rPr>
        <w:t>0</w:t>
      </w:r>
      <w:r w:rsidR="0030581A" w:rsidRPr="00E10357">
        <w:rPr>
          <w:rFonts w:ascii="Arial" w:hAnsi="Arial" w:cs="Arial"/>
          <w:sz w:val="24"/>
          <w:szCs w:val="24"/>
          <w:lang w:val="ru-RU"/>
        </w:rPr>
        <w:t xml:space="preserve"> учреждений, из них </w:t>
      </w:r>
      <w:r w:rsidR="0030581A">
        <w:rPr>
          <w:rFonts w:ascii="Arial" w:hAnsi="Arial" w:cs="Arial"/>
          <w:sz w:val="24"/>
          <w:szCs w:val="24"/>
          <w:lang w:val="ru-RU"/>
        </w:rPr>
        <w:t>− 7</w:t>
      </w:r>
      <w:r w:rsidR="0030581A" w:rsidRPr="00E10357">
        <w:rPr>
          <w:rFonts w:ascii="Arial" w:hAnsi="Arial" w:cs="Arial"/>
          <w:sz w:val="24"/>
          <w:szCs w:val="24"/>
          <w:lang w:val="ru-RU"/>
        </w:rPr>
        <w:t xml:space="preserve"> азиатских банка</w:t>
      </w:r>
      <w:r w:rsidR="0030581A">
        <w:rPr>
          <w:rFonts w:ascii="Arial" w:hAnsi="Arial" w:cs="Arial"/>
          <w:sz w:val="24"/>
          <w:szCs w:val="24"/>
          <w:lang w:val="ru-RU"/>
        </w:rPr>
        <w:t>,2</w:t>
      </w:r>
      <w:r w:rsidR="0030581A" w:rsidRPr="00E10357">
        <w:rPr>
          <w:rFonts w:ascii="Arial" w:hAnsi="Arial" w:cs="Arial"/>
          <w:sz w:val="24"/>
          <w:szCs w:val="24"/>
          <w:lang w:val="ru-RU"/>
        </w:rPr>
        <w:t xml:space="preserve"> европейски</w:t>
      </w:r>
      <w:r w:rsidR="0030581A">
        <w:rPr>
          <w:rFonts w:ascii="Arial" w:hAnsi="Arial" w:cs="Arial"/>
          <w:sz w:val="24"/>
          <w:szCs w:val="24"/>
          <w:lang w:val="ru-RU"/>
        </w:rPr>
        <w:t>х банка и 1 банк латиноамериканской страны</w:t>
      </w:r>
      <w:r w:rsidR="0030581A" w:rsidRPr="00E10357">
        <w:rPr>
          <w:rFonts w:ascii="Arial" w:hAnsi="Arial" w:cs="Arial"/>
          <w:sz w:val="24"/>
          <w:szCs w:val="24"/>
          <w:lang w:val="ru-RU"/>
        </w:rPr>
        <w:t xml:space="preserve">. </w:t>
      </w:r>
      <w:r w:rsidR="0030581A">
        <w:rPr>
          <w:rFonts w:ascii="Arial" w:hAnsi="Arial" w:cs="Arial"/>
          <w:sz w:val="24"/>
          <w:szCs w:val="24"/>
          <w:lang w:val="ru-RU"/>
        </w:rPr>
        <w:t>Т</w:t>
      </w:r>
      <w:r w:rsidR="0030581A" w:rsidRPr="00E10357">
        <w:rPr>
          <w:rFonts w:ascii="Arial" w:hAnsi="Arial" w:cs="Arial"/>
          <w:sz w:val="24"/>
          <w:szCs w:val="24"/>
          <w:lang w:val="ru-RU"/>
        </w:rPr>
        <w:t xml:space="preserve">акие отказы порождают </w:t>
      </w:r>
      <w:r w:rsidR="0030581A">
        <w:rPr>
          <w:rFonts w:ascii="Arial" w:hAnsi="Arial" w:cs="Arial"/>
          <w:sz w:val="24"/>
          <w:szCs w:val="24"/>
          <w:lang w:val="ru-RU"/>
        </w:rPr>
        <w:t xml:space="preserve">трудности для кубинских предприятий из-за излишних задержек по этой причине, поскольку они вынуждены искать альтернативный банк, который согласился бы оформить документы. </w:t>
      </w:r>
    </w:p>
    <w:p w:rsidR="0030581A" w:rsidRPr="00DC6A0F" w:rsidRDefault="0030581A" w:rsidP="0030581A">
      <w:pPr>
        <w:pStyle w:val="a3"/>
        <w:numPr>
          <w:ilvl w:val="0"/>
          <w:numId w:val="21"/>
        </w:numPr>
        <w:tabs>
          <w:tab w:val="left" w:pos="426"/>
        </w:tabs>
        <w:spacing w:before="120" w:after="0"/>
        <w:ind w:left="284" w:hanging="284"/>
        <w:contextualSpacing w:val="0"/>
        <w:rPr>
          <w:rFonts w:ascii="Arial" w:hAnsi="Arial" w:cs="Arial"/>
          <w:sz w:val="24"/>
          <w:szCs w:val="24"/>
        </w:rPr>
      </w:pPr>
      <w:r w:rsidRPr="002602D2">
        <w:rPr>
          <w:rFonts w:ascii="Arial" w:hAnsi="Arial" w:cs="Arial"/>
          <w:sz w:val="24"/>
          <w:szCs w:val="24"/>
          <w:lang w:val="ru-RU"/>
        </w:rPr>
        <w:t>Отмена</w:t>
      </w:r>
      <w:r w:rsidRPr="00DC6A0F">
        <w:rPr>
          <w:rFonts w:ascii="Arial" w:hAnsi="Arial" w:cs="Arial"/>
          <w:sz w:val="24"/>
          <w:szCs w:val="24"/>
          <w:lang w:val="ru-RU"/>
        </w:rPr>
        <w:t xml:space="preserve"> банковских операций: </w:t>
      </w:r>
      <w:r>
        <w:rPr>
          <w:rFonts w:ascii="Arial" w:hAnsi="Arial" w:cs="Arial"/>
          <w:sz w:val="24"/>
          <w:szCs w:val="24"/>
          <w:lang w:val="ru-RU"/>
        </w:rPr>
        <w:t>77</w:t>
      </w:r>
      <w:r w:rsidRPr="00DC6A0F">
        <w:rPr>
          <w:rFonts w:ascii="Arial" w:hAnsi="Arial" w:cs="Arial"/>
          <w:sz w:val="24"/>
          <w:szCs w:val="24"/>
          <w:lang w:val="ru-RU"/>
        </w:rPr>
        <w:t xml:space="preserve"> банковских учреждения, из них </w:t>
      </w:r>
      <w:r>
        <w:rPr>
          <w:rFonts w:ascii="Arial" w:hAnsi="Arial" w:cs="Arial"/>
          <w:sz w:val="24"/>
          <w:szCs w:val="24"/>
          <w:lang w:val="ru-RU"/>
        </w:rPr>
        <w:t>‒ 43</w:t>
      </w:r>
      <w:r w:rsidRPr="00DC6A0F">
        <w:rPr>
          <w:rFonts w:ascii="Arial" w:hAnsi="Arial" w:cs="Arial"/>
          <w:sz w:val="24"/>
          <w:szCs w:val="24"/>
          <w:lang w:val="ru-RU"/>
        </w:rPr>
        <w:t xml:space="preserve"> европейских банков, </w:t>
      </w:r>
      <w:r>
        <w:rPr>
          <w:rFonts w:ascii="Arial" w:hAnsi="Arial" w:cs="Arial"/>
          <w:sz w:val="24"/>
          <w:szCs w:val="24"/>
          <w:lang w:val="ru-RU"/>
        </w:rPr>
        <w:t>15</w:t>
      </w:r>
      <w:r w:rsidRPr="00DC6A0F">
        <w:rPr>
          <w:rFonts w:ascii="Arial" w:hAnsi="Arial" w:cs="Arial"/>
          <w:sz w:val="24"/>
          <w:szCs w:val="24"/>
          <w:lang w:val="ru-RU"/>
        </w:rPr>
        <w:t xml:space="preserve"> латиноамериканских</w:t>
      </w:r>
      <w:r>
        <w:rPr>
          <w:rFonts w:ascii="Arial" w:hAnsi="Arial" w:cs="Arial"/>
          <w:sz w:val="24"/>
          <w:szCs w:val="24"/>
          <w:lang w:val="ru-RU"/>
        </w:rPr>
        <w:t>,</w:t>
      </w:r>
      <w:r w:rsidRPr="00DC6A0F">
        <w:rPr>
          <w:rFonts w:ascii="Arial" w:hAnsi="Arial" w:cs="Arial"/>
          <w:sz w:val="24"/>
          <w:szCs w:val="24"/>
          <w:lang w:val="ru-RU"/>
        </w:rPr>
        <w:t>1</w:t>
      </w:r>
      <w:r>
        <w:rPr>
          <w:rFonts w:ascii="Arial" w:hAnsi="Arial" w:cs="Arial"/>
          <w:sz w:val="24"/>
          <w:szCs w:val="24"/>
          <w:lang w:val="ru-RU"/>
        </w:rPr>
        <w:t>4</w:t>
      </w:r>
      <w:r w:rsidRPr="00DC6A0F">
        <w:rPr>
          <w:rFonts w:ascii="Arial" w:hAnsi="Arial" w:cs="Arial"/>
          <w:sz w:val="24"/>
          <w:szCs w:val="24"/>
          <w:lang w:val="ru-RU"/>
        </w:rPr>
        <w:t xml:space="preserve"> азиатских, 3 </w:t>
      </w:r>
      <w:r>
        <w:rPr>
          <w:rFonts w:ascii="Arial" w:hAnsi="Arial" w:cs="Arial"/>
          <w:sz w:val="24"/>
          <w:szCs w:val="24"/>
          <w:lang w:val="ru-RU"/>
        </w:rPr>
        <w:t xml:space="preserve">североамериканских банка </w:t>
      </w:r>
      <w:r w:rsidRPr="00DC6A0F">
        <w:rPr>
          <w:rFonts w:ascii="Arial" w:hAnsi="Arial" w:cs="Arial"/>
          <w:sz w:val="24"/>
          <w:szCs w:val="24"/>
          <w:lang w:val="ru-RU"/>
        </w:rPr>
        <w:t xml:space="preserve">и 1 банк Океании.  </w:t>
      </w:r>
      <w:r>
        <w:rPr>
          <w:rFonts w:ascii="Arial" w:hAnsi="Arial" w:cs="Arial"/>
          <w:sz w:val="24"/>
          <w:szCs w:val="24"/>
          <w:lang w:val="ru-RU"/>
        </w:rPr>
        <w:t xml:space="preserve">Большинство </w:t>
      </w:r>
      <w:r w:rsidRPr="001D156F">
        <w:rPr>
          <w:rFonts w:ascii="Arial" w:hAnsi="Arial" w:cs="Arial"/>
          <w:sz w:val="24"/>
          <w:szCs w:val="24"/>
          <w:lang w:val="ru-RU"/>
        </w:rPr>
        <w:t>операций</w:t>
      </w:r>
      <w:r>
        <w:rPr>
          <w:rFonts w:ascii="Arial" w:hAnsi="Arial" w:cs="Arial"/>
          <w:sz w:val="24"/>
          <w:szCs w:val="24"/>
          <w:lang w:val="ru-RU"/>
        </w:rPr>
        <w:t xml:space="preserve">, включающих перечисления и </w:t>
      </w:r>
      <w:r w:rsidRPr="00564BEA">
        <w:rPr>
          <w:rFonts w:ascii="Arial" w:hAnsi="Arial" w:cs="Arial"/>
          <w:sz w:val="24"/>
          <w:szCs w:val="24"/>
          <w:lang w:val="ru-RU"/>
        </w:rPr>
        <w:t>документарный аккредитив</w:t>
      </w:r>
      <w:r>
        <w:rPr>
          <w:rFonts w:ascii="Arial" w:hAnsi="Arial" w:cs="Arial"/>
          <w:sz w:val="24"/>
          <w:szCs w:val="24"/>
          <w:lang w:val="ru-RU"/>
        </w:rPr>
        <w:t xml:space="preserve">, </w:t>
      </w:r>
      <w:r w:rsidRPr="001D156F">
        <w:rPr>
          <w:rFonts w:ascii="Arial" w:hAnsi="Arial" w:cs="Arial"/>
          <w:sz w:val="24"/>
          <w:szCs w:val="24"/>
          <w:lang w:val="ru-RU"/>
        </w:rPr>
        <w:t>не состоялись</w:t>
      </w:r>
      <w:r>
        <w:rPr>
          <w:rFonts w:ascii="Arial" w:hAnsi="Arial" w:cs="Arial"/>
          <w:sz w:val="24"/>
          <w:szCs w:val="24"/>
          <w:lang w:val="ru-RU"/>
        </w:rPr>
        <w:t xml:space="preserve"> из-</w:t>
      </w:r>
      <w:r>
        <w:rPr>
          <w:rFonts w:ascii="Arial" w:hAnsi="Arial" w:cs="Arial"/>
          <w:sz w:val="24"/>
          <w:szCs w:val="24"/>
          <w:lang w:val="ru-RU"/>
        </w:rPr>
        <w:lastRenderedPageBreak/>
        <w:t xml:space="preserve">за так называемых внутренних политик </w:t>
      </w:r>
      <w:r w:rsidRPr="002602D2">
        <w:rPr>
          <w:rFonts w:ascii="Arial" w:hAnsi="Arial" w:cs="Arial"/>
          <w:sz w:val="24"/>
          <w:szCs w:val="24"/>
          <w:lang w:val="ru-RU"/>
        </w:rPr>
        <w:t>банков-респондентов</w:t>
      </w:r>
      <w:r>
        <w:rPr>
          <w:rFonts w:ascii="Arial" w:hAnsi="Arial" w:cs="Arial"/>
          <w:sz w:val="24"/>
          <w:szCs w:val="24"/>
          <w:lang w:val="ru-RU"/>
        </w:rPr>
        <w:t xml:space="preserve"> или банков-корреспондентов, в результате чего денежные средства не доходят до конечного получателя. Самое большое количество возвратов банковских операций приходится на европейские, латиноамериканские и азиатские банки под предлогом санкций против Кубы, соблюдения внутренних политик банков, и т.д. </w:t>
      </w:r>
    </w:p>
    <w:p w:rsidR="0030581A" w:rsidRPr="004F2908" w:rsidRDefault="0030581A" w:rsidP="0030581A">
      <w:pPr>
        <w:pStyle w:val="af4"/>
        <w:numPr>
          <w:ilvl w:val="0"/>
          <w:numId w:val="21"/>
        </w:numPr>
        <w:tabs>
          <w:tab w:val="left" w:pos="284"/>
        </w:tabs>
        <w:spacing w:before="120" w:after="0"/>
        <w:ind w:left="284" w:hanging="284"/>
        <w:rPr>
          <w:rFonts w:cs="Arial"/>
          <w:sz w:val="24"/>
          <w:szCs w:val="24"/>
          <w:lang/>
        </w:rPr>
      </w:pPr>
      <w:r>
        <w:rPr>
          <w:rFonts w:cs="Arial"/>
          <w:sz w:val="24"/>
          <w:szCs w:val="24"/>
          <w:lang w:val="ru-RU"/>
        </w:rPr>
        <w:t xml:space="preserve">Отмена банковских операций и корреспондентских соглашений: 5 банков, из них ‒ 4 европейских и 1 азиатский. </w:t>
      </w:r>
    </w:p>
    <w:p w:rsidR="0030581A" w:rsidRPr="00FE6B0A" w:rsidRDefault="0030581A" w:rsidP="0030581A">
      <w:pPr>
        <w:numPr>
          <w:ilvl w:val="0"/>
          <w:numId w:val="18"/>
        </w:numPr>
        <w:spacing w:before="120" w:after="0"/>
        <w:ind w:left="284" w:hanging="142"/>
        <w:rPr>
          <w:rFonts w:cs="Arial"/>
          <w:color w:val="0070C0"/>
          <w:sz w:val="24"/>
          <w:szCs w:val="24"/>
          <w:lang w:val="ru-RU"/>
        </w:rPr>
      </w:pPr>
      <w:r>
        <w:rPr>
          <w:rFonts w:cs="Arial"/>
          <w:sz w:val="24"/>
          <w:szCs w:val="24"/>
          <w:lang w:val="ru-RU"/>
        </w:rPr>
        <w:t xml:space="preserve">Один из вышеупомянутых Европейских банков </w:t>
      </w:r>
      <w:r w:rsidRPr="00026685">
        <w:rPr>
          <w:rFonts w:cs="Arial"/>
          <w:sz w:val="24"/>
          <w:szCs w:val="24"/>
          <w:lang w:val="ru-RU"/>
        </w:rPr>
        <w:t xml:space="preserve">направил официальный запрос о расторжении </w:t>
      </w:r>
      <w:r w:rsidRPr="00026685">
        <w:rPr>
          <w:rStyle w:val="translate-example-text-highlight"/>
          <w:color w:val="1E1F20"/>
          <w:sz w:val="24"/>
          <w:szCs w:val="24"/>
          <w:bdr w:val="none" w:sz="0" w:space="0" w:color="auto" w:frame="1"/>
          <w:lang w:val="ru-RU"/>
        </w:rPr>
        <w:t>индивидуально</w:t>
      </w:r>
      <w:r>
        <w:rPr>
          <w:rStyle w:val="translate-example-text-highlight"/>
          <w:color w:val="1E1F20"/>
          <w:sz w:val="24"/>
          <w:szCs w:val="24"/>
          <w:bdr w:val="none" w:sz="0" w:space="0" w:color="auto" w:frame="1"/>
          <w:lang w:val="ru-RU"/>
        </w:rPr>
        <w:t>го</w:t>
      </w:r>
      <w:r w:rsidRPr="00026685">
        <w:rPr>
          <w:rStyle w:val="translate-example-text-highlight"/>
          <w:color w:val="1E1F20"/>
          <w:sz w:val="24"/>
          <w:szCs w:val="24"/>
          <w:bdr w:val="none" w:sz="0" w:space="0" w:color="auto" w:frame="1"/>
          <w:lang w:val="ru-RU"/>
        </w:rPr>
        <w:t xml:space="preserve"> кредитно</w:t>
      </w:r>
      <w:r>
        <w:rPr>
          <w:rStyle w:val="translate-example-text-highlight"/>
          <w:color w:val="1E1F20"/>
          <w:sz w:val="24"/>
          <w:szCs w:val="24"/>
          <w:bdr w:val="none" w:sz="0" w:space="0" w:color="auto" w:frame="1"/>
          <w:lang w:val="ru-RU"/>
        </w:rPr>
        <w:t>го</w:t>
      </w:r>
      <w:r w:rsidRPr="00026685">
        <w:rPr>
          <w:rStyle w:val="translate-example-text-highlight"/>
          <w:color w:val="1E1F20"/>
          <w:sz w:val="24"/>
          <w:szCs w:val="24"/>
          <w:bdr w:val="none" w:sz="0" w:space="0" w:color="auto" w:frame="1"/>
          <w:lang w:val="ru-RU"/>
        </w:rPr>
        <w:t xml:space="preserve"> соглашени</w:t>
      </w:r>
      <w:r>
        <w:rPr>
          <w:rStyle w:val="translate-example-text-highlight"/>
          <w:color w:val="1E1F20"/>
          <w:sz w:val="24"/>
          <w:szCs w:val="24"/>
          <w:bdr w:val="none" w:sz="0" w:space="0" w:color="auto" w:frame="1"/>
          <w:lang w:val="ru-RU"/>
        </w:rPr>
        <w:t>я,</w:t>
      </w:r>
      <w:r w:rsidRPr="00026685">
        <w:rPr>
          <w:rStyle w:val="ng-star-inserted"/>
          <w:color w:val="1E1F20"/>
          <w:sz w:val="24"/>
          <w:szCs w:val="24"/>
          <w:bdr w:val="none" w:sz="0" w:space="0" w:color="auto" w:frame="1"/>
          <w:shd w:val="clear" w:color="auto" w:fill="FFFFFF"/>
        </w:rPr>
        <w:t> </w:t>
      </w:r>
      <w:r>
        <w:rPr>
          <w:rFonts w:cs="Arial"/>
          <w:sz w:val="24"/>
          <w:szCs w:val="24"/>
          <w:lang w:val="ru-RU"/>
        </w:rPr>
        <w:t xml:space="preserve">подписанного с кубинским банком для финансирования производственной деятельности в Специальной зоне развития в Мариэле. </w:t>
      </w:r>
    </w:p>
    <w:p w:rsidR="0030581A" w:rsidRPr="00F96667" w:rsidRDefault="0030581A" w:rsidP="0030581A">
      <w:pPr>
        <w:pStyle w:val="af4"/>
        <w:numPr>
          <w:ilvl w:val="0"/>
          <w:numId w:val="21"/>
        </w:numPr>
        <w:tabs>
          <w:tab w:val="left" w:pos="426"/>
        </w:tabs>
        <w:spacing w:before="120" w:after="0"/>
        <w:ind w:left="284" w:hanging="284"/>
        <w:rPr>
          <w:rFonts w:cs="Arial"/>
          <w:color w:val="0070C0"/>
          <w:sz w:val="24"/>
          <w:szCs w:val="24"/>
          <w:lang w:val="ru-RU"/>
        </w:rPr>
      </w:pPr>
      <w:r w:rsidRPr="00F96667">
        <w:rPr>
          <w:rFonts w:cs="Arial"/>
          <w:sz w:val="24"/>
          <w:szCs w:val="24"/>
          <w:lang w:val="ru-RU"/>
        </w:rPr>
        <w:t xml:space="preserve">Направление запроса кубинским банкам о предоставлении дополнительных документов и </w:t>
      </w:r>
      <w:r>
        <w:rPr>
          <w:rFonts w:cs="Arial"/>
          <w:sz w:val="24"/>
          <w:szCs w:val="24"/>
          <w:lang w:val="ru-RU"/>
        </w:rPr>
        <w:t xml:space="preserve">выполнения </w:t>
      </w:r>
      <w:r w:rsidRPr="00F96667">
        <w:rPr>
          <w:rFonts w:cs="Arial"/>
          <w:sz w:val="24"/>
          <w:szCs w:val="24"/>
          <w:lang w:val="ru-RU"/>
        </w:rPr>
        <w:t>други</w:t>
      </w:r>
      <w:r>
        <w:rPr>
          <w:rFonts w:cs="Arial"/>
          <w:sz w:val="24"/>
          <w:szCs w:val="24"/>
          <w:lang w:val="ru-RU"/>
        </w:rPr>
        <w:t>х</w:t>
      </w:r>
      <w:r w:rsidRPr="00F96667">
        <w:rPr>
          <w:rFonts w:cs="Arial"/>
          <w:sz w:val="24"/>
          <w:szCs w:val="24"/>
          <w:lang w:val="ru-RU"/>
        </w:rPr>
        <w:t xml:space="preserve"> требовани</w:t>
      </w:r>
      <w:r>
        <w:rPr>
          <w:rFonts w:cs="Arial"/>
          <w:sz w:val="24"/>
          <w:szCs w:val="24"/>
          <w:lang w:val="ru-RU"/>
        </w:rPr>
        <w:t>й</w:t>
      </w:r>
      <w:r w:rsidRPr="00F96667">
        <w:rPr>
          <w:rFonts w:cs="Arial"/>
          <w:sz w:val="24"/>
          <w:szCs w:val="24"/>
          <w:lang w:val="ru-RU"/>
        </w:rPr>
        <w:t xml:space="preserve"> для осуществления банковских операций: 3 банковских учреждения, из них ‒ 1 азиатский банк, 1 европейский и 1 североамериканский банк. </w:t>
      </w:r>
    </w:p>
    <w:p w:rsidR="0030581A" w:rsidRPr="00BA4AE9" w:rsidRDefault="0030581A" w:rsidP="0030581A">
      <w:pPr>
        <w:numPr>
          <w:ilvl w:val="0"/>
          <w:numId w:val="18"/>
        </w:numPr>
        <w:spacing w:before="120" w:after="0"/>
        <w:ind w:left="284" w:hanging="142"/>
        <w:rPr>
          <w:rFonts w:cs="Arial"/>
          <w:color w:val="0070C0"/>
          <w:sz w:val="24"/>
          <w:szCs w:val="24"/>
          <w:lang w:val="ru-RU"/>
        </w:rPr>
      </w:pPr>
      <w:r>
        <w:rPr>
          <w:rFonts w:cs="Arial"/>
          <w:sz w:val="24"/>
          <w:szCs w:val="24"/>
          <w:lang w:val="ru-RU"/>
        </w:rPr>
        <w:t xml:space="preserve">Одно из этих банковских учреждений попросило кубинский банк представить лицензию и разрешение ОФАК, требуемые Отделом нормативного контроля для осуществления операции,  и при этом уведомило о том, что при невыполнении данных требований денежные средства будут блокированы согласно нормам блокады.  </w:t>
      </w:r>
    </w:p>
    <w:p w:rsidR="0030581A" w:rsidRPr="00BA4AE9" w:rsidRDefault="0030581A" w:rsidP="0030581A">
      <w:pPr>
        <w:spacing w:after="0"/>
        <w:rPr>
          <w:rFonts w:cs="Arial"/>
          <w:b/>
          <w:color w:val="0070C0"/>
          <w:sz w:val="24"/>
          <w:szCs w:val="24"/>
          <w:lang w:val="ru-RU"/>
        </w:rPr>
      </w:pPr>
    </w:p>
    <w:p w:rsidR="0030581A" w:rsidRPr="004D2727" w:rsidRDefault="0030581A" w:rsidP="0030581A">
      <w:pPr>
        <w:pStyle w:val="af4"/>
        <w:spacing w:before="120" w:after="0"/>
        <w:ind w:firstLine="284"/>
        <w:rPr>
          <w:rFonts w:cs="Arial"/>
          <w:b/>
          <w:sz w:val="24"/>
          <w:szCs w:val="24"/>
          <w:lang/>
        </w:rPr>
      </w:pPr>
      <w:r w:rsidRPr="005B2EB2">
        <w:rPr>
          <w:rFonts w:cs="Arial"/>
          <w:b/>
          <w:sz w:val="24"/>
          <w:szCs w:val="24"/>
          <w:lang w:val="ru-RU"/>
        </w:rPr>
        <w:t>Трудности</w:t>
      </w:r>
      <w:r>
        <w:rPr>
          <w:rFonts w:cs="Arial"/>
          <w:b/>
          <w:sz w:val="24"/>
          <w:szCs w:val="24"/>
          <w:lang w:val="ru-RU"/>
        </w:rPr>
        <w:t xml:space="preserve"> </w:t>
      </w:r>
      <w:r w:rsidRPr="005B2EB2">
        <w:rPr>
          <w:rFonts w:cs="Arial"/>
          <w:b/>
          <w:sz w:val="24"/>
          <w:szCs w:val="24"/>
          <w:lang w:val="ru-RU"/>
        </w:rPr>
        <w:t>с</w:t>
      </w:r>
      <w:r>
        <w:rPr>
          <w:rFonts w:cs="Arial"/>
          <w:b/>
          <w:sz w:val="24"/>
          <w:szCs w:val="24"/>
          <w:lang w:val="ru-RU"/>
        </w:rPr>
        <w:t xml:space="preserve"> </w:t>
      </w:r>
      <w:r w:rsidRPr="005B2EB2">
        <w:rPr>
          <w:rFonts w:cs="Arial"/>
          <w:b/>
          <w:sz w:val="24"/>
          <w:szCs w:val="24"/>
          <w:lang w:val="ru-RU"/>
        </w:rPr>
        <w:t>отправлением</w:t>
      </w:r>
      <w:r>
        <w:rPr>
          <w:rFonts w:cs="Arial"/>
          <w:b/>
          <w:sz w:val="24"/>
          <w:szCs w:val="24"/>
          <w:lang w:val="ru-RU"/>
        </w:rPr>
        <w:t xml:space="preserve"> </w:t>
      </w:r>
      <w:r w:rsidRPr="005B2EB2">
        <w:rPr>
          <w:rFonts w:cs="Arial"/>
          <w:b/>
          <w:sz w:val="24"/>
          <w:szCs w:val="24"/>
          <w:lang w:val="ru-RU"/>
        </w:rPr>
        <w:t>и</w:t>
      </w:r>
      <w:r>
        <w:rPr>
          <w:rFonts w:cs="Arial"/>
          <w:b/>
          <w:sz w:val="24"/>
          <w:szCs w:val="24"/>
          <w:lang w:val="ru-RU"/>
        </w:rPr>
        <w:t xml:space="preserve"> </w:t>
      </w:r>
      <w:r w:rsidRPr="005B2EB2">
        <w:rPr>
          <w:rFonts w:cs="Arial"/>
          <w:b/>
          <w:sz w:val="24"/>
          <w:szCs w:val="24"/>
          <w:lang w:val="ru-RU"/>
        </w:rPr>
        <w:t>получением</w:t>
      </w:r>
      <w:r>
        <w:rPr>
          <w:rFonts w:cs="Arial"/>
          <w:b/>
          <w:sz w:val="24"/>
          <w:szCs w:val="24"/>
          <w:lang w:val="ru-RU"/>
        </w:rPr>
        <w:t xml:space="preserve"> </w:t>
      </w:r>
      <w:r w:rsidRPr="005B2EB2">
        <w:rPr>
          <w:rFonts w:cs="Arial"/>
          <w:b/>
          <w:sz w:val="24"/>
          <w:szCs w:val="24"/>
          <w:lang w:val="ru-RU"/>
        </w:rPr>
        <w:t>банковских</w:t>
      </w:r>
      <w:r>
        <w:rPr>
          <w:rFonts w:cs="Arial"/>
          <w:b/>
          <w:sz w:val="24"/>
          <w:szCs w:val="24"/>
          <w:lang w:val="ru-RU"/>
        </w:rPr>
        <w:t xml:space="preserve"> </w:t>
      </w:r>
      <w:r w:rsidRPr="005B2EB2">
        <w:rPr>
          <w:rFonts w:cs="Arial"/>
          <w:b/>
          <w:sz w:val="24"/>
          <w:szCs w:val="24"/>
          <w:lang w:val="ru-RU"/>
        </w:rPr>
        <w:t>документов</w:t>
      </w:r>
      <w:r>
        <w:rPr>
          <w:rFonts w:cs="Arial"/>
          <w:b/>
          <w:sz w:val="24"/>
          <w:szCs w:val="24"/>
          <w:lang w:val="ru-RU"/>
        </w:rPr>
        <w:t xml:space="preserve"> </w:t>
      </w:r>
      <w:r w:rsidRPr="005B2EB2">
        <w:rPr>
          <w:rFonts w:cs="Arial"/>
          <w:b/>
          <w:sz w:val="24"/>
          <w:szCs w:val="24"/>
          <w:lang w:val="ru-RU"/>
        </w:rPr>
        <w:t>через</w:t>
      </w:r>
      <w:r>
        <w:rPr>
          <w:rFonts w:cs="Arial"/>
          <w:b/>
          <w:sz w:val="24"/>
          <w:szCs w:val="24"/>
          <w:lang w:val="ru-RU"/>
        </w:rPr>
        <w:t xml:space="preserve"> </w:t>
      </w:r>
      <w:r w:rsidRPr="005B2EB2">
        <w:rPr>
          <w:rFonts w:cs="Arial"/>
          <w:b/>
          <w:sz w:val="24"/>
          <w:szCs w:val="24"/>
          <w:lang w:val="ru-RU"/>
        </w:rPr>
        <w:t>почтовые</w:t>
      </w:r>
      <w:r>
        <w:rPr>
          <w:rFonts w:cs="Arial"/>
          <w:b/>
          <w:sz w:val="24"/>
          <w:szCs w:val="24"/>
          <w:lang w:val="ru-RU"/>
        </w:rPr>
        <w:t xml:space="preserve"> </w:t>
      </w:r>
      <w:r w:rsidRPr="005B2EB2">
        <w:rPr>
          <w:rFonts w:cs="Arial"/>
          <w:b/>
          <w:sz w:val="24"/>
          <w:szCs w:val="24"/>
          <w:lang w:val="ru-RU"/>
        </w:rPr>
        <w:t>агентства</w:t>
      </w:r>
      <w:r w:rsidRPr="00830DCA">
        <w:rPr>
          <w:rFonts w:cs="Arial"/>
          <w:b/>
          <w:sz w:val="24"/>
          <w:szCs w:val="24"/>
          <w:lang w:val="ru-RU"/>
        </w:rPr>
        <w:t>:</w:t>
      </w:r>
    </w:p>
    <w:p w:rsidR="0030581A" w:rsidRPr="00BA4AE9" w:rsidRDefault="0030581A" w:rsidP="00C97069">
      <w:pPr>
        <w:spacing w:before="120" w:after="0"/>
        <w:ind w:firstLine="284"/>
        <w:rPr>
          <w:rFonts w:cs="Arial"/>
          <w:sz w:val="24"/>
          <w:szCs w:val="24"/>
          <w:lang w:val="ru-RU"/>
        </w:rPr>
      </w:pPr>
      <w:r>
        <w:rPr>
          <w:rFonts w:cs="Arial"/>
          <w:sz w:val="24"/>
          <w:szCs w:val="24"/>
          <w:lang w:val="ru-RU"/>
        </w:rPr>
        <w:t xml:space="preserve">За рассматриваемый период кубинские банки столкнулись с различными препятствиями при использовании традиционных межбанковских каналов передачи информации через </w:t>
      </w:r>
      <w:r w:rsidRPr="00BA4AE9">
        <w:rPr>
          <w:rFonts w:cs="Arial"/>
          <w:sz w:val="24"/>
          <w:szCs w:val="24"/>
        </w:rPr>
        <w:t>DHL</w:t>
      </w:r>
      <w:r>
        <w:rPr>
          <w:rFonts w:cs="Arial"/>
          <w:sz w:val="24"/>
          <w:szCs w:val="24"/>
          <w:lang w:val="ru-RU"/>
        </w:rPr>
        <w:t xml:space="preserve"> и </w:t>
      </w:r>
      <w:r w:rsidRPr="00BA4AE9">
        <w:rPr>
          <w:rFonts w:cs="Arial"/>
          <w:sz w:val="24"/>
          <w:szCs w:val="24"/>
        </w:rPr>
        <w:t>SWIFT</w:t>
      </w:r>
      <w:r>
        <w:rPr>
          <w:rFonts w:cs="Arial"/>
          <w:sz w:val="24"/>
          <w:szCs w:val="24"/>
          <w:lang w:val="ru-RU"/>
        </w:rPr>
        <w:t>.</w:t>
      </w:r>
    </w:p>
    <w:p w:rsidR="0030581A" w:rsidRPr="00BA4AE9" w:rsidRDefault="0030581A" w:rsidP="00C97069">
      <w:pPr>
        <w:spacing w:before="120" w:after="0"/>
        <w:ind w:firstLine="142"/>
        <w:rPr>
          <w:rFonts w:cs="Arial"/>
          <w:sz w:val="24"/>
          <w:szCs w:val="24"/>
          <w:lang w:val="ru-RU"/>
        </w:rPr>
      </w:pPr>
      <w:r>
        <w:rPr>
          <w:rFonts w:cs="Arial"/>
          <w:sz w:val="24"/>
          <w:szCs w:val="24"/>
          <w:lang w:val="ru-RU"/>
        </w:rPr>
        <w:t xml:space="preserve">Отказ почтовых агентств принимать или передавать банковские документы создает следующие трудности: </w:t>
      </w:r>
    </w:p>
    <w:p w:rsidR="0030581A" w:rsidRPr="00861A63" w:rsidRDefault="0030581A" w:rsidP="0030581A">
      <w:pPr>
        <w:pStyle w:val="a3"/>
        <w:numPr>
          <w:ilvl w:val="0"/>
          <w:numId w:val="22"/>
        </w:numPr>
        <w:spacing w:before="120" w:after="0"/>
        <w:ind w:left="284" w:hanging="142"/>
        <w:contextualSpacing w:val="0"/>
        <w:rPr>
          <w:rFonts w:ascii="Arial" w:hAnsi="Arial" w:cs="Arial"/>
          <w:color w:val="0070C0"/>
          <w:sz w:val="24"/>
          <w:szCs w:val="24"/>
          <w:lang w:val="ru-RU"/>
        </w:rPr>
      </w:pPr>
      <w:r>
        <w:rPr>
          <w:rFonts w:ascii="Arial" w:hAnsi="Arial" w:cs="Arial"/>
          <w:sz w:val="24"/>
          <w:szCs w:val="24"/>
          <w:lang w:val="ru-RU"/>
        </w:rPr>
        <w:t xml:space="preserve">Не имеется такой же гарантии или безопасности, когда банковские документы передаются по каналам, отличным от каналов  </w:t>
      </w:r>
      <w:r w:rsidRPr="00861A63">
        <w:rPr>
          <w:rFonts w:ascii="Arial" w:hAnsi="Arial" w:cs="Arial"/>
          <w:sz w:val="24"/>
          <w:szCs w:val="24"/>
        </w:rPr>
        <w:t>DHL</w:t>
      </w:r>
      <w:r>
        <w:rPr>
          <w:rFonts w:ascii="Arial" w:hAnsi="Arial" w:cs="Arial"/>
          <w:sz w:val="24"/>
          <w:szCs w:val="24"/>
          <w:lang w:val="ru-RU"/>
        </w:rPr>
        <w:t xml:space="preserve"> и </w:t>
      </w:r>
      <w:r w:rsidRPr="00861A63">
        <w:rPr>
          <w:rFonts w:ascii="Arial" w:hAnsi="Arial" w:cs="Arial"/>
          <w:sz w:val="24"/>
          <w:szCs w:val="24"/>
        </w:rPr>
        <w:t>SWIFT</w:t>
      </w:r>
      <w:r>
        <w:rPr>
          <w:rFonts w:ascii="Arial" w:hAnsi="Arial" w:cs="Arial"/>
          <w:sz w:val="24"/>
          <w:szCs w:val="24"/>
          <w:lang w:val="ru-RU"/>
        </w:rPr>
        <w:t>.</w:t>
      </w:r>
    </w:p>
    <w:p w:rsidR="0030581A" w:rsidRPr="00861A63" w:rsidRDefault="0030581A" w:rsidP="0030581A">
      <w:pPr>
        <w:pStyle w:val="a3"/>
        <w:numPr>
          <w:ilvl w:val="0"/>
          <w:numId w:val="22"/>
        </w:numPr>
        <w:spacing w:before="120" w:after="0"/>
        <w:ind w:left="284" w:hanging="142"/>
        <w:contextualSpacing w:val="0"/>
        <w:rPr>
          <w:rFonts w:ascii="Arial" w:hAnsi="Arial" w:cs="Arial"/>
          <w:color w:val="0070C0"/>
          <w:sz w:val="24"/>
          <w:szCs w:val="24"/>
          <w:lang w:val="ru-RU"/>
        </w:rPr>
      </w:pPr>
      <w:r>
        <w:rPr>
          <w:rFonts w:ascii="Arial" w:hAnsi="Arial" w:cs="Arial"/>
          <w:sz w:val="24"/>
          <w:szCs w:val="24"/>
          <w:lang w:val="ru-RU"/>
        </w:rPr>
        <w:t xml:space="preserve">Пересылка </w:t>
      </w:r>
      <w:r w:rsidRPr="00861A63">
        <w:rPr>
          <w:rFonts w:ascii="Arial" w:hAnsi="Arial" w:cs="Arial"/>
          <w:sz w:val="24"/>
          <w:szCs w:val="24"/>
          <w:lang w:val="ru-RU"/>
        </w:rPr>
        <w:t xml:space="preserve">документов на инкассо, в том числе коносаменты, осуществляется в виде копий по электронной почте, вместо оригиналов, </w:t>
      </w:r>
      <w:r>
        <w:rPr>
          <w:rFonts w:ascii="Arial" w:hAnsi="Arial" w:cs="Arial"/>
          <w:sz w:val="24"/>
          <w:szCs w:val="24"/>
          <w:lang w:val="ru-RU"/>
        </w:rPr>
        <w:t xml:space="preserve">передаваемых по </w:t>
      </w:r>
      <w:r w:rsidRPr="00861A63">
        <w:rPr>
          <w:rFonts w:ascii="Arial" w:hAnsi="Arial" w:cs="Arial"/>
          <w:sz w:val="24"/>
          <w:szCs w:val="24"/>
        </w:rPr>
        <w:t>DHL</w:t>
      </w:r>
      <w:r w:rsidRPr="00861A63">
        <w:rPr>
          <w:rFonts w:ascii="Arial" w:hAnsi="Arial" w:cs="Arial"/>
          <w:sz w:val="24"/>
          <w:szCs w:val="24"/>
          <w:lang w:val="ru-RU"/>
        </w:rPr>
        <w:t>-почте.</w:t>
      </w:r>
    </w:p>
    <w:p w:rsidR="0030581A" w:rsidRPr="00B44CF4" w:rsidRDefault="0030581A" w:rsidP="0030581A">
      <w:pPr>
        <w:pStyle w:val="af4"/>
        <w:numPr>
          <w:ilvl w:val="0"/>
          <w:numId w:val="22"/>
        </w:numPr>
        <w:spacing w:before="120" w:after="0"/>
        <w:ind w:left="284" w:hanging="142"/>
        <w:rPr>
          <w:rFonts w:cs="Arial"/>
          <w:color w:val="0070C0"/>
          <w:sz w:val="24"/>
          <w:szCs w:val="24"/>
          <w:lang w:val="ru-RU"/>
        </w:rPr>
      </w:pPr>
      <w:r w:rsidRPr="00B44CF4">
        <w:rPr>
          <w:rFonts w:cs="Arial"/>
          <w:sz w:val="24"/>
          <w:szCs w:val="24"/>
          <w:lang w:val="ru-RU"/>
        </w:rPr>
        <w:t>В результате кубинские импортирующие предприятия вынуждены искать друг</w:t>
      </w:r>
      <w:r>
        <w:rPr>
          <w:rFonts w:cs="Arial"/>
          <w:sz w:val="24"/>
          <w:szCs w:val="24"/>
          <w:lang w:val="ru-RU"/>
        </w:rPr>
        <w:t>ую</w:t>
      </w:r>
      <w:r w:rsidRPr="00B44CF4">
        <w:rPr>
          <w:rFonts w:cs="Arial"/>
          <w:sz w:val="24"/>
          <w:szCs w:val="24"/>
          <w:lang w:val="ru-RU"/>
        </w:rPr>
        <w:t xml:space="preserve"> альтернатив</w:t>
      </w:r>
      <w:r>
        <w:rPr>
          <w:rFonts w:cs="Arial"/>
          <w:sz w:val="24"/>
          <w:szCs w:val="24"/>
          <w:lang w:val="ru-RU"/>
        </w:rPr>
        <w:t>у</w:t>
      </w:r>
      <w:r w:rsidRPr="00B44CF4">
        <w:rPr>
          <w:rFonts w:cs="Arial"/>
          <w:sz w:val="24"/>
          <w:szCs w:val="24"/>
          <w:lang w:val="ru-RU"/>
        </w:rPr>
        <w:t xml:space="preserve"> получения этих документов</w:t>
      </w:r>
      <w:r>
        <w:rPr>
          <w:rFonts w:cs="Arial"/>
          <w:sz w:val="24"/>
          <w:szCs w:val="24"/>
          <w:lang w:val="ru-RU"/>
        </w:rPr>
        <w:t>, необходимых</w:t>
      </w:r>
      <w:r w:rsidRPr="00B44CF4">
        <w:rPr>
          <w:rFonts w:cs="Arial"/>
          <w:sz w:val="24"/>
          <w:szCs w:val="24"/>
          <w:lang w:val="ru-RU"/>
        </w:rPr>
        <w:t xml:space="preserve"> для прохождения таможенных формальностей</w:t>
      </w:r>
      <w:r>
        <w:rPr>
          <w:rFonts w:cs="Arial"/>
          <w:sz w:val="24"/>
          <w:szCs w:val="24"/>
          <w:lang w:val="ru-RU"/>
        </w:rPr>
        <w:t>,</w:t>
      </w:r>
      <w:r w:rsidRPr="00B44CF4">
        <w:rPr>
          <w:rFonts w:cs="Arial"/>
          <w:sz w:val="24"/>
          <w:szCs w:val="24"/>
          <w:lang w:val="ru-RU"/>
        </w:rPr>
        <w:t xml:space="preserve"> связанных с вывозом товаров из портовой зоны</w:t>
      </w:r>
      <w:r>
        <w:rPr>
          <w:rFonts w:cs="Arial"/>
          <w:sz w:val="24"/>
          <w:szCs w:val="24"/>
          <w:lang w:val="ru-RU"/>
        </w:rPr>
        <w:t>, из-за чего затягивается</w:t>
      </w:r>
      <w:r w:rsidRPr="00830DCA">
        <w:rPr>
          <w:rFonts w:cs="Arial"/>
          <w:sz w:val="24"/>
          <w:szCs w:val="24"/>
          <w:lang w:val="ru-RU"/>
        </w:rPr>
        <w:t xml:space="preserve"> </w:t>
      </w:r>
      <w:r>
        <w:rPr>
          <w:rFonts w:cs="Arial"/>
          <w:sz w:val="24"/>
          <w:szCs w:val="24"/>
          <w:lang w:val="ru-RU"/>
        </w:rPr>
        <w:t xml:space="preserve">процесс оформления документов, а также размещения товаров на внутреннем кубинском рынке. </w:t>
      </w:r>
    </w:p>
    <w:p w:rsidR="0030581A" w:rsidRPr="00213B72" w:rsidRDefault="0030581A" w:rsidP="0030581A">
      <w:pPr>
        <w:pStyle w:val="a3"/>
        <w:numPr>
          <w:ilvl w:val="0"/>
          <w:numId w:val="22"/>
        </w:numPr>
        <w:spacing w:before="120" w:after="0"/>
        <w:ind w:left="284" w:hanging="142"/>
        <w:contextualSpacing w:val="0"/>
        <w:rPr>
          <w:rFonts w:ascii="Arial" w:hAnsi="Arial" w:cs="Arial"/>
          <w:color w:val="0070C0"/>
          <w:sz w:val="24"/>
          <w:szCs w:val="24"/>
          <w:lang w:val="ru-RU"/>
        </w:rPr>
      </w:pPr>
      <w:r>
        <w:rPr>
          <w:rFonts w:ascii="Arial" w:hAnsi="Arial" w:cs="Arial"/>
          <w:sz w:val="24"/>
          <w:szCs w:val="24"/>
          <w:lang w:val="ru-RU"/>
        </w:rPr>
        <w:lastRenderedPageBreak/>
        <w:t xml:space="preserve">Приобретение высокотехнологичного оборудования для использования альтернативных каналов требует от страны дополнительных затрат. </w:t>
      </w:r>
    </w:p>
    <w:p w:rsidR="0030581A" w:rsidRPr="00213B72" w:rsidRDefault="0030581A" w:rsidP="0030581A">
      <w:pPr>
        <w:spacing w:after="0"/>
        <w:rPr>
          <w:rFonts w:cs="Arial"/>
          <w:color w:val="0070C0"/>
          <w:sz w:val="24"/>
          <w:szCs w:val="24"/>
          <w:lang w:val="ru-RU"/>
        </w:rPr>
      </w:pPr>
    </w:p>
    <w:p w:rsidR="0030581A" w:rsidRPr="00866983" w:rsidRDefault="0030581A" w:rsidP="00C97069">
      <w:pPr>
        <w:spacing w:after="0"/>
        <w:ind w:firstLine="142"/>
        <w:rPr>
          <w:rFonts w:cs="Arial"/>
          <w:sz w:val="24"/>
          <w:szCs w:val="24"/>
          <w:lang w:val="ru-RU"/>
        </w:rPr>
      </w:pPr>
      <w:r>
        <w:rPr>
          <w:rFonts w:cs="Arial"/>
          <w:sz w:val="24"/>
          <w:szCs w:val="24"/>
          <w:lang w:val="ru-RU"/>
        </w:rPr>
        <w:t xml:space="preserve">Вследствие ужесточения блокады особенно пострадало передача денежных переводов на Кубу из-за рубежа, поскольку американское правительство заинтересовано в создании препятствий для поступления инвалюты на остров. В результате применения этой политики </w:t>
      </w:r>
      <w:r w:rsidRPr="00026685">
        <w:rPr>
          <w:rFonts w:cs="Arial"/>
          <w:sz w:val="24"/>
          <w:szCs w:val="24"/>
          <w:lang w:val="ru-RU"/>
        </w:rPr>
        <w:t>агентства,</w:t>
      </w:r>
      <w:r>
        <w:rPr>
          <w:rFonts w:cs="Arial"/>
          <w:sz w:val="24"/>
          <w:szCs w:val="24"/>
          <w:lang w:val="ru-RU"/>
        </w:rPr>
        <w:t xml:space="preserve"> </w:t>
      </w:r>
      <w:r w:rsidRPr="00026685">
        <w:rPr>
          <w:rFonts w:cs="Arial"/>
          <w:sz w:val="24"/>
          <w:szCs w:val="24"/>
          <w:lang w:val="ru-RU"/>
        </w:rPr>
        <w:t>осуществляющие денежные переводы</w:t>
      </w:r>
      <w:r>
        <w:rPr>
          <w:rFonts w:cs="Arial"/>
          <w:sz w:val="24"/>
          <w:szCs w:val="24"/>
          <w:lang w:val="ru-RU"/>
        </w:rPr>
        <w:t xml:space="preserve">, увеличивают стоимость услуг перевода денежных средств на Кубу. </w:t>
      </w:r>
    </w:p>
    <w:p w:rsidR="0030581A" w:rsidRPr="00866983" w:rsidRDefault="0030581A" w:rsidP="0030581A">
      <w:pPr>
        <w:spacing w:after="0"/>
        <w:rPr>
          <w:rFonts w:cs="Arial"/>
          <w:color w:val="0070C0"/>
          <w:sz w:val="24"/>
          <w:szCs w:val="24"/>
          <w:lang w:val="ru-RU"/>
        </w:rPr>
      </w:pPr>
    </w:p>
    <w:p w:rsidR="0030581A" w:rsidRPr="00D26B47" w:rsidRDefault="0030581A" w:rsidP="0030581A">
      <w:pPr>
        <w:spacing w:before="120" w:after="0"/>
        <w:rPr>
          <w:rFonts w:cs="Arial"/>
          <w:vanish/>
          <w:color w:val="0070C0"/>
          <w:sz w:val="24"/>
          <w:szCs w:val="24"/>
          <w:highlight w:val="yellow"/>
        </w:rPr>
      </w:pPr>
    </w:p>
    <w:p w:rsidR="0030581A" w:rsidRDefault="0030581A" w:rsidP="0030581A">
      <w:pPr>
        <w:keepNext/>
        <w:keepLines/>
        <w:spacing w:before="120" w:after="0"/>
        <w:outlineLvl w:val="0"/>
        <w:rPr>
          <w:b/>
          <w:lang w:val="ru-RU"/>
        </w:rPr>
      </w:pPr>
      <w:r>
        <w:rPr>
          <w:rStyle w:val="10"/>
          <w:lang w:val="ru-RU"/>
        </w:rPr>
        <w:t>4.</w:t>
      </w:r>
      <w:r>
        <w:rPr>
          <w:rStyle w:val="10"/>
          <w:lang w:val="ru-RU"/>
        </w:rPr>
        <w:tab/>
      </w:r>
      <w:r w:rsidRPr="00170A86">
        <w:rPr>
          <w:b/>
          <w:lang w:val="ru-RU"/>
        </w:rPr>
        <w:t>Блокада нарушает международное право. Экстерриториальное</w:t>
      </w:r>
      <w:r>
        <w:rPr>
          <w:b/>
          <w:lang w:val="ru-RU"/>
        </w:rPr>
        <w:t xml:space="preserve"> </w:t>
      </w:r>
      <w:r w:rsidRPr="00170A86">
        <w:rPr>
          <w:b/>
          <w:lang w:val="ru-RU"/>
        </w:rPr>
        <w:t>применение</w:t>
      </w:r>
      <w:r>
        <w:rPr>
          <w:b/>
          <w:lang w:val="ru-RU"/>
        </w:rPr>
        <w:t xml:space="preserve"> </w:t>
      </w:r>
      <w:r w:rsidRPr="00170A86">
        <w:rPr>
          <w:b/>
          <w:lang w:val="ru-RU"/>
        </w:rPr>
        <w:t>блокады</w:t>
      </w:r>
      <w:r w:rsidRPr="00830DCA">
        <w:rPr>
          <w:b/>
          <w:lang w:val="ru-RU"/>
        </w:rPr>
        <w:t>.</w:t>
      </w:r>
    </w:p>
    <w:p w:rsidR="0030581A" w:rsidRDefault="0030581A" w:rsidP="0030581A">
      <w:pPr>
        <w:keepNext/>
        <w:keepLines/>
        <w:spacing w:before="120" w:after="0"/>
        <w:outlineLvl w:val="0"/>
        <w:rPr>
          <w:color w:val="0070C0"/>
          <w:lang w:val="ru-RU"/>
        </w:rPr>
      </w:pPr>
      <w:r>
        <w:rPr>
          <w:b/>
          <w:lang w:val="ru-RU"/>
        </w:rPr>
        <w:t>___________________________________________________</w:t>
      </w:r>
    </w:p>
    <w:p w:rsidR="0030581A" w:rsidRDefault="0030581A" w:rsidP="0030581A">
      <w:pPr>
        <w:spacing w:before="120" w:after="0"/>
        <w:ind w:right="48"/>
        <w:rPr>
          <w:rFonts w:cs="Arial"/>
          <w:sz w:val="24"/>
          <w:szCs w:val="24"/>
          <w:lang w:val="ru-RU"/>
        </w:rPr>
      </w:pPr>
    </w:p>
    <w:p w:rsidR="0030581A" w:rsidRPr="00C707CB" w:rsidRDefault="0030581A" w:rsidP="00567223">
      <w:pPr>
        <w:spacing w:before="120" w:after="0"/>
        <w:ind w:right="48" w:firstLine="284"/>
        <w:rPr>
          <w:rFonts w:cs="Arial"/>
          <w:sz w:val="24"/>
          <w:szCs w:val="24"/>
          <w:lang w:val="ru-RU"/>
        </w:rPr>
      </w:pPr>
      <w:r w:rsidRPr="00026685">
        <w:rPr>
          <w:rFonts w:cs="Arial"/>
          <w:sz w:val="24"/>
          <w:szCs w:val="24"/>
          <w:lang w:val="ru-RU"/>
        </w:rPr>
        <w:t>Как было отмечено выше</w:t>
      </w:r>
      <w:r>
        <w:rPr>
          <w:rFonts w:cs="Arial"/>
          <w:sz w:val="24"/>
          <w:szCs w:val="24"/>
          <w:lang w:val="ru-RU"/>
        </w:rPr>
        <w:t>, э</w:t>
      </w:r>
      <w:r w:rsidRPr="00170A86">
        <w:rPr>
          <w:rFonts w:cs="Arial"/>
          <w:sz w:val="24"/>
          <w:szCs w:val="24"/>
          <w:lang w:val="ru-RU"/>
        </w:rPr>
        <w:t>кстерриториальный характер блокады продолжает оставаться отличительн</w:t>
      </w:r>
      <w:r>
        <w:rPr>
          <w:rFonts w:cs="Arial"/>
          <w:sz w:val="24"/>
          <w:szCs w:val="24"/>
          <w:lang w:val="ru-RU"/>
        </w:rPr>
        <w:t xml:space="preserve">ым элементом </w:t>
      </w:r>
      <w:r w:rsidRPr="00170A86">
        <w:rPr>
          <w:rFonts w:cs="Arial"/>
          <w:sz w:val="24"/>
          <w:szCs w:val="24"/>
          <w:lang w:val="ru-RU"/>
        </w:rPr>
        <w:t xml:space="preserve">агрессивной политики США </w:t>
      </w:r>
      <w:r>
        <w:rPr>
          <w:rFonts w:cs="Arial"/>
          <w:sz w:val="24"/>
          <w:szCs w:val="24"/>
          <w:lang w:val="ru-RU"/>
        </w:rPr>
        <w:t>в отношении</w:t>
      </w:r>
      <w:r w:rsidRPr="00170A86">
        <w:rPr>
          <w:rFonts w:cs="Arial"/>
          <w:sz w:val="24"/>
          <w:szCs w:val="24"/>
          <w:lang w:val="ru-RU"/>
        </w:rPr>
        <w:t xml:space="preserve"> Кубы.  Эта </w:t>
      </w:r>
      <w:r>
        <w:rPr>
          <w:rFonts w:cs="Arial"/>
          <w:sz w:val="24"/>
          <w:szCs w:val="24"/>
          <w:lang w:val="ru-RU"/>
        </w:rPr>
        <w:t xml:space="preserve">системы санкций представляют угрозу как для </w:t>
      </w:r>
      <w:r w:rsidRPr="00170A86">
        <w:rPr>
          <w:rFonts w:cs="Arial"/>
          <w:sz w:val="24"/>
          <w:szCs w:val="24"/>
          <w:lang w:val="ru-RU"/>
        </w:rPr>
        <w:t>интерес</w:t>
      </w:r>
      <w:r>
        <w:rPr>
          <w:rFonts w:cs="Arial"/>
          <w:sz w:val="24"/>
          <w:szCs w:val="24"/>
          <w:lang w:val="ru-RU"/>
        </w:rPr>
        <w:t>ов</w:t>
      </w:r>
      <w:r w:rsidRPr="00170A86">
        <w:rPr>
          <w:rFonts w:cs="Arial"/>
          <w:sz w:val="24"/>
          <w:szCs w:val="24"/>
          <w:lang w:val="ru-RU"/>
        </w:rPr>
        <w:t xml:space="preserve"> и суверенны</w:t>
      </w:r>
      <w:r>
        <w:rPr>
          <w:rFonts w:cs="Arial"/>
          <w:sz w:val="24"/>
          <w:szCs w:val="24"/>
          <w:lang w:val="ru-RU"/>
        </w:rPr>
        <w:t xml:space="preserve">х прав Кубы, так и для тетьих стран, граждане которых не избавлены от последствий этой жестокой и незаконной политики, которая противоречит целям и принципам </w:t>
      </w:r>
      <w:r w:rsidRPr="00170A86">
        <w:rPr>
          <w:rFonts w:cs="Arial"/>
          <w:sz w:val="24"/>
          <w:szCs w:val="24"/>
          <w:lang w:val="ru-RU"/>
        </w:rPr>
        <w:t>Устава Организации Объединенных На</w:t>
      </w:r>
      <w:r>
        <w:rPr>
          <w:rFonts w:cs="Arial"/>
          <w:sz w:val="24"/>
          <w:szCs w:val="24"/>
          <w:lang w:val="ru-RU"/>
        </w:rPr>
        <w:t xml:space="preserve">ций и нормам свободной торговли. </w:t>
      </w:r>
    </w:p>
    <w:p w:rsidR="0030581A" w:rsidRPr="0030581A" w:rsidRDefault="0030581A" w:rsidP="0030581A">
      <w:pPr>
        <w:spacing w:after="0"/>
        <w:rPr>
          <w:rFonts w:eastAsia="Calibri" w:cs="Arial"/>
          <w:color w:val="0070C0"/>
          <w:sz w:val="24"/>
          <w:szCs w:val="24"/>
          <w:lang w:val="ru-RU"/>
        </w:rPr>
      </w:pPr>
    </w:p>
    <w:p w:rsidR="0030581A" w:rsidRPr="00317558" w:rsidRDefault="0030581A" w:rsidP="00567223">
      <w:pPr>
        <w:spacing w:after="0"/>
        <w:ind w:firstLine="284"/>
        <w:rPr>
          <w:rFonts w:eastAsia="Calibri" w:cs="Arial"/>
          <w:sz w:val="24"/>
          <w:szCs w:val="24"/>
          <w:lang w:val="ru-RU"/>
        </w:rPr>
      </w:pPr>
      <w:r>
        <w:rPr>
          <w:rFonts w:eastAsia="Calibri" w:cs="Arial"/>
          <w:sz w:val="24"/>
          <w:szCs w:val="24"/>
          <w:lang w:val="ru-RU"/>
        </w:rPr>
        <w:t xml:space="preserve">За период с марта 2019 года по апрель 2020 года наблюдается постоянное ужесточение экстерриториального применения блокады, в особенности, с момента вступления в действие Третьего раздела закона Хелмса-Бертона, принятого специально для вмешательства в экономические и торговые отношения Кубы с мировым сообществом. </w:t>
      </w:r>
    </w:p>
    <w:p w:rsidR="0030581A" w:rsidRDefault="0030581A" w:rsidP="0030581A">
      <w:pPr>
        <w:keepNext/>
        <w:keepLines/>
        <w:spacing w:before="120" w:after="0"/>
        <w:outlineLvl w:val="1"/>
        <w:rPr>
          <w:rFonts w:cs="Arial"/>
          <w:b/>
          <w:bCs/>
          <w:iCs/>
          <w:sz w:val="24"/>
          <w:szCs w:val="24"/>
          <w:lang w:val="ru-RU"/>
        </w:rPr>
      </w:pPr>
      <w:bookmarkStart w:id="14" w:name="_Toc18999747"/>
      <w:bookmarkStart w:id="15" w:name="_Toc19000602"/>
      <w:r w:rsidRPr="00830DCA">
        <w:rPr>
          <w:rFonts w:cs="Arial"/>
          <w:b/>
          <w:bCs/>
          <w:iCs/>
          <w:sz w:val="24"/>
          <w:szCs w:val="24"/>
          <w:lang w:val="ru-RU"/>
        </w:rPr>
        <w:t xml:space="preserve">4.1. </w:t>
      </w:r>
      <w:bookmarkStart w:id="16" w:name="_Toc518654283"/>
      <w:r w:rsidRPr="00170A86">
        <w:rPr>
          <w:rFonts w:cs="Arial"/>
          <w:b/>
          <w:bCs/>
          <w:iCs/>
          <w:sz w:val="24"/>
          <w:szCs w:val="24"/>
          <w:lang w:val="ru-RU"/>
        </w:rPr>
        <w:t>Ущерб</w:t>
      </w:r>
      <w:r w:rsidRPr="00830DCA">
        <w:rPr>
          <w:rFonts w:cs="Arial"/>
          <w:b/>
          <w:bCs/>
          <w:iCs/>
          <w:sz w:val="24"/>
          <w:szCs w:val="24"/>
          <w:lang w:val="ru-RU"/>
        </w:rPr>
        <w:t xml:space="preserve">, </w:t>
      </w:r>
      <w:r w:rsidRPr="00170A86">
        <w:rPr>
          <w:rFonts w:cs="Arial"/>
          <w:b/>
          <w:bCs/>
          <w:iCs/>
          <w:sz w:val="24"/>
          <w:szCs w:val="24"/>
          <w:lang w:val="ru-RU"/>
        </w:rPr>
        <w:t>нанесенный</w:t>
      </w:r>
      <w:r>
        <w:rPr>
          <w:rFonts w:cs="Arial"/>
          <w:b/>
          <w:bCs/>
          <w:iCs/>
          <w:sz w:val="24"/>
          <w:szCs w:val="24"/>
          <w:lang w:val="ru-RU"/>
        </w:rPr>
        <w:t xml:space="preserve"> </w:t>
      </w:r>
      <w:r w:rsidRPr="00170A86">
        <w:rPr>
          <w:rFonts w:cs="Arial"/>
          <w:b/>
          <w:bCs/>
          <w:iCs/>
          <w:sz w:val="24"/>
          <w:szCs w:val="24"/>
          <w:lang w:val="ru-RU"/>
        </w:rPr>
        <w:t>кубинским</w:t>
      </w:r>
      <w:r>
        <w:rPr>
          <w:rFonts w:cs="Arial"/>
          <w:b/>
          <w:bCs/>
          <w:iCs/>
          <w:sz w:val="24"/>
          <w:szCs w:val="24"/>
          <w:lang w:val="ru-RU"/>
        </w:rPr>
        <w:t xml:space="preserve"> </w:t>
      </w:r>
      <w:r w:rsidRPr="00170A86">
        <w:rPr>
          <w:rFonts w:cs="Arial"/>
          <w:b/>
          <w:bCs/>
          <w:iCs/>
          <w:sz w:val="24"/>
          <w:szCs w:val="24"/>
          <w:lang w:val="ru-RU"/>
        </w:rPr>
        <w:t>учреждениям</w:t>
      </w:r>
      <w:bookmarkEnd w:id="14"/>
      <w:bookmarkEnd w:id="15"/>
      <w:bookmarkEnd w:id="16"/>
      <w:r w:rsidRPr="00830DCA">
        <w:rPr>
          <w:rFonts w:cs="Arial"/>
          <w:b/>
          <w:bCs/>
          <w:iCs/>
          <w:sz w:val="24"/>
          <w:szCs w:val="24"/>
          <w:lang w:val="ru-RU"/>
        </w:rPr>
        <w:t>.</w:t>
      </w:r>
    </w:p>
    <w:p w:rsidR="00567223" w:rsidRPr="00830DCA" w:rsidRDefault="00567223" w:rsidP="0030581A">
      <w:pPr>
        <w:keepNext/>
        <w:keepLines/>
        <w:spacing w:before="120" w:after="0"/>
        <w:outlineLvl w:val="1"/>
        <w:rPr>
          <w:rFonts w:cs="Arial"/>
          <w:b/>
          <w:bCs/>
          <w:iCs/>
          <w:sz w:val="24"/>
          <w:szCs w:val="24"/>
          <w:lang w:val="ru-RU"/>
        </w:rPr>
      </w:pPr>
    </w:p>
    <w:p w:rsidR="0030581A" w:rsidRDefault="0030581A" w:rsidP="0030581A">
      <w:pPr>
        <w:spacing w:after="0"/>
        <w:ind w:firstLine="284"/>
        <w:rPr>
          <w:rFonts w:cs="Arial"/>
          <w:sz w:val="24"/>
          <w:szCs w:val="24"/>
          <w:lang w:val="ru-RU"/>
        </w:rPr>
      </w:pPr>
      <w:r w:rsidRPr="00170A86">
        <w:rPr>
          <w:rFonts w:cs="Arial"/>
          <w:sz w:val="24"/>
          <w:szCs w:val="24"/>
          <w:lang w:val="ru-RU"/>
        </w:rPr>
        <w:t xml:space="preserve">За рассматриваемый период </w:t>
      </w:r>
      <w:r>
        <w:rPr>
          <w:rFonts w:cs="Arial"/>
          <w:sz w:val="24"/>
          <w:szCs w:val="24"/>
          <w:lang w:val="ru-RU"/>
        </w:rPr>
        <w:t>продолжают расти убытки</w:t>
      </w:r>
      <w:r w:rsidRPr="00170A86">
        <w:rPr>
          <w:rFonts w:cs="Arial"/>
          <w:sz w:val="24"/>
          <w:szCs w:val="24"/>
          <w:lang w:val="ru-RU"/>
        </w:rPr>
        <w:t xml:space="preserve">, </w:t>
      </w:r>
      <w:r>
        <w:rPr>
          <w:rFonts w:cs="Arial"/>
          <w:sz w:val="24"/>
          <w:szCs w:val="24"/>
          <w:lang w:val="ru-RU"/>
        </w:rPr>
        <w:t>понесенные</w:t>
      </w:r>
      <w:r w:rsidRPr="00170A86">
        <w:rPr>
          <w:rFonts w:cs="Arial"/>
          <w:sz w:val="24"/>
          <w:szCs w:val="24"/>
          <w:lang w:val="ru-RU"/>
        </w:rPr>
        <w:t xml:space="preserve"> кубински</w:t>
      </w:r>
      <w:r>
        <w:rPr>
          <w:rFonts w:cs="Arial"/>
          <w:sz w:val="24"/>
          <w:szCs w:val="24"/>
          <w:lang w:val="ru-RU"/>
        </w:rPr>
        <w:t>ми</w:t>
      </w:r>
      <w:r w:rsidRPr="00170A86">
        <w:rPr>
          <w:rFonts w:cs="Arial"/>
          <w:sz w:val="24"/>
          <w:szCs w:val="24"/>
          <w:lang w:val="ru-RU"/>
        </w:rPr>
        <w:t xml:space="preserve"> организаци</w:t>
      </w:r>
      <w:r>
        <w:rPr>
          <w:rFonts w:cs="Arial"/>
          <w:sz w:val="24"/>
          <w:szCs w:val="24"/>
          <w:lang w:val="ru-RU"/>
        </w:rPr>
        <w:t>ями в своих торговых отношениях</w:t>
      </w:r>
      <w:r w:rsidRPr="00170A86">
        <w:rPr>
          <w:rFonts w:cs="Arial"/>
          <w:sz w:val="24"/>
          <w:szCs w:val="24"/>
          <w:lang w:val="ru-RU"/>
        </w:rPr>
        <w:t xml:space="preserve"> с третьими странами</w:t>
      </w:r>
      <w:r>
        <w:rPr>
          <w:rFonts w:cs="Arial"/>
          <w:sz w:val="24"/>
          <w:szCs w:val="24"/>
          <w:lang w:val="ru-RU"/>
        </w:rPr>
        <w:t>, в частности,</w:t>
      </w:r>
      <w:r w:rsidRPr="00170A86">
        <w:rPr>
          <w:rFonts w:cs="Arial"/>
          <w:sz w:val="24"/>
          <w:szCs w:val="24"/>
          <w:lang w:val="ru-RU"/>
        </w:rPr>
        <w:t xml:space="preserve"> из-за закрытия банковских счетов, невозможности проведения банковских операций </w:t>
      </w:r>
      <w:r>
        <w:rPr>
          <w:rFonts w:cs="Arial"/>
          <w:sz w:val="24"/>
          <w:szCs w:val="24"/>
          <w:lang w:val="ru-RU"/>
        </w:rPr>
        <w:t>по платежу или получению денег за различные услуги</w:t>
      </w:r>
      <w:r w:rsidRPr="00170A86">
        <w:rPr>
          <w:rFonts w:cs="Arial"/>
          <w:sz w:val="24"/>
          <w:szCs w:val="24"/>
          <w:lang w:val="ru-RU"/>
        </w:rPr>
        <w:t xml:space="preserve"> и </w:t>
      </w:r>
      <w:r>
        <w:rPr>
          <w:rFonts w:cs="Arial"/>
          <w:sz w:val="24"/>
          <w:szCs w:val="24"/>
          <w:lang w:val="ru-RU"/>
        </w:rPr>
        <w:t>расторжения</w:t>
      </w:r>
      <w:r w:rsidRPr="00170A86">
        <w:rPr>
          <w:rFonts w:cs="Arial"/>
          <w:sz w:val="24"/>
          <w:szCs w:val="24"/>
          <w:lang w:val="ru-RU"/>
        </w:rPr>
        <w:t xml:space="preserve"> торговых контрактов. </w:t>
      </w:r>
    </w:p>
    <w:p w:rsidR="0030581A" w:rsidRDefault="0030581A" w:rsidP="0030581A">
      <w:pPr>
        <w:spacing w:after="0"/>
        <w:ind w:firstLine="284"/>
        <w:rPr>
          <w:rFonts w:cs="Arial"/>
          <w:color w:val="0070C0"/>
          <w:sz w:val="24"/>
          <w:szCs w:val="24"/>
          <w:lang w:val="ru-RU"/>
        </w:rPr>
      </w:pPr>
    </w:p>
    <w:p w:rsidR="0030581A" w:rsidRPr="0030581A" w:rsidRDefault="0030581A" w:rsidP="0030581A">
      <w:pPr>
        <w:spacing w:after="0"/>
        <w:ind w:firstLine="284"/>
        <w:rPr>
          <w:rFonts w:cs="Arial"/>
          <w:b/>
          <w:color w:val="7030A0"/>
          <w:sz w:val="24"/>
          <w:szCs w:val="24"/>
          <w:lang w:val="ru-RU"/>
        </w:rPr>
      </w:pPr>
      <w:r w:rsidRPr="00170A86">
        <w:rPr>
          <w:rFonts w:cs="Arial"/>
          <w:sz w:val="24"/>
          <w:szCs w:val="24"/>
          <w:lang w:val="ru-RU"/>
        </w:rPr>
        <w:t>Ниже</w:t>
      </w:r>
      <w:r>
        <w:rPr>
          <w:rFonts w:cs="Arial"/>
          <w:sz w:val="24"/>
          <w:szCs w:val="24"/>
          <w:lang w:val="ru-RU"/>
        </w:rPr>
        <w:t xml:space="preserve"> </w:t>
      </w:r>
      <w:r w:rsidRPr="00170A86">
        <w:rPr>
          <w:rFonts w:cs="Arial"/>
          <w:sz w:val="24"/>
          <w:szCs w:val="24"/>
          <w:lang w:val="ru-RU"/>
        </w:rPr>
        <w:t>приводятся</w:t>
      </w:r>
      <w:r>
        <w:rPr>
          <w:rFonts w:cs="Arial"/>
          <w:sz w:val="24"/>
          <w:szCs w:val="24"/>
          <w:lang w:val="ru-RU"/>
        </w:rPr>
        <w:t xml:space="preserve"> </w:t>
      </w:r>
      <w:r w:rsidRPr="00170A86">
        <w:rPr>
          <w:rFonts w:cs="Arial"/>
          <w:sz w:val="24"/>
          <w:szCs w:val="24"/>
          <w:lang w:val="ru-RU"/>
        </w:rPr>
        <w:t>некоторые</w:t>
      </w:r>
      <w:r>
        <w:rPr>
          <w:rFonts w:cs="Arial"/>
          <w:sz w:val="24"/>
          <w:szCs w:val="24"/>
          <w:lang w:val="ru-RU"/>
        </w:rPr>
        <w:t xml:space="preserve"> </w:t>
      </w:r>
      <w:r w:rsidRPr="00170A86">
        <w:rPr>
          <w:rFonts w:cs="Arial"/>
          <w:sz w:val="24"/>
          <w:szCs w:val="24"/>
          <w:lang w:val="ru-RU"/>
        </w:rPr>
        <w:t>примеры</w:t>
      </w:r>
      <w:r w:rsidRPr="0030581A">
        <w:rPr>
          <w:rFonts w:cs="Arial"/>
          <w:sz w:val="24"/>
          <w:szCs w:val="24"/>
          <w:lang w:val="ru-RU"/>
        </w:rPr>
        <w:t xml:space="preserve">: </w:t>
      </w:r>
    </w:p>
    <w:p w:rsidR="0030581A" w:rsidRDefault="0030581A" w:rsidP="0030581A">
      <w:pPr>
        <w:spacing w:after="0"/>
        <w:rPr>
          <w:rFonts w:cs="Arial"/>
          <w:b/>
          <w:color w:val="0070C0"/>
          <w:sz w:val="24"/>
          <w:szCs w:val="24"/>
          <w:lang w:val="ru-RU"/>
        </w:rPr>
      </w:pPr>
    </w:p>
    <w:p w:rsidR="0030581A" w:rsidRPr="00830DCA" w:rsidRDefault="0030581A" w:rsidP="00567223">
      <w:pPr>
        <w:spacing w:after="0"/>
        <w:ind w:firstLine="284"/>
        <w:rPr>
          <w:rFonts w:cs="Arial"/>
          <w:sz w:val="24"/>
          <w:szCs w:val="24"/>
          <w:lang w:val="ru-RU"/>
        </w:rPr>
      </w:pPr>
      <w:r w:rsidRPr="00D51276">
        <w:rPr>
          <w:rFonts w:cs="Arial"/>
          <w:b/>
          <w:sz w:val="24"/>
          <w:szCs w:val="24"/>
          <w:lang w:val="ru-RU"/>
        </w:rPr>
        <w:t>25 апреля 2019 года</w:t>
      </w:r>
      <w:r>
        <w:rPr>
          <w:rFonts w:cs="Arial"/>
          <w:b/>
          <w:sz w:val="24"/>
          <w:szCs w:val="24"/>
          <w:lang w:val="ru-RU"/>
        </w:rPr>
        <w:t xml:space="preserve"> </w:t>
      </w:r>
      <w:r w:rsidRPr="00026685">
        <w:rPr>
          <w:rFonts w:cs="Arial"/>
          <w:sz w:val="24"/>
          <w:szCs w:val="24"/>
          <w:lang w:val="ru-RU"/>
        </w:rPr>
        <w:t xml:space="preserve">авиакомпания </w:t>
      </w:r>
      <w:r w:rsidRPr="00830DCA">
        <w:rPr>
          <w:rFonts w:cs="Arial"/>
          <w:i/>
          <w:sz w:val="24"/>
          <w:szCs w:val="24"/>
        </w:rPr>
        <w:t>Air</w:t>
      </w:r>
      <w:r w:rsidRPr="00830DCA">
        <w:rPr>
          <w:rFonts w:cs="Arial"/>
          <w:i/>
          <w:sz w:val="24"/>
          <w:szCs w:val="24"/>
          <w:lang w:val="ru-RU"/>
        </w:rPr>
        <w:t xml:space="preserve"> </w:t>
      </w:r>
      <w:r w:rsidRPr="00830DCA">
        <w:rPr>
          <w:rFonts w:cs="Arial"/>
          <w:i/>
          <w:sz w:val="24"/>
          <w:szCs w:val="24"/>
        </w:rPr>
        <w:t>France</w:t>
      </w:r>
      <w:r w:rsidRPr="00830DCA">
        <w:rPr>
          <w:rFonts w:cs="Arial"/>
          <w:i/>
          <w:sz w:val="24"/>
          <w:szCs w:val="24"/>
          <w:lang w:val="ru-RU"/>
        </w:rPr>
        <w:t xml:space="preserve"> </w:t>
      </w:r>
      <w:r w:rsidRPr="00830DCA">
        <w:rPr>
          <w:rFonts w:cs="Arial"/>
          <w:i/>
          <w:sz w:val="24"/>
          <w:szCs w:val="24"/>
        </w:rPr>
        <w:t>KLM</w:t>
      </w:r>
      <w:r w:rsidRPr="00830DCA">
        <w:rPr>
          <w:rFonts w:cs="Arial"/>
          <w:i/>
          <w:sz w:val="24"/>
          <w:szCs w:val="24"/>
          <w:lang w:val="ru-RU"/>
        </w:rPr>
        <w:t xml:space="preserve"> с</w:t>
      </w:r>
      <w:r>
        <w:rPr>
          <w:rFonts w:cs="Arial"/>
          <w:sz w:val="24"/>
          <w:szCs w:val="24"/>
          <w:lang w:val="ru-RU"/>
        </w:rPr>
        <w:t xml:space="preserve">ообщила о своем решении расторгнуть договор с авиакомпанией  </w:t>
      </w:r>
      <w:r w:rsidRPr="00830DCA">
        <w:rPr>
          <w:rFonts w:cs="Arial"/>
          <w:i/>
          <w:sz w:val="24"/>
          <w:szCs w:val="24"/>
        </w:rPr>
        <w:t>Cubana</w:t>
      </w:r>
      <w:r w:rsidRPr="00830DCA">
        <w:rPr>
          <w:rFonts w:cs="Arial"/>
          <w:i/>
          <w:sz w:val="24"/>
          <w:szCs w:val="24"/>
          <w:lang w:val="ru-RU"/>
        </w:rPr>
        <w:t xml:space="preserve"> </w:t>
      </w:r>
      <w:r w:rsidRPr="00830DCA">
        <w:rPr>
          <w:rFonts w:cs="Arial"/>
          <w:i/>
          <w:sz w:val="24"/>
          <w:szCs w:val="24"/>
        </w:rPr>
        <w:t>de</w:t>
      </w:r>
      <w:r w:rsidRPr="00830DCA">
        <w:rPr>
          <w:rFonts w:cs="Arial"/>
          <w:i/>
          <w:sz w:val="24"/>
          <w:szCs w:val="24"/>
          <w:lang w:val="ru-RU"/>
        </w:rPr>
        <w:t xml:space="preserve"> </w:t>
      </w:r>
      <w:r w:rsidRPr="00830DCA">
        <w:rPr>
          <w:rFonts w:cs="Arial"/>
          <w:i/>
          <w:sz w:val="24"/>
          <w:szCs w:val="24"/>
        </w:rPr>
        <w:t>Aviaci</w:t>
      </w:r>
      <w:r w:rsidRPr="00830DCA">
        <w:rPr>
          <w:rFonts w:cs="Arial"/>
          <w:i/>
          <w:sz w:val="24"/>
          <w:szCs w:val="24"/>
          <w:lang w:val="ru-RU"/>
        </w:rPr>
        <w:t>ó</w:t>
      </w:r>
      <w:r w:rsidRPr="00830DCA">
        <w:rPr>
          <w:rFonts w:cs="Arial"/>
          <w:i/>
          <w:sz w:val="24"/>
          <w:szCs w:val="24"/>
        </w:rPr>
        <w:t>n</w:t>
      </w:r>
      <w:r w:rsidRPr="00D51276">
        <w:rPr>
          <w:rFonts w:cs="Arial"/>
          <w:sz w:val="24"/>
          <w:szCs w:val="24"/>
          <w:lang w:val="ru-RU"/>
        </w:rPr>
        <w:t xml:space="preserve">, </w:t>
      </w:r>
      <w:r>
        <w:rPr>
          <w:rFonts w:cs="Arial"/>
          <w:sz w:val="24"/>
          <w:szCs w:val="24"/>
          <w:lang w:val="ru-RU"/>
        </w:rPr>
        <w:t xml:space="preserve">действующий с 18 июня 2018 года, позволяющий кубинской авиалинии </w:t>
      </w:r>
      <w:r w:rsidRPr="00931B71">
        <w:rPr>
          <w:rFonts w:cs="Arial"/>
          <w:sz w:val="24"/>
          <w:szCs w:val="24"/>
          <w:lang w:val="ru-RU"/>
        </w:rPr>
        <w:t xml:space="preserve">бронировать и продавать авиабилеты </w:t>
      </w:r>
      <w:r w:rsidRPr="00830DCA">
        <w:rPr>
          <w:rFonts w:cs="Arial"/>
          <w:i/>
          <w:sz w:val="24"/>
          <w:szCs w:val="24"/>
        </w:rPr>
        <w:t>Air</w:t>
      </w:r>
      <w:r w:rsidRPr="00830DCA">
        <w:rPr>
          <w:rFonts w:cs="Arial"/>
          <w:i/>
          <w:sz w:val="24"/>
          <w:szCs w:val="24"/>
          <w:lang w:val="ru-RU"/>
        </w:rPr>
        <w:t xml:space="preserve"> </w:t>
      </w:r>
      <w:r w:rsidRPr="00830DCA">
        <w:rPr>
          <w:rFonts w:cs="Arial"/>
          <w:i/>
          <w:sz w:val="24"/>
          <w:szCs w:val="24"/>
        </w:rPr>
        <w:t>France</w:t>
      </w:r>
      <w:r w:rsidRPr="00830DCA">
        <w:rPr>
          <w:rFonts w:cs="Arial"/>
          <w:i/>
          <w:sz w:val="24"/>
          <w:szCs w:val="24"/>
          <w:lang w:val="ru-RU"/>
        </w:rPr>
        <w:t xml:space="preserve"> </w:t>
      </w:r>
      <w:r w:rsidRPr="00830DCA">
        <w:rPr>
          <w:rFonts w:cs="Arial"/>
          <w:i/>
          <w:sz w:val="24"/>
          <w:szCs w:val="24"/>
        </w:rPr>
        <w:t>KLM</w:t>
      </w:r>
      <w:r>
        <w:rPr>
          <w:rFonts w:cs="Arial"/>
          <w:sz w:val="24"/>
          <w:szCs w:val="24"/>
          <w:lang w:val="ru-RU"/>
        </w:rPr>
        <w:t xml:space="preserve">. Причиной прекращения </w:t>
      </w:r>
      <w:r>
        <w:rPr>
          <w:rFonts w:cs="Arial"/>
          <w:sz w:val="24"/>
          <w:szCs w:val="24"/>
          <w:lang w:val="ru-RU"/>
        </w:rPr>
        <w:lastRenderedPageBreak/>
        <w:t xml:space="preserve">договора стал тот факт, что </w:t>
      </w:r>
      <w:r w:rsidRPr="00D51276">
        <w:rPr>
          <w:rFonts w:cs="Arial"/>
          <w:sz w:val="24"/>
          <w:szCs w:val="24"/>
        </w:rPr>
        <w:t>Cubana</w:t>
      </w:r>
      <w:r>
        <w:rPr>
          <w:rFonts w:cs="Arial"/>
          <w:sz w:val="24"/>
          <w:szCs w:val="24"/>
          <w:lang w:val="ru-RU"/>
        </w:rPr>
        <w:t xml:space="preserve"> </w:t>
      </w:r>
      <w:r w:rsidRPr="00D51276">
        <w:rPr>
          <w:rFonts w:cs="Arial"/>
          <w:sz w:val="24"/>
          <w:szCs w:val="24"/>
        </w:rPr>
        <w:t>de</w:t>
      </w:r>
      <w:r>
        <w:rPr>
          <w:rFonts w:cs="Arial"/>
          <w:sz w:val="24"/>
          <w:szCs w:val="24"/>
          <w:lang w:val="ru-RU"/>
        </w:rPr>
        <w:t xml:space="preserve"> </w:t>
      </w:r>
      <w:r w:rsidRPr="00D51276">
        <w:rPr>
          <w:rFonts w:cs="Arial"/>
          <w:sz w:val="24"/>
          <w:szCs w:val="24"/>
        </w:rPr>
        <w:t>Aviaci</w:t>
      </w:r>
      <w:r w:rsidRPr="00D51276">
        <w:rPr>
          <w:rFonts w:cs="Arial"/>
          <w:sz w:val="24"/>
          <w:szCs w:val="24"/>
          <w:lang w:val="ru-RU"/>
        </w:rPr>
        <w:t>ó</w:t>
      </w:r>
      <w:r w:rsidRPr="00D51276">
        <w:rPr>
          <w:rFonts w:cs="Arial"/>
          <w:sz w:val="24"/>
          <w:szCs w:val="24"/>
        </w:rPr>
        <w:t>n</w:t>
      </w:r>
      <w:r w:rsidRPr="00D51276">
        <w:rPr>
          <w:rFonts w:cs="Arial"/>
          <w:sz w:val="24"/>
          <w:szCs w:val="24"/>
          <w:lang w:val="ru-RU"/>
        </w:rPr>
        <w:t xml:space="preserve"> состоит в </w:t>
      </w:r>
      <w:r w:rsidRPr="00E8664E">
        <w:rPr>
          <w:rFonts w:cs="Arial"/>
          <w:sz w:val="24"/>
          <w:szCs w:val="24"/>
          <w:lang w:val="ru-RU"/>
        </w:rPr>
        <w:t xml:space="preserve">ограничительном списке </w:t>
      </w:r>
      <w:r w:rsidRPr="00D51276">
        <w:rPr>
          <w:rFonts w:cs="Arial"/>
          <w:sz w:val="24"/>
          <w:szCs w:val="24"/>
          <w:lang w:val="ru-RU"/>
        </w:rPr>
        <w:t>ОФАК. Данное</w:t>
      </w:r>
      <w:r>
        <w:rPr>
          <w:rFonts w:cs="Arial"/>
          <w:sz w:val="24"/>
          <w:szCs w:val="24"/>
          <w:lang w:val="ru-RU"/>
        </w:rPr>
        <w:t xml:space="preserve"> </w:t>
      </w:r>
      <w:r w:rsidRPr="00D51276">
        <w:rPr>
          <w:rFonts w:cs="Arial"/>
          <w:sz w:val="24"/>
          <w:szCs w:val="24"/>
          <w:lang w:val="ru-RU"/>
        </w:rPr>
        <w:t>решение</w:t>
      </w:r>
      <w:r>
        <w:rPr>
          <w:rFonts w:cs="Arial"/>
          <w:sz w:val="24"/>
          <w:szCs w:val="24"/>
          <w:lang w:val="ru-RU"/>
        </w:rPr>
        <w:t xml:space="preserve"> </w:t>
      </w:r>
      <w:r w:rsidRPr="00D51276">
        <w:rPr>
          <w:rFonts w:cs="Arial"/>
          <w:sz w:val="24"/>
          <w:szCs w:val="24"/>
          <w:lang w:val="ru-RU"/>
        </w:rPr>
        <w:t>вступило</w:t>
      </w:r>
      <w:r>
        <w:rPr>
          <w:rFonts w:cs="Arial"/>
          <w:sz w:val="24"/>
          <w:szCs w:val="24"/>
          <w:lang w:val="ru-RU"/>
        </w:rPr>
        <w:t xml:space="preserve"> </w:t>
      </w:r>
      <w:r w:rsidRPr="00D51276">
        <w:rPr>
          <w:rFonts w:cs="Arial"/>
          <w:sz w:val="24"/>
          <w:szCs w:val="24"/>
          <w:lang w:val="ru-RU"/>
        </w:rPr>
        <w:t>в</w:t>
      </w:r>
      <w:r>
        <w:rPr>
          <w:rFonts w:cs="Arial"/>
          <w:sz w:val="24"/>
          <w:szCs w:val="24"/>
          <w:lang w:val="ru-RU"/>
        </w:rPr>
        <w:t xml:space="preserve"> </w:t>
      </w:r>
      <w:r w:rsidRPr="00D51276">
        <w:rPr>
          <w:rFonts w:cs="Arial"/>
          <w:sz w:val="24"/>
          <w:szCs w:val="24"/>
          <w:lang w:val="ru-RU"/>
        </w:rPr>
        <w:t>силу</w:t>
      </w:r>
      <w:r w:rsidRPr="00830DCA">
        <w:rPr>
          <w:rFonts w:cs="Arial"/>
          <w:sz w:val="24"/>
          <w:szCs w:val="24"/>
          <w:lang w:val="ru-RU"/>
        </w:rPr>
        <w:t xml:space="preserve"> 9 </w:t>
      </w:r>
      <w:r w:rsidRPr="00D51276">
        <w:rPr>
          <w:rFonts w:cs="Arial"/>
          <w:sz w:val="24"/>
          <w:szCs w:val="24"/>
          <w:lang w:val="ru-RU"/>
        </w:rPr>
        <w:t>июня</w:t>
      </w:r>
      <w:r w:rsidRPr="00830DCA">
        <w:rPr>
          <w:rFonts w:cs="Arial"/>
          <w:sz w:val="24"/>
          <w:szCs w:val="24"/>
          <w:lang w:val="ru-RU"/>
        </w:rPr>
        <w:t xml:space="preserve"> 2019 </w:t>
      </w:r>
      <w:r w:rsidRPr="00D51276">
        <w:rPr>
          <w:rFonts w:cs="Arial"/>
          <w:sz w:val="24"/>
          <w:szCs w:val="24"/>
          <w:lang w:val="ru-RU"/>
        </w:rPr>
        <w:t>года</w:t>
      </w:r>
      <w:r w:rsidRPr="00830DCA">
        <w:rPr>
          <w:rFonts w:cs="Arial"/>
          <w:sz w:val="24"/>
          <w:szCs w:val="24"/>
          <w:lang w:val="ru-RU"/>
        </w:rPr>
        <w:t xml:space="preserve">.  </w:t>
      </w:r>
    </w:p>
    <w:p w:rsidR="0030581A" w:rsidRPr="00830DCA" w:rsidRDefault="0030581A" w:rsidP="0030581A">
      <w:pPr>
        <w:spacing w:after="0"/>
        <w:rPr>
          <w:rStyle w:val="af2"/>
          <w:rFonts w:ascii="Arial" w:hAnsi="Arial" w:cs="Arial"/>
          <w:b/>
          <w:color w:val="0070C0"/>
          <w:lang w:val="ru-RU"/>
        </w:rPr>
      </w:pPr>
    </w:p>
    <w:p w:rsidR="0030581A" w:rsidRPr="004C6634" w:rsidRDefault="0030581A" w:rsidP="00567223">
      <w:pPr>
        <w:spacing w:after="0"/>
        <w:ind w:firstLine="284"/>
        <w:rPr>
          <w:rStyle w:val="af2"/>
          <w:rFonts w:ascii="Arial" w:hAnsi="Arial" w:cs="Arial"/>
          <w:lang w:val="ru-RU"/>
        </w:rPr>
      </w:pPr>
      <w:r w:rsidRPr="004C6634">
        <w:rPr>
          <w:rStyle w:val="af2"/>
          <w:rFonts w:ascii="Arial" w:hAnsi="Arial" w:cs="Arial"/>
          <w:b/>
          <w:lang w:val="ru-RU"/>
        </w:rPr>
        <w:t>В мае 2019 года</w:t>
      </w:r>
      <w:r>
        <w:rPr>
          <w:rStyle w:val="af2"/>
          <w:rFonts w:ascii="Arial" w:hAnsi="Arial" w:cs="Arial"/>
          <w:lang w:val="ru-RU"/>
        </w:rPr>
        <w:t xml:space="preserve"> стало известно, что </w:t>
      </w:r>
      <w:r w:rsidRPr="00931B71">
        <w:rPr>
          <w:rStyle w:val="af2"/>
          <w:rFonts w:ascii="Arial" w:hAnsi="Arial" w:cs="Arial"/>
          <w:lang w:val="ru-RU"/>
        </w:rPr>
        <w:t xml:space="preserve">компания </w:t>
      </w:r>
      <w:r w:rsidRPr="00931B71">
        <w:rPr>
          <w:rStyle w:val="af2"/>
          <w:rFonts w:ascii="Arial" w:hAnsi="Arial" w:cs="Arial"/>
        </w:rPr>
        <w:t>Petrobras</w:t>
      </w:r>
      <w:r>
        <w:rPr>
          <w:rStyle w:val="af2"/>
          <w:rFonts w:ascii="Arial" w:hAnsi="Arial" w:cs="Arial"/>
          <w:lang w:val="ru-RU"/>
        </w:rPr>
        <w:t xml:space="preserve"> </w:t>
      </w:r>
      <w:r w:rsidRPr="00931B71">
        <w:rPr>
          <w:rStyle w:val="af2"/>
          <w:rFonts w:ascii="Arial" w:hAnsi="Arial" w:cs="Arial"/>
        </w:rPr>
        <w:t>Uruguay</w:t>
      </w:r>
      <w:r>
        <w:rPr>
          <w:rStyle w:val="af2"/>
          <w:rFonts w:ascii="Arial" w:hAnsi="Arial" w:cs="Arial"/>
          <w:lang w:val="ru-RU"/>
        </w:rPr>
        <w:t xml:space="preserve"> отказалась ответить на запрос </w:t>
      </w:r>
      <w:r w:rsidRPr="004C6634">
        <w:rPr>
          <w:rStyle w:val="af2"/>
          <w:rFonts w:ascii="Arial" w:hAnsi="Arial" w:cs="Arial"/>
        </w:rPr>
        <w:t>Cubana</w:t>
      </w:r>
      <w:r>
        <w:rPr>
          <w:rStyle w:val="af2"/>
          <w:rFonts w:ascii="Arial" w:hAnsi="Arial" w:cs="Arial"/>
          <w:lang w:val="ru-RU"/>
        </w:rPr>
        <w:t xml:space="preserve"> </w:t>
      </w:r>
      <w:r w:rsidRPr="004C6634">
        <w:rPr>
          <w:rStyle w:val="af2"/>
          <w:rFonts w:ascii="Arial" w:hAnsi="Arial" w:cs="Arial"/>
        </w:rPr>
        <w:t>de</w:t>
      </w:r>
      <w:r>
        <w:rPr>
          <w:rStyle w:val="af2"/>
          <w:rFonts w:ascii="Arial" w:hAnsi="Arial" w:cs="Arial"/>
          <w:lang w:val="ru-RU"/>
        </w:rPr>
        <w:t xml:space="preserve"> </w:t>
      </w:r>
      <w:r w:rsidRPr="004C6634">
        <w:rPr>
          <w:rStyle w:val="af2"/>
          <w:rFonts w:ascii="Arial" w:hAnsi="Arial" w:cs="Arial"/>
        </w:rPr>
        <w:t>Aviaci</w:t>
      </w:r>
      <w:r w:rsidRPr="004C6634">
        <w:rPr>
          <w:rStyle w:val="af2"/>
          <w:rFonts w:ascii="Arial" w:hAnsi="Arial" w:cs="Arial"/>
          <w:lang w:val="ru-RU"/>
        </w:rPr>
        <w:t>ó</w:t>
      </w:r>
      <w:r w:rsidRPr="004C6634">
        <w:rPr>
          <w:rStyle w:val="af2"/>
          <w:rFonts w:ascii="Arial" w:hAnsi="Arial" w:cs="Arial"/>
        </w:rPr>
        <w:t>n</w:t>
      </w:r>
      <w:r w:rsidRPr="004C6634">
        <w:rPr>
          <w:rStyle w:val="af2"/>
          <w:rFonts w:ascii="Arial" w:hAnsi="Arial" w:cs="Arial"/>
          <w:lang w:val="ru-RU"/>
        </w:rPr>
        <w:t xml:space="preserve">, </w:t>
      </w:r>
      <w:r>
        <w:rPr>
          <w:rStyle w:val="af2"/>
          <w:rFonts w:ascii="Arial" w:hAnsi="Arial" w:cs="Arial"/>
          <w:lang w:val="ru-RU"/>
        </w:rPr>
        <w:t xml:space="preserve">сославшись на запрет </w:t>
      </w:r>
      <w:r w:rsidRPr="004C6634">
        <w:rPr>
          <w:rStyle w:val="af2"/>
          <w:rFonts w:ascii="Arial" w:hAnsi="Arial" w:cs="Arial"/>
          <w:lang w:val="ru-RU"/>
        </w:rPr>
        <w:t xml:space="preserve">ОФАК осуществлять операции с санкционированными предприятиями. </w:t>
      </w:r>
    </w:p>
    <w:p w:rsidR="0030581A" w:rsidRPr="004C6634" w:rsidRDefault="0030581A" w:rsidP="0030581A">
      <w:pPr>
        <w:spacing w:after="0"/>
        <w:rPr>
          <w:rStyle w:val="af2"/>
          <w:rFonts w:ascii="Arial" w:hAnsi="Arial" w:cs="Arial"/>
          <w:color w:val="0070C0"/>
          <w:lang w:val="ru-RU"/>
        </w:rPr>
      </w:pPr>
    </w:p>
    <w:p w:rsidR="0030581A" w:rsidRPr="004C6634" w:rsidRDefault="0030581A" w:rsidP="00567223">
      <w:pPr>
        <w:spacing w:after="0"/>
        <w:ind w:firstLine="284"/>
        <w:rPr>
          <w:rFonts w:cs="Arial"/>
          <w:sz w:val="24"/>
          <w:szCs w:val="24"/>
          <w:lang w:val="ru-RU" w:eastAsia="es-MX"/>
        </w:rPr>
      </w:pPr>
      <w:r w:rsidRPr="00C46218">
        <w:rPr>
          <w:rFonts w:cs="Arial"/>
          <w:b/>
          <w:sz w:val="24"/>
          <w:szCs w:val="24"/>
          <w:lang w:val="ru-RU" w:eastAsia="es-MX"/>
        </w:rPr>
        <w:t>В мае 2019 года</w:t>
      </w:r>
      <w:r>
        <w:rPr>
          <w:rFonts w:cs="Arial"/>
          <w:sz w:val="24"/>
          <w:szCs w:val="24"/>
          <w:lang w:val="ru-RU" w:eastAsia="es-MX"/>
        </w:rPr>
        <w:t xml:space="preserve"> стало известно, что </w:t>
      </w:r>
      <w:r w:rsidRPr="004C6634">
        <w:rPr>
          <w:rFonts w:cs="Arial"/>
          <w:sz w:val="24"/>
          <w:szCs w:val="24"/>
          <w:lang w:val="es-MX" w:eastAsia="es-MX"/>
        </w:rPr>
        <w:t>Viajes</w:t>
      </w:r>
      <w:r>
        <w:rPr>
          <w:rFonts w:cs="Arial"/>
          <w:sz w:val="24"/>
          <w:szCs w:val="24"/>
          <w:lang w:val="ru-RU" w:eastAsia="es-MX"/>
        </w:rPr>
        <w:t xml:space="preserve"> </w:t>
      </w:r>
      <w:r w:rsidRPr="004C6634">
        <w:rPr>
          <w:rFonts w:cs="Arial"/>
          <w:sz w:val="24"/>
          <w:szCs w:val="24"/>
          <w:lang w:val="es-MX" w:eastAsia="es-MX"/>
        </w:rPr>
        <w:t>Falabella</w:t>
      </w:r>
      <w:r>
        <w:rPr>
          <w:rFonts w:cs="Arial"/>
          <w:sz w:val="24"/>
          <w:szCs w:val="24"/>
          <w:lang w:val="ru-RU" w:eastAsia="es-MX"/>
        </w:rPr>
        <w:t xml:space="preserve">, деловому партнеру </w:t>
      </w:r>
      <w:r w:rsidRPr="004C6634">
        <w:rPr>
          <w:rFonts w:cs="Arial"/>
          <w:sz w:val="24"/>
          <w:szCs w:val="24"/>
          <w:lang w:val="es-MX" w:eastAsia="es-MX"/>
        </w:rPr>
        <w:t>HAVANATUR</w:t>
      </w:r>
      <w:r w:rsidRPr="004C6634">
        <w:rPr>
          <w:rFonts w:cs="Arial"/>
          <w:sz w:val="24"/>
          <w:szCs w:val="24"/>
          <w:lang w:val="ru-RU" w:eastAsia="es-MX"/>
        </w:rPr>
        <w:t xml:space="preserve"> в </w:t>
      </w:r>
      <w:r>
        <w:rPr>
          <w:rFonts w:cs="Arial"/>
          <w:sz w:val="24"/>
          <w:szCs w:val="24"/>
          <w:lang w:val="ru-RU" w:eastAsia="es-MX"/>
        </w:rPr>
        <w:t xml:space="preserve">Аргентине, Чили и на других рынках, </w:t>
      </w:r>
      <w:r w:rsidRPr="00931B71">
        <w:rPr>
          <w:rFonts w:cs="Arial"/>
          <w:sz w:val="24"/>
          <w:szCs w:val="24"/>
          <w:lang w:val="ru-RU" w:eastAsia="es-MX"/>
        </w:rPr>
        <w:t>были навязаны ограничения</w:t>
      </w:r>
      <w:r>
        <w:rPr>
          <w:rFonts w:cs="Arial"/>
          <w:sz w:val="24"/>
          <w:szCs w:val="24"/>
          <w:lang w:val="ru-RU" w:eastAsia="es-MX"/>
        </w:rPr>
        <w:t xml:space="preserve"> для непосредственной или через посредников коммерциализации</w:t>
      </w:r>
      <w:r w:rsidRPr="00931B71">
        <w:rPr>
          <w:rFonts w:cs="Arial"/>
          <w:sz w:val="24"/>
          <w:szCs w:val="24"/>
          <w:lang w:val="ru-RU" w:eastAsia="es-MX"/>
        </w:rPr>
        <w:t xml:space="preserve"> отелей </w:t>
      </w:r>
      <w:r>
        <w:rPr>
          <w:rFonts w:cs="Arial"/>
          <w:sz w:val="24"/>
          <w:szCs w:val="24"/>
          <w:lang w:val="ru-RU" w:eastAsia="es-MX"/>
        </w:rPr>
        <w:t xml:space="preserve">Кубы, входящих в </w:t>
      </w:r>
      <w:r>
        <w:rPr>
          <w:rFonts w:cs="Arial"/>
          <w:sz w:val="24"/>
          <w:szCs w:val="24"/>
          <w:lang w:val="ru-RU"/>
        </w:rPr>
        <w:t>Ограничительный список кубинских учреждений.</w:t>
      </w:r>
    </w:p>
    <w:p w:rsidR="0030581A" w:rsidRPr="004C6634" w:rsidRDefault="0030581A" w:rsidP="0030581A">
      <w:pPr>
        <w:spacing w:after="0"/>
        <w:rPr>
          <w:rFonts w:cs="Arial"/>
          <w:b/>
          <w:color w:val="0070C0"/>
          <w:sz w:val="24"/>
          <w:szCs w:val="24"/>
          <w:lang w:val="ru-RU"/>
        </w:rPr>
      </w:pPr>
    </w:p>
    <w:p w:rsidR="0030581A" w:rsidRPr="00C46218" w:rsidRDefault="0030581A" w:rsidP="0030581A">
      <w:pPr>
        <w:spacing w:after="0"/>
        <w:ind w:firstLine="284"/>
        <w:rPr>
          <w:sz w:val="24"/>
          <w:szCs w:val="24"/>
          <w:lang w:val="ru-RU"/>
        </w:rPr>
      </w:pPr>
      <w:r w:rsidRPr="00C46218">
        <w:rPr>
          <w:rFonts w:cs="Arial"/>
          <w:b/>
          <w:sz w:val="24"/>
          <w:szCs w:val="24"/>
          <w:lang w:val="ru-RU"/>
        </w:rPr>
        <w:t>В июне 2019 года</w:t>
      </w:r>
      <w:r>
        <w:rPr>
          <w:rFonts w:cs="Arial"/>
          <w:sz w:val="24"/>
          <w:szCs w:val="24"/>
          <w:lang w:val="ru-RU"/>
        </w:rPr>
        <w:t xml:space="preserve"> стало известно, что </w:t>
      </w:r>
      <w:r>
        <w:rPr>
          <w:sz w:val="24"/>
          <w:szCs w:val="24"/>
          <w:lang w:val="ru-RU"/>
        </w:rPr>
        <w:t>Международная ассоциация воздушного транспорта (</w:t>
      </w:r>
      <w:r w:rsidRPr="00C57762">
        <w:rPr>
          <w:i/>
          <w:sz w:val="24"/>
          <w:szCs w:val="24"/>
        </w:rPr>
        <w:t>IATA</w:t>
      </w:r>
      <w:r>
        <w:rPr>
          <w:sz w:val="24"/>
          <w:szCs w:val="24"/>
          <w:lang w:val="ru-RU"/>
        </w:rPr>
        <w:t xml:space="preserve">) отменила услугу </w:t>
      </w:r>
      <w:r w:rsidRPr="008D0E4B">
        <w:rPr>
          <w:i/>
          <w:sz w:val="24"/>
          <w:szCs w:val="24"/>
        </w:rPr>
        <w:t>BSP</w:t>
      </w:r>
      <w:r>
        <w:rPr>
          <w:sz w:val="24"/>
          <w:szCs w:val="24"/>
          <w:lang w:val="ru-RU"/>
        </w:rPr>
        <w:t xml:space="preserve"> для трех офисов бюро путешествий </w:t>
      </w:r>
      <w:r w:rsidRPr="008D0E4B">
        <w:rPr>
          <w:i/>
          <w:sz w:val="24"/>
          <w:szCs w:val="24"/>
        </w:rPr>
        <w:t>HAVANATUR</w:t>
      </w:r>
      <w:r>
        <w:rPr>
          <w:sz w:val="24"/>
          <w:szCs w:val="24"/>
          <w:lang w:val="ru-RU"/>
        </w:rPr>
        <w:t xml:space="preserve"> и авиалинии </w:t>
      </w:r>
      <w:r w:rsidRPr="00797B24">
        <w:rPr>
          <w:i/>
          <w:sz w:val="24"/>
          <w:szCs w:val="24"/>
        </w:rPr>
        <w:t>Cubana</w:t>
      </w:r>
      <w:r>
        <w:rPr>
          <w:i/>
          <w:sz w:val="24"/>
          <w:szCs w:val="24"/>
          <w:lang w:val="ru-RU"/>
        </w:rPr>
        <w:t xml:space="preserve"> </w:t>
      </w:r>
      <w:r w:rsidRPr="00797B24">
        <w:rPr>
          <w:i/>
          <w:sz w:val="24"/>
          <w:szCs w:val="24"/>
        </w:rPr>
        <w:t>de</w:t>
      </w:r>
      <w:r>
        <w:rPr>
          <w:i/>
          <w:sz w:val="24"/>
          <w:szCs w:val="24"/>
          <w:lang w:val="ru-RU"/>
        </w:rPr>
        <w:t xml:space="preserve"> </w:t>
      </w:r>
      <w:r w:rsidRPr="00797B24">
        <w:rPr>
          <w:i/>
          <w:sz w:val="24"/>
          <w:szCs w:val="24"/>
        </w:rPr>
        <w:t>Aviaci</w:t>
      </w:r>
      <w:r w:rsidRPr="00797B24">
        <w:rPr>
          <w:i/>
          <w:sz w:val="24"/>
          <w:szCs w:val="24"/>
          <w:lang w:val="ru-RU"/>
        </w:rPr>
        <w:t>ó</w:t>
      </w:r>
      <w:r w:rsidRPr="00797B24">
        <w:rPr>
          <w:i/>
          <w:sz w:val="24"/>
          <w:szCs w:val="24"/>
        </w:rPr>
        <w:t>n</w:t>
      </w:r>
      <w:r>
        <w:rPr>
          <w:i/>
          <w:sz w:val="24"/>
          <w:szCs w:val="24"/>
          <w:lang w:val="ru-RU"/>
        </w:rPr>
        <w:t xml:space="preserve"> </w:t>
      </w:r>
      <w:r>
        <w:rPr>
          <w:sz w:val="24"/>
          <w:szCs w:val="24"/>
          <w:lang w:val="ru-RU"/>
        </w:rPr>
        <w:t xml:space="preserve">в Мексике, Италии и Франции, из-за позиции французского банка </w:t>
      </w:r>
      <w:r w:rsidRPr="00C46218">
        <w:rPr>
          <w:rFonts w:cs="Arial"/>
          <w:sz w:val="24"/>
          <w:szCs w:val="24"/>
        </w:rPr>
        <w:t>BNP</w:t>
      </w:r>
      <w:r>
        <w:rPr>
          <w:rFonts w:cs="Arial"/>
          <w:sz w:val="24"/>
          <w:szCs w:val="24"/>
          <w:lang w:val="ru-RU"/>
        </w:rPr>
        <w:t xml:space="preserve"> </w:t>
      </w:r>
      <w:r w:rsidRPr="00C46218">
        <w:rPr>
          <w:rFonts w:cs="Arial"/>
          <w:sz w:val="24"/>
          <w:szCs w:val="24"/>
        </w:rPr>
        <w:t>Paribas</w:t>
      </w:r>
      <w:r>
        <w:rPr>
          <w:rFonts w:cs="Arial"/>
          <w:sz w:val="24"/>
          <w:szCs w:val="24"/>
          <w:lang w:val="ru-RU"/>
        </w:rPr>
        <w:t xml:space="preserve">, регулирующего все банковские и корреспондентские услуги,связанные с данной системой.   </w:t>
      </w:r>
      <w:r w:rsidRPr="00CC163D">
        <w:rPr>
          <w:i/>
          <w:sz w:val="24"/>
          <w:szCs w:val="24"/>
        </w:rPr>
        <w:t>BSP</w:t>
      </w:r>
      <w:r>
        <w:rPr>
          <w:rFonts w:cs="Arial"/>
          <w:sz w:val="24"/>
          <w:szCs w:val="24"/>
          <w:lang w:val="ru-RU"/>
        </w:rPr>
        <w:t xml:space="preserve"> – </w:t>
      </w:r>
      <w:r w:rsidRPr="00CC163D">
        <w:rPr>
          <w:rFonts w:cs="Arial"/>
          <w:bCs/>
          <w:sz w:val="24"/>
          <w:szCs w:val="24"/>
          <w:shd w:val="clear" w:color="auto" w:fill="FFFFFF"/>
          <w:lang w:val="ru-RU"/>
        </w:rPr>
        <w:t>это</w:t>
      </w:r>
      <w:r w:rsidRPr="00CC163D">
        <w:rPr>
          <w:rFonts w:cs="Arial"/>
          <w:sz w:val="24"/>
          <w:szCs w:val="24"/>
          <w:shd w:val="clear" w:color="auto" w:fill="FFFFFF"/>
        </w:rPr>
        <w:t> </w:t>
      </w:r>
      <w:r w:rsidRPr="00CC163D">
        <w:rPr>
          <w:rFonts w:cs="Arial"/>
          <w:sz w:val="24"/>
          <w:szCs w:val="24"/>
          <w:shd w:val="clear" w:color="auto" w:fill="FFFFFF"/>
          <w:lang w:val="ru-RU"/>
        </w:rPr>
        <w:t>система взаиморасчетов между Агентами и Авиакомпаниями мира за оказанные услуги</w:t>
      </w:r>
      <w:r>
        <w:rPr>
          <w:rFonts w:cs="Arial"/>
          <w:sz w:val="24"/>
          <w:szCs w:val="24"/>
          <w:shd w:val="clear" w:color="auto" w:fill="FFFFFF"/>
          <w:lang w:val="ru-RU"/>
        </w:rPr>
        <w:t>.</w:t>
      </w:r>
    </w:p>
    <w:p w:rsidR="00567223" w:rsidRDefault="00567223" w:rsidP="0030581A">
      <w:pPr>
        <w:spacing w:after="0"/>
        <w:rPr>
          <w:b/>
          <w:sz w:val="24"/>
          <w:lang w:val="ru-RU"/>
        </w:rPr>
      </w:pPr>
    </w:p>
    <w:p w:rsidR="0030581A" w:rsidRPr="00C16990" w:rsidRDefault="0030581A" w:rsidP="00567223">
      <w:pPr>
        <w:spacing w:after="0"/>
        <w:ind w:firstLine="284"/>
        <w:rPr>
          <w:rFonts w:cs="Arial"/>
          <w:color w:val="202122"/>
          <w:sz w:val="21"/>
          <w:szCs w:val="21"/>
          <w:shd w:val="clear" w:color="auto" w:fill="FFFFFF"/>
          <w:lang w:val="ru-RU"/>
        </w:rPr>
      </w:pPr>
      <w:r w:rsidRPr="00C16990">
        <w:rPr>
          <w:b/>
          <w:sz w:val="24"/>
          <w:lang w:val="ru-RU"/>
        </w:rPr>
        <w:t>26 июня 2019 года</w:t>
      </w:r>
      <w:r>
        <w:rPr>
          <w:b/>
          <w:sz w:val="24"/>
          <w:lang w:val="ru-RU"/>
        </w:rPr>
        <w:t xml:space="preserve"> </w:t>
      </w:r>
      <w:r>
        <w:rPr>
          <w:sz w:val="24"/>
          <w:lang w:val="ru-RU"/>
        </w:rPr>
        <w:t xml:space="preserve">французская авиалиния </w:t>
      </w:r>
      <w:r w:rsidRPr="00CF3ABB">
        <w:rPr>
          <w:rFonts w:cs="Arial"/>
          <w:sz w:val="24"/>
          <w:szCs w:val="24"/>
        </w:rPr>
        <w:t>AirCara</w:t>
      </w:r>
      <w:r w:rsidRPr="00CF3ABB">
        <w:rPr>
          <w:rFonts w:cs="Arial"/>
          <w:sz w:val="24"/>
          <w:szCs w:val="24"/>
          <w:lang w:val="ru-RU"/>
        </w:rPr>
        <w:t>ï</w:t>
      </w:r>
      <w:r w:rsidRPr="00CF3ABB">
        <w:rPr>
          <w:rFonts w:cs="Arial"/>
          <w:sz w:val="24"/>
          <w:szCs w:val="24"/>
        </w:rPr>
        <w:t>bes</w:t>
      </w:r>
      <w:r>
        <w:rPr>
          <w:rFonts w:cs="Arial"/>
          <w:sz w:val="24"/>
          <w:szCs w:val="24"/>
          <w:lang w:val="ru-RU"/>
        </w:rPr>
        <w:t xml:space="preserve"> уведомило авиакомпанию Кубы «</w:t>
      </w:r>
      <w:r w:rsidRPr="00CF3ABB">
        <w:rPr>
          <w:rFonts w:cs="Arial"/>
          <w:sz w:val="24"/>
          <w:szCs w:val="24"/>
        </w:rPr>
        <w:t>Cubana</w:t>
      </w:r>
      <w:r>
        <w:rPr>
          <w:rFonts w:cs="Arial"/>
          <w:sz w:val="24"/>
          <w:szCs w:val="24"/>
          <w:lang w:val="ru-RU"/>
        </w:rPr>
        <w:t xml:space="preserve"> </w:t>
      </w:r>
      <w:r w:rsidRPr="00CF3ABB">
        <w:rPr>
          <w:rFonts w:cs="Arial"/>
          <w:sz w:val="24"/>
          <w:szCs w:val="24"/>
        </w:rPr>
        <w:t>de</w:t>
      </w:r>
      <w:r>
        <w:rPr>
          <w:rFonts w:cs="Arial"/>
          <w:sz w:val="24"/>
          <w:szCs w:val="24"/>
          <w:lang w:val="ru-RU"/>
        </w:rPr>
        <w:t xml:space="preserve"> </w:t>
      </w:r>
      <w:r w:rsidRPr="00CF3ABB">
        <w:rPr>
          <w:rFonts w:cs="Arial"/>
          <w:sz w:val="24"/>
          <w:szCs w:val="24"/>
        </w:rPr>
        <w:t>Aviaci</w:t>
      </w:r>
      <w:r w:rsidRPr="00DF0794">
        <w:rPr>
          <w:rFonts w:cs="Arial"/>
          <w:sz w:val="24"/>
          <w:szCs w:val="24"/>
          <w:lang w:val="ru-RU"/>
        </w:rPr>
        <w:t>ó</w:t>
      </w:r>
      <w:r w:rsidRPr="00CF3ABB">
        <w:rPr>
          <w:rFonts w:cs="Arial"/>
          <w:sz w:val="24"/>
          <w:szCs w:val="24"/>
        </w:rPr>
        <w:t>n</w:t>
      </w:r>
      <w:r>
        <w:rPr>
          <w:rFonts w:cs="Arial"/>
          <w:sz w:val="24"/>
          <w:szCs w:val="24"/>
          <w:lang w:val="ru-RU"/>
        </w:rPr>
        <w:t xml:space="preserve">» о своем решении </w:t>
      </w:r>
      <w:r w:rsidRPr="00C16990">
        <w:rPr>
          <w:rFonts w:cs="Arial"/>
          <w:sz w:val="24"/>
          <w:szCs w:val="24"/>
          <w:shd w:val="clear" w:color="auto" w:fill="FFFFFF"/>
          <w:lang w:val="ru-RU"/>
        </w:rPr>
        <w:t>расторгнуть</w:t>
      </w:r>
      <w:r w:rsidRPr="00582276">
        <w:rPr>
          <w:rFonts w:cs="Arial"/>
          <w:sz w:val="24"/>
          <w:szCs w:val="24"/>
          <w:shd w:val="clear" w:color="auto" w:fill="FFFFFF"/>
        </w:rPr>
        <w:t> </w:t>
      </w:r>
      <w:r w:rsidRPr="00582276">
        <w:rPr>
          <w:rFonts w:cs="Arial"/>
          <w:sz w:val="24"/>
          <w:szCs w:val="24"/>
          <w:shd w:val="clear" w:color="auto" w:fill="FFFFFF"/>
          <w:lang w:val="ru-RU"/>
        </w:rPr>
        <w:t>код-шеринговое</w:t>
      </w:r>
      <w:r>
        <w:rPr>
          <w:rFonts w:cs="Arial"/>
          <w:sz w:val="24"/>
          <w:szCs w:val="24"/>
          <w:shd w:val="clear" w:color="auto" w:fill="FFFFFF"/>
          <w:lang w:val="ru-RU"/>
        </w:rPr>
        <w:t xml:space="preserve"> </w:t>
      </w:r>
      <w:r w:rsidRPr="00582276">
        <w:rPr>
          <w:rFonts w:cs="Arial"/>
          <w:sz w:val="24"/>
          <w:szCs w:val="24"/>
          <w:shd w:val="clear" w:color="auto" w:fill="FFFFFF"/>
          <w:lang w:val="ru-RU"/>
        </w:rPr>
        <w:t>соглашение между двумя авиакомпаниями</w:t>
      </w:r>
      <w:r>
        <w:rPr>
          <w:rFonts w:cs="Arial"/>
          <w:sz w:val="24"/>
          <w:szCs w:val="24"/>
          <w:shd w:val="clear" w:color="auto" w:fill="FFFFFF"/>
          <w:lang w:val="ru-RU"/>
        </w:rPr>
        <w:t>, сославшись на</w:t>
      </w:r>
      <w:r w:rsidRPr="00C16990">
        <w:rPr>
          <w:rFonts w:cs="Arial"/>
          <w:sz w:val="24"/>
          <w:szCs w:val="24"/>
          <w:shd w:val="clear" w:color="auto" w:fill="FFFFFF"/>
          <w:lang w:val="ru-RU"/>
        </w:rPr>
        <w:t xml:space="preserve"> актуальн</w:t>
      </w:r>
      <w:r>
        <w:rPr>
          <w:rFonts w:cs="Arial"/>
          <w:sz w:val="24"/>
          <w:szCs w:val="24"/>
          <w:shd w:val="clear" w:color="auto" w:fill="FFFFFF"/>
          <w:lang w:val="ru-RU"/>
        </w:rPr>
        <w:t xml:space="preserve">ую </w:t>
      </w:r>
      <w:r w:rsidRPr="00910288">
        <w:rPr>
          <w:rFonts w:cs="Arial"/>
          <w:sz w:val="24"/>
          <w:szCs w:val="24"/>
          <w:shd w:val="clear" w:color="auto" w:fill="FFFFFF"/>
          <w:lang w:val="ru-RU"/>
        </w:rPr>
        <w:t>политик</w:t>
      </w:r>
      <w:r>
        <w:rPr>
          <w:rFonts w:cs="Arial"/>
          <w:sz w:val="24"/>
          <w:szCs w:val="24"/>
          <w:shd w:val="clear" w:color="auto" w:fill="FFFFFF"/>
          <w:lang w:val="ru-RU"/>
        </w:rPr>
        <w:t>у</w:t>
      </w:r>
      <w:r w:rsidRPr="00910288">
        <w:rPr>
          <w:rFonts w:cs="Arial"/>
          <w:sz w:val="24"/>
          <w:szCs w:val="24"/>
          <w:shd w:val="clear" w:color="auto" w:fill="FFFFFF"/>
          <w:lang w:val="ru-RU"/>
        </w:rPr>
        <w:t xml:space="preserve"> США</w:t>
      </w:r>
      <w:r>
        <w:rPr>
          <w:rFonts w:cs="Arial"/>
          <w:sz w:val="24"/>
          <w:szCs w:val="24"/>
          <w:shd w:val="clear" w:color="auto" w:fill="FFFFFF"/>
          <w:lang w:val="ru-RU"/>
        </w:rPr>
        <w:t xml:space="preserve"> в отношении</w:t>
      </w:r>
      <w:r w:rsidRPr="00910288">
        <w:rPr>
          <w:rFonts w:cs="Arial"/>
          <w:sz w:val="24"/>
          <w:szCs w:val="24"/>
          <w:shd w:val="clear" w:color="auto" w:fill="FFFFFF"/>
          <w:lang w:val="ru-RU"/>
        </w:rPr>
        <w:t xml:space="preserve"> Кубы, </w:t>
      </w:r>
      <w:r>
        <w:rPr>
          <w:rFonts w:cs="Arial"/>
          <w:sz w:val="24"/>
          <w:szCs w:val="24"/>
          <w:shd w:val="clear" w:color="auto" w:fill="FFFFFF"/>
          <w:lang w:val="ru-RU"/>
        </w:rPr>
        <w:t xml:space="preserve">поскольку </w:t>
      </w:r>
      <w:r w:rsidRPr="00910288">
        <w:rPr>
          <w:rFonts w:cs="Arial"/>
          <w:sz w:val="24"/>
          <w:szCs w:val="24"/>
          <w:shd w:val="clear" w:color="auto" w:fill="FFFFFF"/>
          <w:lang w:val="ru-RU"/>
        </w:rPr>
        <w:t>полеты Air</w:t>
      </w:r>
      <w:r w:rsidRPr="00910288">
        <w:rPr>
          <w:rFonts w:cs="Arial"/>
          <w:sz w:val="24"/>
          <w:szCs w:val="24"/>
        </w:rPr>
        <w:t>Cara</w:t>
      </w:r>
      <w:r w:rsidRPr="00910288">
        <w:rPr>
          <w:rFonts w:cs="Arial"/>
          <w:sz w:val="24"/>
          <w:szCs w:val="24"/>
          <w:lang w:val="ru-RU"/>
        </w:rPr>
        <w:t>ï</w:t>
      </w:r>
      <w:r w:rsidRPr="00910288">
        <w:rPr>
          <w:rFonts w:cs="Arial"/>
          <w:sz w:val="24"/>
          <w:szCs w:val="24"/>
        </w:rPr>
        <w:t>bes</w:t>
      </w:r>
      <w:r>
        <w:rPr>
          <w:rFonts w:cs="Arial"/>
          <w:sz w:val="24"/>
          <w:szCs w:val="24"/>
          <w:lang w:val="ru-RU"/>
        </w:rPr>
        <w:t xml:space="preserve"> в США осуществляются на </w:t>
      </w:r>
      <w:r w:rsidRPr="00C16990">
        <w:rPr>
          <w:rFonts w:cs="Arial"/>
          <w:sz w:val="24"/>
          <w:szCs w:val="24"/>
          <w:lang w:val="ru-RU"/>
        </w:rPr>
        <w:t xml:space="preserve">самолетах </w:t>
      </w:r>
      <w:r w:rsidRPr="00C16990">
        <w:rPr>
          <w:rFonts w:cs="Arial"/>
          <w:sz w:val="24"/>
          <w:szCs w:val="24"/>
        </w:rPr>
        <w:t>Airbus</w:t>
      </w:r>
      <w:r>
        <w:rPr>
          <w:rFonts w:cs="Arial"/>
          <w:sz w:val="24"/>
          <w:szCs w:val="24"/>
          <w:lang w:val="ru-RU"/>
        </w:rPr>
        <w:t xml:space="preserve">, которые имеют части и компоненты американского производства. </w:t>
      </w:r>
    </w:p>
    <w:p w:rsidR="0030581A" w:rsidRPr="00DF0794" w:rsidRDefault="0030581A" w:rsidP="0030581A">
      <w:pPr>
        <w:spacing w:after="0"/>
        <w:rPr>
          <w:rFonts w:cs="Arial"/>
          <w:color w:val="0070C0"/>
          <w:sz w:val="24"/>
          <w:szCs w:val="24"/>
          <w:lang w:val="ru-RU"/>
        </w:rPr>
      </w:pPr>
    </w:p>
    <w:p w:rsidR="0030581A" w:rsidRPr="00F72B55" w:rsidRDefault="0030581A" w:rsidP="00567223">
      <w:pPr>
        <w:spacing w:after="0"/>
        <w:ind w:firstLine="284"/>
        <w:rPr>
          <w:rFonts w:eastAsia="Calibri" w:cs="Arial"/>
          <w:sz w:val="24"/>
          <w:szCs w:val="24"/>
          <w:lang w:val="ru-RU"/>
        </w:rPr>
      </w:pPr>
      <w:r>
        <w:rPr>
          <w:rFonts w:cs="Arial"/>
          <w:b/>
          <w:bCs/>
          <w:sz w:val="24"/>
          <w:szCs w:val="24"/>
          <w:shd w:val="clear" w:color="auto" w:fill="FFFFFF"/>
          <w:lang w:val="ru-RU"/>
        </w:rPr>
        <w:t xml:space="preserve">23 октября 2019 года </w:t>
      </w:r>
      <w:r w:rsidRPr="00064E93">
        <w:rPr>
          <w:rFonts w:cs="Arial"/>
          <w:bCs/>
          <w:sz w:val="24"/>
          <w:szCs w:val="24"/>
          <w:shd w:val="clear" w:color="auto" w:fill="FFFFFF"/>
          <w:lang w:val="ru-RU"/>
        </w:rPr>
        <w:t>кубинская</w:t>
      </w:r>
      <w:r>
        <w:rPr>
          <w:rFonts w:cs="Arial"/>
          <w:bCs/>
          <w:sz w:val="24"/>
          <w:szCs w:val="24"/>
          <w:shd w:val="clear" w:color="auto" w:fill="FFFFFF"/>
          <w:lang w:val="ru-RU"/>
        </w:rPr>
        <w:t xml:space="preserve"> </w:t>
      </w:r>
      <w:r w:rsidRPr="00064E93">
        <w:rPr>
          <w:rFonts w:cs="Arial"/>
          <w:bCs/>
          <w:sz w:val="24"/>
          <w:szCs w:val="24"/>
          <w:shd w:val="clear" w:color="auto" w:fill="FFFFFF"/>
          <w:lang w:val="ru-RU"/>
        </w:rPr>
        <w:t>авиалиния</w:t>
      </w:r>
      <w:r>
        <w:rPr>
          <w:rFonts w:cs="Arial"/>
          <w:bCs/>
          <w:sz w:val="24"/>
          <w:szCs w:val="24"/>
          <w:shd w:val="clear" w:color="auto" w:fill="FFFFFF"/>
          <w:lang w:val="ru-RU"/>
        </w:rPr>
        <w:t xml:space="preserve"> «</w:t>
      </w:r>
      <w:r w:rsidRPr="00064E93">
        <w:rPr>
          <w:rFonts w:cs="Arial"/>
          <w:sz w:val="24"/>
          <w:szCs w:val="24"/>
        </w:rPr>
        <w:t>Cubana</w:t>
      </w:r>
      <w:r>
        <w:rPr>
          <w:rFonts w:cs="Arial"/>
          <w:sz w:val="24"/>
          <w:szCs w:val="24"/>
          <w:lang w:val="ru-RU"/>
        </w:rPr>
        <w:t xml:space="preserve"> </w:t>
      </w:r>
      <w:r w:rsidRPr="00064E93">
        <w:rPr>
          <w:rFonts w:cs="Arial"/>
          <w:sz w:val="24"/>
          <w:szCs w:val="24"/>
        </w:rPr>
        <w:t>de</w:t>
      </w:r>
      <w:r>
        <w:rPr>
          <w:rFonts w:cs="Arial"/>
          <w:sz w:val="24"/>
          <w:szCs w:val="24"/>
          <w:lang w:val="ru-RU"/>
        </w:rPr>
        <w:t xml:space="preserve"> </w:t>
      </w:r>
      <w:r w:rsidRPr="00064E93">
        <w:rPr>
          <w:rFonts w:cs="Arial"/>
          <w:sz w:val="24"/>
          <w:szCs w:val="24"/>
        </w:rPr>
        <w:t>Aviaci</w:t>
      </w:r>
      <w:r w:rsidRPr="00064E93">
        <w:rPr>
          <w:rFonts w:cs="Arial"/>
          <w:sz w:val="24"/>
          <w:szCs w:val="24"/>
          <w:lang w:val="ru-RU"/>
        </w:rPr>
        <w:t>ó</w:t>
      </w:r>
      <w:r w:rsidRPr="00064E93">
        <w:rPr>
          <w:rFonts w:cs="Arial"/>
          <w:sz w:val="24"/>
          <w:szCs w:val="24"/>
        </w:rPr>
        <w:t>n</w:t>
      </w:r>
      <w:r>
        <w:rPr>
          <w:rFonts w:cs="Arial"/>
          <w:sz w:val="24"/>
          <w:szCs w:val="24"/>
          <w:lang w:val="ru-RU"/>
        </w:rPr>
        <w:t>» получила уведомление о расторжении</w:t>
      </w:r>
      <w:r w:rsidRPr="00064E93">
        <w:rPr>
          <w:rFonts w:cs="Arial"/>
          <w:sz w:val="24"/>
          <w:szCs w:val="24"/>
          <w:shd w:val="clear" w:color="auto" w:fill="FFFFFF"/>
        </w:rPr>
        <w:t> </w:t>
      </w:r>
      <w:r>
        <w:rPr>
          <w:rStyle w:val="afd"/>
          <w:bCs/>
          <w:i w:val="0"/>
          <w:iCs w:val="0"/>
          <w:sz w:val="24"/>
          <w:szCs w:val="24"/>
          <w:shd w:val="clear" w:color="auto" w:fill="FFFFFF"/>
          <w:lang w:val="ru-RU"/>
        </w:rPr>
        <w:t>д</w:t>
      </w:r>
      <w:r w:rsidRPr="00064E93">
        <w:rPr>
          <w:rStyle w:val="afd"/>
          <w:bCs/>
          <w:i w:val="0"/>
          <w:iCs w:val="0"/>
          <w:sz w:val="24"/>
          <w:szCs w:val="24"/>
          <w:shd w:val="clear" w:color="auto" w:fill="FFFFFF"/>
          <w:lang w:val="ru-RU"/>
        </w:rPr>
        <w:t>оговор</w:t>
      </w:r>
      <w:r>
        <w:rPr>
          <w:rStyle w:val="afd"/>
          <w:bCs/>
          <w:i w:val="0"/>
          <w:iCs w:val="0"/>
          <w:sz w:val="24"/>
          <w:szCs w:val="24"/>
          <w:shd w:val="clear" w:color="auto" w:fill="FFFFFF"/>
          <w:lang w:val="ru-RU"/>
        </w:rPr>
        <w:t>а</w:t>
      </w:r>
      <w:r w:rsidRPr="00064E93">
        <w:rPr>
          <w:rStyle w:val="afd"/>
          <w:bCs/>
          <w:i w:val="0"/>
          <w:iCs w:val="0"/>
          <w:sz w:val="24"/>
          <w:szCs w:val="24"/>
          <w:shd w:val="clear" w:color="auto" w:fill="FFFFFF"/>
          <w:lang w:val="ru-RU"/>
        </w:rPr>
        <w:t xml:space="preserve"> аренды воздушного</w:t>
      </w:r>
      <w:r w:rsidRPr="00064E93">
        <w:rPr>
          <w:rFonts w:cs="Arial"/>
          <w:sz w:val="24"/>
          <w:szCs w:val="24"/>
          <w:shd w:val="clear" w:color="auto" w:fill="FFFFFF"/>
        </w:rPr>
        <w:t> </w:t>
      </w:r>
      <w:r w:rsidRPr="00064E93">
        <w:rPr>
          <w:rFonts w:cs="Arial"/>
          <w:sz w:val="24"/>
          <w:szCs w:val="24"/>
          <w:shd w:val="clear" w:color="auto" w:fill="FFFFFF"/>
          <w:lang w:val="ru-RU"/>
        </w:rPr>
        <w:t>судна</w:t>
      </w:r>
      <w:r>
        <w:rPr>
          <w:rFonts w:cs="Arial"/>
          <w:sz w:val="24"/>
          <w:szCs w:val="24"/>
          <w:shd w:val="clear" w:color="auto" w:fill="FFFFFF"/>
          <w:lang w:val="ru-RU"/>
        </w:rPr>
        <w:t xml:space="preserve"> авиакомпаниями из третьих стран в результате мер по ужесточению блокады, объявленных Министерством торговли США 18 октября 2019 года. В результате</w:t>
      </w:r>
      <w:r>
        <w:rPr>
          <w:sz w:val="24"/>
          <w:szCs w:val="24"/>
          <w:lang w:val="ru-RU"/>
        </w:rPr>
        <w:t xml:space="preserve"> кубинская авиакомпания была вынуждена отменить международные и внутренние рейсы. </w:t>
      </w:r>
      <w:r w:rsidRPr="00587002">
        <w:rPr>
          <w:rFonts w:cs="Arial"/>
          <w:sz w:val="24"/>
          <w:szCs w:val="24"/>
          <w:shd w:val="clear" w:color="auto" w:fill="FFFFFF"/>
          <w:lang w:val="ru-RU"/>
        </w:rPr>
        <w:t>В связи с этим</w:t>
      </w:r>
      <w:r>
        <w:rPr>
          <w:rFonts w:cs="Arial"/>
          <w:sz w:val="24"/>
          <w:szCs w:val="24"/>
          <w:shd w:val="clear" w:color="auto" w:fill="FFFFFF"/>
          <w:lang w:val="ru-RU"/>
        </w:rPr>
        <w:t xml:space="preserve"> по состоянию на 31 декабря 2019 года примерно 40 000 пассажиров не смогли не было транспортировано на рейсах </w:t>
      </w:r>
      <w:r>
        <w:rPr>
          <w:rFonts w:cs="Arial"/>
          <w:bCs/>
          <w:sz w:val="24"/>
          <w:szCs w:val="24"/>
          <w:shd w:val="clear" w:color="auto" w:fill="FFFFFF"/>
          <w:lang w:val="ru-RU"/>
        </w:rPr>
        <w:t>«</w:t>
      </w:r>
      <w:r w:rsidRPr="00064E93">
        <w:rPr>
          <w:rFonts w:cs="Arial"/>
          <w:sz w:val="24"/>
          <w:szCs w:val="24"/>
        </w:rPr>
        <w:t>Cubana</w:t>
      </w:r>
      <w:r>
        <w:rPr>
          <w:rFonts w:cs="Arial"/>
          <w:sz w:val="24"/>
          <w:szCs w:val="24"/>
          <w:lang w:val="ru-RU"/>
        </w:rPr>
        <w:t xml:space="preserve"> </w:t>
      </w:r>
      <w:r w:rsidRPr="00064E93">
        <w:rPr>
          <w:rFonts w:cs="Arial"/>
          <w:sz w:val="24"/>
          <w:szCs w:val="24"/>
        </w:rPr>
        <w:t>de</w:t>
      </w:r>
      <w:r>
        <w:rPr>
          <w:rFonts w:cs="Arial"/>
          <w:sz w:val="24"/>
          <w:szCs w:val="24"/>
          <w:lang w:val="ru-RU"/>
        </w:rPr>
        <w:t xml:space="preserve"> </w:t>
      </w:r>
      <w:r w:rsidRPr="00064E93">
        <w:rPr>
          <w:rFonts w:cs="Arial"/>
          <w:sz w:val="24"/>
          <w:szCs w:val="24"/>
        </w:rPr>
        <w:t>Aviaci</w:t>
      </w:r>
      <w:r w:rsidRPr="00064E93">
        <w:rPr>
          <w:rFonts w:cs="Arial"/>
          <w:sz w:val="24"/>
          <w:szCs w:val="24"/>
          <w:lang w:val="ru-RU"/>
        </w:rPr>
        <w:t>ó</w:t>
      </w:r>
      <w:r w:rsidRPr="00064E93">
        <w:rPr>
          <w:rFonts w:cs="Arial"/>
          <w:sz w:val="24"/>
          <w:szCs w:val="24"/>
        </w:rPr>
        <w:t>n</w:t>
      </w:r>
      <w:r>
        <w:rPr>
          <w:rFonts w:cs="Arial"/>
          <w:sz w:val="24"/>
          <w:szCs w:val="24"/>
          <w:lang w:val="ru-RU"/>
        </w:rPr>
        <w:t>».</w:t>
      </w:r>
    </w:p>
    <w:p w:rsidR="0030581A" w:rsidRPr="00064E93" w:rsidRDefault="0030581A" w:rsidP="0030581A">
      <w:pPr>
        <w:spacing w:after="0"/>
        <w:rPr>
          <w:rFonts w:eastAsia="Calibri" w:cs="Arial"/>
          <w:color w:val="0070C0"/>
          <w:sz w:val="24"/>
          <w:szCs w:val="24"/>
          <w:lang w:val="ru-RU"/>
        </w:rPr>
      </w:pPr>
    </w:p>
    <w:p w:rsidR="0030581A" w:rsidRPr="005A56B0" w:rsidRDefault="0030581A" w:rsidP="00567223">
      <w:pPr>
        <w:spacing w:after="0"/>
        <w:ind w:firstLine="284"/>
        <w:rPr>
          <w:rFonts w:eastAsia="Calibri" w:cs="Arial"/>
          <w:sz w:val="24"/>
          <w:szCs w:val="24"/>
          <w:lang w:val="ru-RU"/>
        </w:rPr>
      </w:pPr>
      <w:r w:rsidRPr="00E62D09">
        <w:rPr>
          <w:rFonts w:eastAsia="Calibri" w:cs="Arial"/>
          <w:b/>
          <w:sz w:val="24"/>
          <w:szCs w:val="24"/>
          <w:lang w:val="ru-RU" w:eastAsia="en-US"/>
        </w:rPr>
        <w:t>23 октября 2019 года</w:t>
      </w:r>
      <w:r>
        <w:rPr>
          <w:rFonts w:eastAsia="Calibri" w:cs="Arial"/>
          <w:sz w:val="24"/>
          <w:szCs w:val="24"/>
          <w:lang w:val="ru-RU" w:eastAsia="en-US"/>
        </w:rPr>
        <w:t xml:space="preserve"> судоходная компания </w:t>
      </w:r>
      <w:r w:rsidRPr="00C07FED">
        <w:rPr>
          <w:rFonts w:eastAsia="Calibri" w:cs="Arial"/>
          <w:sz w:val="24"/>
          <w:szCs w:val="24"/>
          <w:lang w:eastAsia="en-US"/>
        </w:rPr>
        <w:t>COSCO</w:t>
      </w:r>
      <w:r>
        <w:rPr>
          <w:rFonts w:eastAsia="Calibri" w:cs="Arial"/>
          <w:sz w:val="24"/>
          <w:szCs w:val="24"/>
          <w:lang w:val="ru-RU" w:eastAsia="en-US"/>
        </w:rPr>
        <w:t xml:space="preserve">, находящаяся на территории одной из азиатских стран, прекратила все грузоперевозки на Кубу, сославшись на ограничения блокады, что причинило серьезный экономический ущерб предприятию MEDICUBA, арендовавшему большое количество контейнеров у этой компании, в результате чего предприятие MEDICUBA было вынуждено искать другие альтернативы для отправки грузов с  дополнительными затратами. </w:t>
      </w:r>
    </w:p>
    <w:p w:rsidR="0030581A" w:rsidRPr="00C07FED" w:rsidRDefault="0030581A" w:rsidP="0030581A">
      <w:pPr>
        <w:spacing w:after="0"/>
        <w:rPr>
          <w:rFonts w:cs="Arial"/>
          <w:color w:val="0070C0"/>
          <w:sz w:val="24"/>
          <w:szCs w:val="24"/>
          <w:lang w:val="ru-RU"/>
        </w:rPr>
      </w:pPr>
    </w:p>
    <w:p w:rsidR="0030581A" w:rsidRPr="00D61FB2" w:rsidRDefault="0030581A" w:rsidP="00567223">
      <w:pPr>
        <w:spacing w:after="0"/>
        <w:ind w:firstLine="284"/>
        <w:rPr>
          <w:rFonts w:cs="Arial"/>
          <w:sz w:val="24"/>
          <w:szCs w:val="24"/>
          <w:lang w:val="ru-RU"/>
        </w:rPr>
      </w:pPr>
      <w:r>
        <w:rPr>
          <w:rFonts w:cs="Arial"/>
          <w:b/>
          <w:sz w:val="24"/>
          <w:szCs w:val="24"/>
          <w:lang w:val="ru-RU"/>
        </w:rPr>
        <w:lastRenderedPageBreak/>
        <w:t xml:space="preserve">13 ноября 2019 года, </w:t>
      </w:r>
      <w:r w:rsidRPr="002F589D">
        <w:rPr>
          <w:rFonts w:cs="Arial"/>
          <w:sz w:val="24"/>
          <w:szCs w:val="24"/>
          <w:shd w:val="clear" w:color="auto" w:fill="FFFFFF"/>
          <w:lang w:val="ru-RU"/>
        </w:rPr>
        <w:t>компания</w:t>
      </w:r>
      <w:r>
        <w:rPr>
          <w:rFonts w:cs="Arial"/>
          <w:sz w:val="24"/>
          <w:szCs w:val="24"/>
          <w:shd w:val="clear" w:color="auto" w:fill="FFFFFF"/>
          <w:lang w:val="ru-RU"/>
        </w:rPr>
        <w:t xml:space="preserve"> </w:t>
      </w:r>
      <w:r w:rsidRPr="00830DCA">
        <w:rPr>
          <w:rFonts w:cs="Arial"/>
          <w:i/>
          <w:sz w:val="24"/>
          <w:szCs w:val="24"/>
          <w:lang w:val="es-ES_tradnl"/>
        </w:rPr>
        <w:t>TRIVAGO</w:t>
      </w:r>
      <w:r>
        <w:rPr>
          <w:rFonts w:cs="Arial"/>
          <w:sz w:val="24"/>
          <w:szCs w:val="24"/>
          <w:lang w:val="ru-RU"/>
        </w:rPr>
        <w:t>,</w:t>
      </w:r>
      <w:r w:rsidRPr="007610B3">
        <w:rPr>
          <w:rFonts w:cs="Arial"/>
          <w:sz w:val="24"/>
          <w:szCs w:val="24"/>
          <w:lang w:val="ru-RU"/>
        </w:rPr>
        <w:t xml:space="preserve"> </w:t>
      </w:r>
      <w:r>
        <w:rPr>
          <w:rFonts w:cs="Arial"/>
          <w:sz w:val="24"/>
          <w:szCs w:val="24"/>
          <w:lang w:val="ru-RU"/>
        </w:rPr>
        <w:t>предприятие</w:t>
      </w:r>
      <w:r w:rsidRPr="002F589D">
        <w:rPr>
          <w:rFonts w:cs="Arial"/>
          <w:sz w:val="24"/>
          <w:szCs w:val="24"/>
          <w:lang w:val="ru-RU"/>
        </w:rPr>
        <w:t xml:space="preserve"> специализированной технологи</w:t>
      </w:r>
      <w:r>
        <w:rPr>
          <w:rFonts w:cs="Arial"/>
          <w:sz w:val="24"/>
          <w:szCs w:val="24"/>
          <w:lang w:val="ru-RU"/>
        </w:rPr>
        <w:t>и</w:t>
      </w:r>
      <w:r w:rsidRPr="002F589D">
        <w:rPr>
          <w:rFonts w:cs="Arial"/>
          <w:sz w:val="24"/>
          <w:szCs w:val="24"/>
          <w:lang w:val="ru-RU"/>
        </w:rPr>
        <w:t xml:space="preserve"> в области продуктов и услуг</w:t>
      </w:r>
      <w:r>
        <w:rPr>
          <w:rFonts w:cs="Arial"/>
          <w:sz w:val="24"/>
          <w:szCs w:val="24"/>
          <w:lang w:val="ru-RU"/>
        </w:rPr>
        <w:t xml:space="preserve"> в сфере </w:t>
      </w:r>
      <w:r w:rsidRPr="002F589D">
        <w:rPr>
          <w:rFonts w:cs="Arial"/>
          <w:sz w:val="24"/>
          <w:szCs w:val="24"/>
          <w:lang w:val="ru-RU"/>
        </w:rPr>
        <w:t xml:space="preserve">отелей и размещения, </w:t>
      </w:r>
      <w:r>
        <w:rPr>
          <w:rFonts w:cs="Arial"/>
          <w:sz w:val="24"/>
          <w:szCs w:val="24"/>
          <w:lang w:val="ru-RU"/>
        </w:rPr>
        <w:t>находящаяся</w:t>
      </w:r>
      <w:r w:rsidRPr="002F589D">
        <w:rPr>
          <w:rFonts w:cs="Arial"/>
          <w:sz w:val="24"/>
          <w:szCs w:val="24"/>
          <w:lang w:val="ru-RU"/>
        </w:rPr>
        <w:t xml:space="preserve"> в </w:t>
      </w:r>
      <w:hyperlink r:id="rId12" w:history="1">
        <w:r w:rsidRPr="002F589D">
          <w:rPr>
            <w:rStyle w:val="a6"/>
            <w:color w:val="auto"/>
            <w:sz w:val="24"/>
            <w:szCs w:val="24"/>
            <w:u w:val="none"/>
            <w:shd w:val="clear" w:color="auto" w:fill="FFFFFF"/>
            <w:lang w:val="ru-RU"/>
          </w:rPr>
          <w:t>Дюссельдорфе, Германия</w:t>
        </w:r>
      </w:hyperlink>
      <w:r>
        <w:rPr>
          <w:rStyle w:val="lrzxr"/>
          <w:rFonts w:cs="Arial"/>
          <w:sz w:val="24"/>
          <w:szCs w:val="24"/>
          <w:shd w:val="clear" w:color="auto" w:fill="FFFFFF"/>
          <w:lang w:val="ru-RU"/>
        </w:rPr>
        <w:t>, исключила все отели Кубы из своих поисковых платформ Интернета вследствие нормативных положений блокады Кубы. Компании</w:t>
      </w:r>
      <w:r w:rsidRPr="00830DCA">
        <w:rPr>
          <w:rFonts w:cs="Arial"/>
          <w:i/>
          <w:sz w:val="24"/>
          <w:szCs w:val="24"/>
          <w:lang w:val="es-ES_tradnl"/>
        </w:rPr>
        <w:t>TRIVAGO</w:t>
      </w:r>
      <w:r>
        <w:rPr>
          <w:rFonts w:cs="Arial"/>
          <w:sz w:val="24"/>
          <w:szCs w:val="24"/>
          <w:lang w:val="ru-RU"/>
        </w:rPr>
        <w:t xml:space="preserve"> (вместе </w:t>
      </w:r>
      <w:r w:rsidRPr="00D61FB2">
        <w:rPr>
          <w:rFonts w:cs="Arial"/>
          <w:sz w:val="24"/>
          <w:szCs w:val="24"/>
          <w:lang w:val="ru-RU"/>
        </w:rPr>
        <w:t xml:space="preserve">с </w:t>
      </w:r>
      <w:r w:rsidRPr="00D61FB2">
        <w:rPr>
          <w:rFonts w:cs="Arial"/>
          <w:sz w:val="24"/>
          <w:szCs w:val="24"/>
          <w:lang w:val="es-ES_tradnl"/>
        </w:rPr>
        <w:t>EXPEDIA</w:t>
      </w:r>
      <w:r w:rsidRPr="00D61FB2">
        <w:rPr>
          <w:rFonts w:cs="Arial"/>
          <w:sz w:val="24"/>
          <w:szCs w:val="24"/>
          <w:lang w:val="ru-RU"/>
        </w:rPr>
        <w:t xml:space="preserve">, </w:t>
      </w:r>
      <w:r w:rsidRPr="00D61FB2">
        <w:rPr>
          <w:rFonts w:cs="Arial"/>
          <w:sz w:val="24"/>
          <w:szCs w:val="24"/>
          <w:lang w:val="es-ES_tradnl"/>
        </w:rPr>
        <w:t>BOOKING</w:t>
      </w:r>
      <w:r>
        <w:rPr>
          <w:rFonts w:cs="Arial"/>
          <w:sz w:val="24"/>
          <w:szCs w:val="24"/>
          <w:lang w:val="ru-RU"/>
        </w:rPr>
        <w:t xml:space="preserve"> и </w:t>
      </w:r>
      <w:r w:rsidRPr="00D61FB2">
        <w:rPr>
          <w:rFonts w:cs="Arial"/>
          <w:sz w:val="24"/>
          <w:szCs w:val="24"/>
          <w:lang w:val="es-ES_tradnl"/>
        </w:rPr>
        <w:t>MELI</w:t>
      </w:r>
      <w:r w:rsidRPr="00D61FB2">
        <w:rPr>
          <w:rFonts w:cs="Arial"/>
          <w:sz w:val="24"/>
          <w:szCs w:val="24"/>
          <w:lang w:val="ru-RU"/>
        </w:rPr>
        <w:t>Á)</w:t>
      </w:r>
      <w:r>
        <w:rPr>
          <w:rFonts w:cs="Arial"/>
          <w:sz w:val="24"/>
          <w:szCs w:val="24"/>
          <w:lang w:val="ru-RU"/>
        </w:rPr>
        <w:t xml:space="preserve"> был предъявлен коллективный иск </w:t>
      </w:r>
      <w:r w:rsidRPr="00D61FB2">
        <w:rPr>
          <w:rFonts w:cs="Arial"/>
          <w:sz w:val="24"/>
          <w:szCs w:val="24"/>
          <w:lang w:val="ru-RU"/>
        </w:rPr>
        <w:t xml:space="preserve"> в силу</w:t>
      </w:r>
      <w:r>
        <w:rPr>
          <w:rFonts w:cs="Arial"/>
          <w:sz w:val="24"/>
          <w:szCs w:val="24"/>
          <w:lang w:val="ru-RU"/>
        </w:rPr>
        <w:t xml:space="preserve"> применения</w:t>
      </w:r>
      <w:r w:rsidRPr="00D61FB2">
        <w:rPr>
          <w:rFonts w:cs="Arial"/>
          <w:sz w:val="24"/>
          <w:szCs w:val="24"/>
          <w:lang w:val="ru-RU"/>
        </w:rPr>
        <w:t xml:space="preserve"> Третьего раздела закона Хелмса-Бертона. </w:t>
      </w:r>
    </w:p>
    <w:p w:rsidR="0030581A" w:rsidRDefault="0030581A" w:rsidP="0030581A">
      <w:pPr>
        <w:spacing w:after="0"/>
        <w:rPr>
          <w:rFonts w:cs="Arial"/>
          <w:color w:val="0070C0"/>
          <w:sz w:val="24"/>
          <w:szCs w:val="24"/>
          <w:lang w:val="ru-RU"/>
        </w:rPr>
      </w:pPr>
    </w:p>
    <w:p w:rsidR="0030581A" w:rsidRPr="00AD1E94" w:rsidRDefault="0030581A" w:rsidP="00567223">
      <w:pPr>
        <w:spacing w:after="0"/>
        <w:ind w:firstLine="284"/>
        <w:rPr>
          <w:rFonts w:cs="Arial"/>
          <w:sz w:val="24"/>
          <w:szCs w:val="24"/>
          <w:lang w:val="ru-RU"/>
        </w:rPr>
      </w:pPr>
      <w:r w:rsidRPr="00AD1E94">
        <w:rPr>
          <w:rFonts w:cs="Arial"/>
          <w:b/>
          <w:sz w:val="24"/>
          <w:szCs w:val="24"/>
          <w:lang w:val="ru-RU"/>
        </w:rPr>
        <w:t>10 декабря 2019 года</w:t>
      </w:r>
      <w:r>
        <w:rPr>
          <w:rFonts w:cs="Arial"/>
          <w:sz w:val="24"/>
          <w:szCs w:val="24"/>
          <w:lang w:val="ru-RU"/>
        </w:rPr>
        <w:t xml:space="preserve"> стало известно, что испанская компания </w:t>
      </w:r>
      <w:r w:rsidRPr="00830DCA">
        <w:rPr>
          <w:rFonts w:cs="Arial"/>
          <w:i/>
          <w:sz w:val="24"/>
          <w:szCs w:val="24"/>
        </w:rPr>
        <w:t>Aceros</w:t>
      </w:r>
      <w:r w:rsidRPr="00830DCA">
        <w:rPr>
          <w:rFonts w:cs="Arial"/>
          <w:i/>
          <w:sz w:val="24"/>
          <w:szCs w:val="24"/>
          <w:lang w:val="ru-RU"/>
        </w:rPr>
        <w:t xml:space="preserve"> </w:t>
      </w:r>
      <w:r w:rsidRPr="00830DCA">
        <w:rPr>
          <w:rFonts w:cs="Arial"/>
          <w:i/>
          <w:sz w:val="24"/>
          <w:szCs w:val="24"/>
        </w:rPr>
        <w:t>Inoxidables</w:t>
      </w:r>
      <w:r w:rsidRPr="00830DCA">
        <w:rPr>
          <w:rFonts w:cs="Arial"/>
          <w:i/>
          <w:sz w:val="24"/>
          <w:szCs w:val="24"/>
          <w:lang w:val="ru-RU"/>
        </w:rPr>
        <w:t xml:space="preserve"> </w:t>
      </w:r>
      <w:r w:rsidRPr="00830DCA">
        <w:rPr>
          <w:rFonts w:cs="Arial"/>
          <w:i/>
          <w:sz w:val="24"/>
          <w:szCs w:val="24"/>
        </w:rPr>
        <w:t>OLARRA</w:t>
      </w:r>
      <w:r w:rsidRPr="00830DCA">
        <w:rPr>
          <w:rFonts w:cs="Arial"/>
          <w:i/>
          <w:sz w:val="24"/>
          <w:szCs w:val="24"/>
          <w:lang w:val="ru-RU"/>
        </w:rPr>
        <w:t xml:space="preserve"> </w:t>
      </w:r>
      <w:r w:rsidRPr="00830DCA">
        <w:rPr>
          <w:rFonts w:cs="Arial"/>
          <w:i/>
          <w:sz w:val="24"/>
          <w:szCs w:val="24"/>
        </w:rPr>
        <w:t>S</w:t>
      </w:r>
      <w:r w:rsidRPr="00830DCA">
        <w:rPr>
          <w:rFonts w:cs="Arial"/>
          <w:i/>
          <w:sz w:val="24"/>
          <w:szCs w:val="24"/>
          <w:lang w:val="ru-RU"/>
        </w:rPr>
        <w:t>.</w:t>
      </w:r>
      <w:r w:rsidRPr="00830DCA">
        <w:rPr>
          <w:rFonts w:cs="Arial"/>
          <w:i/>
          <w:sz w:val="24"/>
          <w:szCs w:val="24"/>
        </w:rPr>
        <w:t>A</w:t>
      </w:r>
      <w:r w:rsidRPr="00830DCA">
        <w:rPr>
          <w:rFonts w:cs="Arial"/>
          <w:i/>
          <w:sz w:val="24"/>
          <w:szCs w:val="24"/>
          <w:lang w:val="ru-RU"/>
        </w:rPr>
        <w:t>.</w:t>
      </w:r>
      <w:r>
        <w:rPr>
          <w:rFonts w:cs="Arial"/>
          <w:sz w:val="24"/>
          <w:szCs w:val="24"/>
          <w:lang w:val="ru-RU"/>
        </w:rPr>
        <w:t xml:space="preserve"> приняля решение прекратить покупку продуктов из кубинского никеля, сославшись на увеличение объема экспорта этой компании на американский рынок и действующие ограничения на экспорт в США продуктов, содержащих компоненты кубинского происхождения. </w:t>
      </w:r>
    </w:p>
    <w:p w:rsidR="0030581A" w:rsidRPr="00AD1E94" w:rsidRDefault="0030581A" w:rsidP="0030581A">
      <w:pPr>
        <w:spacing w:after="0"/>
        <w:rPr>
          <w:rFonts w:cs="Arial"/>
          <w:color w:val="0070C0"/>
          <w:sz w:val="24"/>
          <w:szCs w:val="24"/>
          <w:lang w:val="ru-RU"/>
        </w:rPr>
      </w:pPr>
    </w:p>
    <w:p w:rsidR="0030581A" w:rsidRDefault="0030581A" w:rsidP="0030581A">
      <w:pPr>
        <w:spacing w:after="0"/>
        <w:rPr>
          <w:b/>
          <w:sz w:val="24"/>
          <w:szCs w:val="24"/>
          <w:lang w:val="ru-RU"/>
        </w:rPr>
      </w:pPr>
      <w:r w:rsidRPr="00220B0D">
        <w:rPr>
          <w:b/>
          <w:sz w:val="24"/>
          <w:szCs w:val="24"/>
          <w:lang w:val="ru-RU"/>
        </w:rPr>
        <w:t xml:space="preserve">4.2. </w:t>
      </w:r>
      <w:r>
        <w:rPr>
          <w:b/>
          <w:sz w:val="24"/>
          <w:szCs w:val="24"/>
          <w:lang w:val="ru-RU"/>
        </w:rPr>
        <w:t>Ущерб в других сферах деятельности, понесенные вследствие экстерриториального применения блокады.</w:t>
      </w:r>
    </w:p>
    <w:p w:rsidR="00567223" w:rsidRPr="00220B0D" w:rsidRDefault="00567223" w:rsidP="0030581A">
      <w:pPr>
        <w:spacing w:after="0"/>
        <w:rPr>
          <w:b/>
          <w:sz w:val="24"/>
          <w:szCs w:val="24"/>
          <w:lang w:val="ru-RU"/>
        </w:rPr>
      </w:pPr>
    </w:p>
    <w:p w:rsidR="0030581A" w:rsidRPr="00673687" w:rsidRDefault="00567223" w:rsidP="0030581A">
      <w:pPr>
        <w:tabs>
          <w:tab w:val="left" w:pos="284"/>
        </w:tabs>
        <w:spacing w:after="0"/>
        <w:ind w:right="82"/>
        <w:rPr>
          <w:rFonts w:cs="Arial"/>
          <w:sz w:val="24"/>
          <w:szCs w:val="24"/>
          <w:shd w:val="clear" w:color="auto" w:fill="FFFFFF"/>
          <w:lang w:val="ru-RU"/>
        </w:rPr>
      </w:pPr>
      <w:r>
        <w:rPr>
          <w:rStyle w:val="afd"/>
          <w:b/>
          <w:bCs/>
          <w:i w:val="0"/>
          <w:iCs w:val="0"/>
          <w:sz w:val="24"/>
          <w:szCs w:val="24"/>
          <w:shd w:val="clear" w:color="auto" w:fill="FFFFFF"/>
          <w:lang w:val="ru-RU"/>
        </w:rPr>
        <w:tab/>
      </w:r>
      <w:r w:rsidR="0030581A" w:rsidRPr="00673687">
        <w:rPr>
          <w:rStyle w:val="afd"/>
          <w:b/>
          <w:bCs/>
          <w:i w:val="0"/>
          <w:iCs w:val="0"/>
          <w:sz w:val="24"/>
          <w:szCs w:val="24"/>
          <w:shd w:val="clear" w:color="auto" w:fill="FFFFFF"/>
          <w:lang w:val="ru-RU"/>
        </w:rPr>
        <w:t>В начале 2019 года платформа</w:t>
      </w:r>
      <w:r w:rsidR="0030581A" w:rsidRPr="00673687">
        <w:rPr>
          <w:rFonts w:cs="Arial"/>
          <w:sz w:val="24"/>
          <w:szCs w:val="24"/>
          <w:shd w:val="clear" w:color="auto" w:fill="FFFFFF"/>
        </w:rPr>
        <w:t> </w:t>
      </w:r>
      <w:r w:rsidR="0030581A" w:rsidRPr="00673687">
        <w:rPr>
          <w:rFonts w:cs="Arial"/>
          <w:sz w:val="24"/>
          <w:szCs w:val="24"/>
          <w:shd w:val="clear" w:color="auto" w:fill="FFFFFF"/>
          <w:lang w:val="ru-RU"/>
        </w:rPr>
        <w:t>для приема</w:t>
      </w:r>
      <w:r w:rsidR="0030581A" w:rsidRPr="00673687">
        <w:rPr>
          <w:rFonts w:cs="Arial"/>
          <w:sz w:val="24"/>
          <w:szCs w:val="24"/>
          <w:shd w:val="clear" w:color="auto" w:fill="FFFFFF"/>
        </w:rPr>
        <w:t> </w:t>
      </w:r>
      <w:r w:rsidR="0030581A" w:rsidRPr="00673687">
        <w:rPr>
          <w:rStyle w:val="afd"/>
          <w:bCs/>
          <w:i w:val="0"/>
          <w:iCs w:val="0"/>
          <w:sz w:val="24"/>
          <w:szCs w:val="24"/>
          <w:shd w:val="clear" w:color="auto" w:fill="FFFFFF"/>
          <w:lang w:val="ru-RU"/>
        </w:rPr>
        <w:t>онлайн</w:t>
      </w:r>
      <w:r w:rsidR="0030581A" w:rsidRPr="00673687">
        <w:rPr>
          <w:rFonts w:cs="Arial"/>
          <w:sz w:val="24"/>
          <w:szCs w:val="24"/>
          <w:shd w:val="clear" w:color="auto" w:fill="FFFFFF"/>
          <w:lang w:val="ru-RU"/>
        </w:rPr>
        <w:t>-платежей</w:t>
      </w:r>
      <w:r w:rsidR="0030581A" w:rsidRPr="00597D8A">
        <w:rPr>
          <w:rFonts w:cs="Arial"/>
          <w:i/>
          <w:sz w:val="24"/>
          <w:szCs w:val="24"/>
          <w:shd w:val="clear" w:color="auto" w:fill="FFFFFF"/>
        </w:rPr>
        <w:t> </w:t>
      </w:r>
      <w:r w:rsidR="0030581A" w:rsidRPr="00597D8A">
        <w:rPr>
          <w:rStyle w:val="afd"/>
          <w:bCs/>
          <w:iCs w:val="0"/>
          <w:sz w:val="24"/>
          <w:szCs w:val="24"/>
          <w:shd w:val="clear" w:color="auto" w:fill="FFFFFF"/>
        </w:rPr>
        <w:t>WePay</w:t>
      </w:r>
      <w:r w:rsidR="0030581A" w:rsidRPr="00597D8A">
        <w:rPr>
          <w:rFonts w:cs="Arial"/>
          <w:sz w:val="24"/>
          <w:szCs w:val="24"/>
          <w:shd w:val="clear" w:color="auto" w:fill="FFFFFF"/>
          <w:lang w:val="ru-RU"/>
        </w:rPr>
        <w:t>,</w:t>
      </w:r>
      <w:r w:rsidR="0030581A" w:rsidRPr="00673687">
        <w:rPr>
          <w:rFonts w:cs="Arial"/>
          <w:sz w:val="24"/>
          <w:szCs w:val="24"/>
          <w:shd w:val="clear" w:color="auto" w:fill="FFFFFF"/>
          <w:lang w:val="ru-RU"/>
        </w:rPr>
        <w:t xml:space="preserve"> через веб-сайт </w:t>
      </w:r>
      <w:r w:rsidR="0030581A" w:rsidRPr="00597D8A">
        <w:rPr>
          <w:rFonts w:cs="Arial"/>
          <w:i/>
          <w:sz w:val="24"/>
          <w:szCs w:val="24"/>
          <w:shd w:val="clear" w:color="auto" w:fill="FFFFFF"/>
        </w:rPr>
        <w:t>GoFundMe</w:t>
      </w:r>
      <w:r w:rsidR="0030581A">
        <w:rPr>
          <w:rFonts w:cs="Arial"/>
          <w:sz w:val="24"/>
          <w:szCs w:val="24"/>
          <w:shd w:val="clear" w:color="auto" w:fill="FFFFFF"/>
          <w:lang w:val="ru-RU"/>
        </w:rPr>
        <w:t xml:space="preserve">, заморозила денежные средства канадского гражданина, который хотел перевезти на родину тело своего скоропостижного скончавшегося отца, сославшись на положения блокады. </w:t>
      </w:r>
    </w:p>
    <w:p w:rsidR="0030581A" w:rsidRDefault="0030581A" w:rsidP="0030581A">
      <w:pPr>
        <w:tabs>
          <w:tab w:val="left" w:pos="284"/>
        </w:tabs>
        <w:spacing w:after="0"/>
        <w:ind w:right="82"/>
        <w:rPr>
          <w:rFonts w:cs="Arial"/>
          <w:color w:val="4D5156"/>
          <w:sz w:val="21"/>
          <w:szCs w:val="21"/>
          <w:shd w:val="clear" w:color="auto" w:fill="FFFFFF"/>
          <w:lang w:val="ru-RU"/>
        </w:rPr>
      </w:pPr>
    </w:p>
    <w:p w:rsidR="0030581A" w:rsidRPr="000078D7" w:rsidRDefault="0030581A" w:rsidP="00567223">
      <w:pPr>
        <w:shd w:val="clear" w:color="auto" w:fill="FFFFFF"/>
        <w:spacing w:after="0"/>
        <w:ind w:firstLine="284"/>
        <w:rPr>
          <w:rStyle w:val="af2"/>
          <w:rFonts w:ascii="Arial" w:hAnsi="Arial"/>
          <w:szCs w:val="22"/>
          <w:lang w:val="ru-RU" w:eastAsia="es-ES"/>
        </w:rPr>
      </w:pPr>
      <w:r>
        <w:rPr>
          <w:b/>
          <w:sz w:val="24"/>
          <w:lang w:val="ru-RU"/>
        </w:rPr>
        <w:t xml:space="preserve">1 апреля 2019 года </w:t>
      </w:r>
      <w:r>
        <w:rPr>
          <w:sz w:val="24"/>
          <w:lang w:val="ru-RU"/>
        </w:rPr>
        <w:t xml:space="preserve">панамское учреждение </w:t>
      </w:r>
      <w:r w:rsidRPr="000078D7">
        <w:rPr>
          <w:i/>
          <w:sz w:val="24"/>
        </w:rPr>
        <w:t>Multibank</w:t>
      </w:r>
      <w:r>
        <w:rPr>
          <w:sz w:val="24"/>
          <w:lang w:val="ru-RU"/>
        </w:rPr>
        <w:t xml:space="preserve"> закрыло неопределенное количество банковских счетов панамских  и иностранных предприятий, которые вели торговлю или поддерживали деловые отношения с Кубой, в том числе, корпункт агентства «Пренса Латина». Руководство компании </w:t>
      </w:r>
      <w:r w:rsidRPr="000078D7">
        <w:rPr>
          <w:i/>
          <w:sz w:val="24"/>
        </w:rPr>
        <w:t>Multibank</w:t>
      </w:r>
      <w:r>
        <w:rPr>
          <w:sz w:val="24"/>
          <w:lang w:val="ru-RU"/>
        </w:rPr>
        <w:t xml:space="preserve"> обосновало свое решение «актуализацией внутренней политики и бизнес-направлений». </w:t>
      </w:r>
    </w:p>
    <w:p w:rsidR="00567223" w:rsidRDefault="00567223" w:rsidP="0030581A">
      <w:pPr>
        <w:shd w:val="clear" w:color="auto" w:fill="FFFFFF"/>
        <w:spacing w:after="0"/>
        <w:rPr>
          <w:rStyle w:val="af2"/>
          <w:rFonts w:ascii="Arial" w:hAnsi="Arial" w:cs="Arial"/>
          <w:b/>
          <w:lang w:val="ru-RU"/>
        </w:rPr>
      </w:pPr>
    </w:p>
    <w:p w:rsidR="0030581A" w:rsidRPr="0027385C" w:rsidRDefault="0030581A" w:rsidP="00567223">
      <w:pPr>
        <w:shd w:val="clear" w:color="auto" w:fill="FFFFFF"/>
        <w:spacing w:after="0"/>
        <w:ind w:firstLine="284"/>
        <w:rPr>
          <w:rStyle w:val="af2"/>
          <w:rFonts w:ascii="Arial" w:hAnsi="Arial" w:cs="Arial"/>
          <w:lang w:val="ru-RU"/>
        </w:rPr>
      </w:pPr>
      <w:r>
        <w:rPr>
          <w:rStyle w:val="af2"/>
          <w:rFonts w:ascii="Arial" w:hAnsi="Arial" w:cs="Arial"/>
          <w:b/>
          <w:lang w:val="ru-RU"/>
        </w:rPr>
        <w:t xml:space="preserve">16 апреля 2019 года </w:t>
      </w:r>
      <w:r>
        <w:rPr>
          <w:rStyle w:val="af2"/>
          <w:rFonts w:ascii="Arial" w:hAnsi="Arial" w:cs="Arial"/>
          <w:lang w:val="ru-RU"/>
        </w:rPr>
        <w:t xml:space="preserve">стало известно, что </w:t>
      </w:r>
      <w:r w:rsidRPr="000078D7">
        <w:rPr>
          <w:rStyle w:val="af2"/>
          <w:rFonts w:ascii="Arial" w:hAnsi="Arial" w:cs="Arial"/>
          <w:i/>
        </w:rPr>
        <w:t>National</w:t>
      </w:r>
      <w:r w:rsidRPr="000078D7">
        <w:rPr>
          <w:rStyle w:val="af2"/>
          <w:rFonts w:ascii="Arial" w:hAnsi="Arial" w:cs="Arial"/>
          <w:i/>
          <w:lang w:val="ru-RU"/>
        </w:rPr>
        <w:t xml:space="preserve"> </w:t>
      </w:r>
      <w:r w:rsidRPr="000078D7">
        <w:rPr>
          <w:rStyle w:val="af2"/>
          <w:rFonts w:ascii="Arial" w:hAnsi="Arial" w:cs="Arial"/>
          <w:i/>
        </w:rPr>
        <w:t>Bank</w:t>
      </w:r>
      <w:r w:rsidRPr="000078D7">
        <w:rPr>
          <w:rStyle w:val="af2"/>
          <w:rFonts w:ascii="Arial" w:hAnsi="Arial" w:cs="Arial"/>
          <w:i/>
          <w:lang w:val="ru-RU"/>
        </w:rPr>
        <w:t xml:space="preserve"> </w:t>
      </w:r>
      <w:r w:rsidRPr="000078D7">
        <w:rPr>
          <w:rStyle w:val="af2"/>
          <w:rFonts w:ascii="Arial" w:hAnsi="Arial" w:cs="Arial"/>
          <w:i/>
        </w:rPr>
        <w:t>of</w:t>
      </w:r>
      <w:r>
        <w:rPr>
          <w:rStyle w:val="af2"/>
          <w:rFonts w:ascii="Arial" w:hAnsi="Arial" w:cs="Arial"/>
          <w:i/>
          <w:lang w:val="ru-RU"/>
        </w:rPr>
        <w:t xml:space="preserve"> </w:t>
      </w:r>
      <w:r w:rsidRPr="000078D7">
        <w:rPr>
          <w:rStyle w:val="af2"/>
          <w:rFonts w:ascii="Arial" w:hAnsi="Arial" w:cs="Arial"/>
          <w:i/>
        </w:rPr>
        <w:t>Canada</w:t>
      </w:r>
      <w:r w:rsidRPr="000078D7">
        <w:rPr>
          <w:rStyle w:val="af2"/>
          <w:rFonts w:ascii="Arial" w:hAnsi="Arial" w:cs="Arial"/>
          <w:i/>
          <w:lang w:val="ru-RU"/>
        </w:rPr>
        <w:t xml:space="preserve"> </w:t>
      </w:r>
      <w:r w:rsidRPr="0027385C">
        <w:rPr>
          <w:rStyle w:val="af2"/>
          <w:rFonts w:ascii="Arial" w:hAnsi="Arial" w:cs="Arial"/>
          <w:lang w:val="ru-RU"/>
        </w:rPr>
        <w:t>(</w:t>
      </w:r>
      <w:r w:rsidRPr="000078D7">
        <w:rPr>
          <w:rStyle w:val="af2"/>
          <w:rFonts w:ascii="Arial" w:hAnsi="Arial" w:cs="Arial"/>
          <w:i/>
        </w:rPr>
        <w:t>NABACAN</w:t>
      </w:r>
      <w:r w:rsidRPr="0027385C">
        <w:rPr>
          <w:rStyle w:val="af2"/>
          <w:rFonts w:ascii="Arial" w:hAnsi="Arial" w:cs="Arial"/>
          <w:lang w:val="ru-RU"/>
        </w:rPr>
        <w:t>)</w:t>
      </w:r>
      <w:r>
        <w:rPr>
          <w:rStyle w:val="af2"/>
          <w:rFonts w:ascii="Arial" w:hAnsi="Arial" w:cs="Arial"/>
          <w:lang w:val="ru-RU"/>
        </w:rPr>
        <w:t xml:space="preserve"> уведомил кубинские банки о том, что не не имеет возможности производить новые платежи в евро. Учреждение обосновало свое решение тем, что испанский банк-корреспондент </w:t>
      </w:r>
      <w:r w:rsidRPr="0027385C">
        <w:rPr>
          <w:rStyle w:val="af2"/>
          <w:rFonts w:ascii="Arial" w:hAnsi="Arial" w:cs="Arial"/>
        </w:rPr>
        <w:t>BBVA</w:t>
      </w:r>
      <w:r>
        <w:rPr>
          <w:rStyle w:val="af2"/>
          <w:rFonts w:ascii="Arial" w:hAnsi="Arial" w:cs="Arial"/>
          <w:lang w:val="ru-RU"/>
        </w:rPr>
        <w:t xml:space="preserve"> не принимает платежи за операции, связанные с Кубой из-за опасения попасть под санкции США. </w:t>
      </w:r>
    </w:p>
    <w:p w:rsidR="0030581A" w:rsidRPr="0027385C" w:rsidRDefault="0030581A" w:rsidP="0030581A">
      <w:pPr>
        <w:shd w:val="clear" w:color="auto" w:fill="FFFFFF"/>
        <w:spacing w:after="0"/>
        <w:rPr>
          <w:rStyle w:val="af2"/>
          <w:rFonts w:ascii="Arial" w:hAnsi="Arial"/>
          <w:color w:val="0070C0"/>
          <w:lang w:val="ru-RU"/>
        </w:rPr>
      </w:pPr>
    </w:p>
    <w:p w:rsidR="0030581A" w:rsidRPr="001B5CE0" w:rsidRDefault="0030581A" w:rsidP="00567223">
      <w:pPr>
        <w:spacing w:after="0"/>
        <w:ind w:firstLine="284"/>
        <w:rPr>
          <w:rStyle w:val="af2"/>
          <w:rFonts w:ascii="Arial" w:hAnsi="Arial" w:cs="Arial"/>
          <w:lang w:val="ru-RU"/>
        </w:rPr>
      </w:pPr>
      <w:r w:rsidRPr="001B5CE0">
        <w:rPr>
          <w:rStyle w:val="af2"/>
          <w:rFonts w:ascii="Arial" w:hAnsi="Arial" w:cs="Arial"/>
          <w:b/>
          <w:lang w:val="ru-RU"/>
        </w:rPr>
        <w:t xml:space="preserve">7 </w:t>
      </w:r>
      <w:r>
        <w:rPr>
          <w:rStyle w:val="af2"/>
          <w:rFonts w:ascii="Arial" w:hAnsi="Arial" w:cs="Arial"/>
          <w:b/>
          <w:lang w:val="ru-RU"/>
        </w:rPr>
        <w:t>мая</w:t>
      </w:r>
      <w:r w:rsidRPr="001B5CE0">
        <w:rPr>
          <w:rStyle w:val="af2"/>
          <w:rFonts w:ascii="Arial" w:hAnsi="Arial" w:cs="Arial"/>
          <w:b/>
          <w:lang w:val="ru-RU"/>
        </w:rPr>
        <w:t xml:space="preserve"> 2019 </w:t>
      </w:r>
      <w:r>
        <w:rPr>
          <w:rStyle w:val="af2"/>
          <w:rFonts w:ascii="Arial" w:hAnsi="Arial" w:cs="Arial"/>
          <w:b/>
          <w:lang w:val="ru-RU"/>
        </w:rPr>
        <w:t xml:space="preserve">года </w:t>
      </w:r>
      <w:r>
        <w:rPr>
          <w:rStyle w:val="af2"/>
          <w:rFonts w:ascii="Arial" w:hAnsi="Arial" w:cs="Arial"/>
          <w:lang w:val="ru-RU"/>
        </w:rPr>
        <w:t>стало известно</w:t>
      </w:r>
      <w:r w:rsidRPr="001B5CE0">
        <w:rPr>
          <w:rStyle w:val="af2"/>
          <w:rFonts w:ascii="Arial" w:hAnsi="Arial" w:cs="Arial"/>
          <w:lang w:val="ru-RU"/>
        </w:rPr>
        <w:t xml:space="preserve">, </w:t>
      </w:r>
      <w:r>
        <w:rPr>
          <w:rStyle w:val="af2"/>
          <w:rFonts w:ascii="Arial" w:hAnsi="Arial" w:cs="Arial"/>
          <w:lang w:val="ru-RU"/>
        </w:rPr>
        <w:t xml:space="preserve">что </w:t>
      </w:r>
      <w:r w:rsidRPr="001B5CE0">
        <w:rPr>
          <w:rStyle w:val="af2"/>
          <w:rFonts w:ascii="Arial" w:hAnsi="Arial" w:cs="Arial"/>
        </w:rPr>
        <w:t>Bank</w:t>
      </w:r>
      <w:r>
        <w:rPr>
          <w:rStyle w:val="af2"/>
          <w:rFonts w:ascii="Arial" w:hAnsi="Arial" w:cs="Arial"/>
          <w:lang w:val="ru-RU"/>
        </w:rPr>
        <w:t xml:space="preserve"> </w:t>
      </w:r>
      <w:r w:rsidRPr="001B5CE0">
        <w:rPr>
          <w:rStyle w:val="af2"/>
          <w:rFonts w:ascii="Arial" w:hAnsi="Arial" w:cs="Arial"/>
        </w:rPr>
        <w:t>of</w:t>
      </w:r>
      <w:r>
        <w:rPr>
          <w:rStyle w:val="af2"/>
          <w:rFonts w:ascii="Arial" w:hAnsi="Arial" w:cs="Arial"/>
          <w:lang w:val="ru-RU"/>
        </w:rPr>
        <w:t xml:space="preserve"> </w:t>
      </w:r>
      <w:r w:rsidRPr="001B5CE0">
        <w:rPr>
          <w:rStyle w:val="af2"/>
          <w:rFonts w:ascii="Arial" w:hAnsi="Arial" w:cs="Arial"/>
        </w:rPr>
        <w:t>Nova</w:t>
      </w:r>
      <w:r>
        <w:rPr>
          <w:rStyle w:val="af2"/>
          <w:rFonts w:ascii="Arial" w:hAnsi="Arial" w:cs="Arial"/>
          <w:lang w:val="ru-RU"/>
        </w:rPr>
        <w:t xml:space="preserve"> </w:t>
      </w:r>
      <w:r w:rsidRPr="001B5CE0">
        <w:rPr>
          <w:rStyle w:val="af2"/>
          <w:rFonts w:ascii="Arial" w:hAnsi="Arial" w:cs="Arial"/>
        </w:rPr>
        <w:t>Scotia</w:t>
      </w:r>
      <w:r w:rsidRPr="001B5CE0">
        <w:rPr>
          <w:rStyle w:val="af2"/>
          <w:rFonts w:ascii="Arial" w:hAnsi="Arial" w:cs="Arial"/>
          <w:lang w:val="ru-RU"/>
        </w:rPr>
        <w:t xml:space="preserve"> (</w:t>
      </w:r>
      <w:r w:rsidRPr="001B5CE0">
        <w:rPr>
          <w:rStyle w:val="af2"/>
          <w:rFonts w:ascii="Arial" w:hAnsi="Arial" w:cs="Arial"/>
        </w:rPr>
        <w:t>Scotiabank</w:t>
      </w:r>
      <w:r w:rsidRPr="001B5CE0">
        <w:rPr>
          <w:rStyle w:val="af2"/>
          <w:rFonts w:ascii="Arial" w:hAnsi="Arial" w:cs="Arial"/>
          <w:lang w:val="ru-RU"/>
        </w:rPr>
        <w:t xml:space="preserve">) </w:t>
      </w:r>
      <w:r>
        <w:rPr>
          <w:rStyle w:val="af2"/>
          <w:rFonts w:ascii="Arial" w:hAnsi="Arial" w:cs="Arial"/>
          <w:lang w:val="ru-RU"/>
        </w:rPr>
        <w:t xml:space="preserve">направил письменное уведомление ямайской компании </w:t>
      </w:r>
      <w:r w:rsidRPr="000078D7">
        <w:rPr>
          <w:rStyle w:val="af2"/>
          <w:rFonts w:ascii="Arial" w:hAnsi="Arial" w:cs="Arial"/>
          <w:i/>
        </w:rPr>
        <w:t>FREEFORM</w:t>
      </w:r>
      <w:r>
        <w:rPr>
          <w:rStyle w:val="af2"/>
          <w:rFonts w:ascii="Arial" w:hAnsi="Arial" w:cs="Arial"/>
          <w:i/>
          <w:lang w:val="ru-RU"/>
        </w:rPr>
        <w:t xml:space="preserve"> </w:t>
      </w:r>
      <w:r w:rsidRPr="000078D7">
        <w:rPr>
          <w:rStyle w:val="af2"/>
          <w:rFonts w:ascii="Arial" w:hAnsi="Arial" w:cs="Arial"/>
          <w:i/>
        </w:rPr>
        <w:t>FACTORY</w:t>
      </w:r>
      <w:r>
        <w:rPr>
          <w:rStyle w:val="af2"/>
          <w:rFonts w:ascii="Arial" w:hAnsi="Arial" w:cs="Arial"/>
          <w:i/>
          <w:lang w:val="ru-RU"/>
        </w:rPr>
        <w:t xml:space="preserve"> </w:t>
      </w:r>
      <w:r w:rsidRPr="000078D7">
        <w:rPr>
          <w:rStyle w:val="af2"/>
          <w:rFonts w:ascii="Arial" w:hAnsi="Arial" w:cs="Arial"/>
          <w:i/>
        </w:rPr>
        <w:t>LTD</w:t>
      </w:r>
      <w:r w:rsidRPr="001B5CE0">
        <w:rPr>
          <w:rStyle w:val="af2"/>
          <w:rFonts w:ascii="Arial" w:hAnsi="Arial" w:cs="Arial"/>
          <w:lang w:val="ru-RU"/>
        </w:rPr>
        <w:t>.</w:t>
      </w:r>
      <w:r>
        <w:rPr>
          <w:rStyle w:val="af2"/>
          <w:rFonts w:ascii="Arial" w:hAnsi="Arial" w:cs="Arial"/>
          <w:lang w:val="ru-RU"/>
        </w:rPr>
        <w:t xml:space="preserve"> о том, что в течение одного месяца она должна закрыть счет, который использовался для получения экспортных платежей (в канадских долларах) от кубинских предприятий. В оправдание этого решения банк сослался на систему экономических мер, примененных США против нашей страны.  </w:t>
      </w:r>
    </w:p>
    <w:p w:rsidR="0030581A" w:rsidRPr="001B5CE0" w:rsidRDefault="00567223" w:rsidP="0030581A">
      <w:pPr>
        <w:spacing w:after="0"/>
        <w:rPr>
          <w:rStyle w:val="af2"/>
          <w:rFonts w:ascii="Arial" w:hAnsi="Arial" w:cs="Arial"/>
          <w:color w:val="0070C0"/>
          <w:lang w:val="ru-RU"/>
        </w:rPr>
      </w:pPr>
      <w:r>
        <w:rPr>
          <w:rStyle w:val="af2"/>
          <w:rFonts w:ascii="Arial" w:hAnsi="Arial" w:cs="Arial"/>
          <w:color w:val="0070C0"/>
          <w:lang w:val="ru-RU"/>
        </w:rPr>
        <w:tab/>
      </w:r>
    </w:p>
    <w:p w:rsidR="0030581A" w:rsidRPr="001C4F47" w:rsidRDefault="0030581A" w:rsidP="00567223">
      <w:pPr>
        <w:spacing w:after="0"/>
        <w:ind w:firstLine="284"/>
        <w:rPr>
          <w:rFonts w:cs="Arial"/>
          <w:sz w:val="24"/>
          <w:szCs w:val="24"/>
          <w:lang w:val="ru-RU"/>
        </w:rPr>
      </w:pPr>
      <w:r w:rsidRPr="00F37302">
        <w:rPr>
          <w:rFonts w:cs="Arial"/>
          <w:b/>
          <w:sz w:val="24"/>
          <w:szCs w:val="24"/>
          <w:lang w:val="ru-RU"/>
        </w:rPr>
        <w:t xml:space="preserve">16 июня 2019 года </w:t>
      </w:r>
      <w:r>
        <w:rPr>
          <w:rFonts w:cs="Arial"/>
          <w:sz w:val="24"/>
          <w:szCs w:val="24"/>
          <w:lang w:val="ru-RU"/>
        </w:rPr>
        <w:t xml:space="preserve">стало известно, что </w:t>
      </w:r>
      <w:r w:rsidRPr="00F73369">
        <w:rPr>
          <w:rFonts w:cs="Arial"/>
          <w:sz w:val="24"/>
          <w:szCs w:val="24"/>
          <w:lang w:val="ru-RU"/>
        </w:rPr>
        <w:t xml:space="preserve">круизному лайнеру </w:t>
      </w:r>
      <w:r w:rsidRPr="00F73369">
        <w:rPr>
          <w:rFonts w:cs="Arial"/>
          <w:sz w:val="24"/>
          <w:szCs w:val="24"/>
          <w:shd w:val="clear" w:color="auto" w:fill="FFFFFF"/>
          <w:lang w:val="ru-RU"/>
        </w:rPr>
        <w:t>«</w:t>
      </w:r>
      <w:r w:rsidRPr="00F73369">
        <w:rPr>
          <w:rStyle w:val="afd"/>
          <w:bCs/>
          <w:i w:val="0"/>
          <w:iCs w:val="0"/>
          <w:sz w:val="24"/>
          <w:szCs w:val="24"/>
          <w:shd w:val="clear" w:color="auto" w:fill="FFFFFF"/>
        </w:rPr>
        <w:t>Peace</w:t>
      </w:r>
      <w:r w:rsidRPr="00F73369">
        <w:rPr>
          <w:rFonts w:cs="Arial"/>
          <w:sz w:val="24"/>
          <w:szCs w:val="24"/>
          <w:shd w:val="clear" w:color="auto" w:fill="FFFFFF"/>
        </w:rPr>
        <w:t> Boat</w:t>
      </w:r>
      <w:r w:rsidRPr="00F73369">
        <w:rPr>
          <w:rFonts w:cs="Arial"/>
          <w:sz w:val="24"/>
          <w:szCs w:val="24"/>
          <w:shd w:val="clear" w:color="auto" w:fill="FFFFFF"/>
          <w:lang w:val="ru-RU"/>
        </w:rPr>
        <w:t xml:space="preserve">» </w:t>
      </w:r>
      <w:r>
        <w:rPr>
          <w:rFonts w:cs="Arial"/>
          <w:sz w:val="24"/>
          <w:szCs w:val="24"/>
          <w:lang w:val="ru-RU"/>
        </w:rPr>
        <w:t xml:space="preserve">было запрещено входить в кубинские порты. Ограничения, установленные правительством США для круизных лайнеров, препятствовали входу в страну </w:t>
      </w:r>
      <w:r>
        <w:rPr>
          <w:rFonts w:cs="Arial"/>
          <w:sz w:val="24"/>
          <w:szCs w:val="24"/>
          <w:lang w:val="ru-RU"/>
        </w:rPr>
        <w:lastRenderedPageBreak/>
        <w:t>судна, которое трансопртировало гуманитарную помощь для пострадавших от смерча, прощедшего через Гавану</w:t>
      </w:r>
      <w:r w:rsidRPr="001C4F47">
        <w:rPr>
          <w:rFonts w:cs="Arial"/>
          <w:sz w:val="24"/>
          <w:szCs w:val="24"/>
          <w:lang w:val="ru-RU"/>
        </w:rPr>
        <w:t xml:space="preserve"> 27 </w:t>
      </w:r>
      <w:r>
        <w:rPr>
          <w:rFonts w:cs="Arial"/>
          <w:sz w:val="24"/>
          <w:szCs w:val="24"/>
          <w:lang w:val="ru-RU"/>
        </w:rPr>
        <w:t>января</w:t>
      </w:r>
      <w:r w:rsidRPr="001C4F47">
        <w:rPr>
          <w:rFonts w:cs="Arial"/>
          <w:sz w:val="24"/>
          <w:szCs w:val="24"/>
          <w:lang w:val="ru-RU"/>
        </w:rPr>
        <w:t xml:space="preserve"> 2019 </w:t>
      </w:r>
      <w:r>
        <w:rPr>
          <w:rFonts w:cs="Arial"/>
          <w:sz w:val="24"/>
          <w:szCs w:val="24"/>
          <w:lang w:val="ru-RU"/>
        </w:rPr>
        <w:t>года</w:t>
      </w:r>
      <w:r w:rsidRPr="001C4F47">
        <w:rPr>
          <w:rFonts w:cs="Arial"/>
          <w:sz w:val="24"/>
          <w:szCs w:val="24"/>
          <w:lang w:val="ru-RU"/>
        </w:rPr>
        <w:t>.</w:t>
      </w:r>
    </w:p>
    <w:p w:rsidR="0030581A" w:rsidRPr="001C4F47" w:rsidRDefault="0030581A" w:rsidP="0030581A">
      <w:pPr>
        <w:spacing w:after="0"/>
        <w:rPr>
          <w:rFonts w:cs="Arial"/>
          <w:color w:val="0070C0"/>
          <w:sz w:val="24"/>
          <w:szCs w:val="24"/>
          <w:lang w:val="ru-RU"/>
        </w:rPr>
      </w:pPr>
    </w:p>
    <w:p w:rsidR="0030581A" w:rsidRPr="00121083" w:rsidRDefault="00567223" w:rsidP="0030581A">
      <w:pPr>
        <w:tabs>
          <w:tab w:val="left" w:pos="284"/>
        </w:tabs>
        <w:spacing w:after="0"/>
        <w:ind w:right="82"/>
        <w:rPr>
          <w:rFonts w:cs="Arial"/>
          <w:sz w:val="24"/>
          <w:szCs w:val="24"/>
          <w:lang w:val="ru-RU"/>
        </w:rPr>
      </w:pPr>
      <w:r>
        <w:rPr>
          <w:rFonts w:cs="Arial"/>
          <w:b/>
          <w:sz w:val="24"/>
          <w:szCs w:val="24"/>
          <w:lang w:val="ru-RU"/>
        </w:rPr>
        <w:tab/>
      </w:r>
      <w:r w:rsidR="0030581A" w:rsidRPr="00121083">
        <w:rPr>
          <w:rFonts w:cs="Arial"/>
          <w:b/>
          <w:sz w:val="24"/>
          <w:szCs w:val="24"/>
          <w:lang w:val="ru-RU"/>
        </w:rPr>
        <w:t xml:space="preserve">В июне 2019 года </w:t>
      </w:r>
      <w:r w:rsidR="0030581A">
        <w:rPr>
          <w:rFonts w:cs="Arial"/>
          <w:sz w:val="24"/>
          <w:szCs w:val="24"/>
          <w:lang w:val="ru-RU"/>
        </w:rPr>
        <w:t>большинство акций компании</w:t>
      </w:r>
      <w:r w:rsidR="0030581A" w:rsidRPr="001C4F47">
        <w:rPr>
          <w:rFonts w:cs="Arial"/>
          <w:i/>
          <w:sz w:val="24"/>
          <w:szCs w:val="24"/>
          <w:lang w:val="ru-RU"/>
        </w:rPr>
        <w:t xml:space="preserve"> </w:t>
      </w:r>
      <w:r w:rsidR="0030581A" w:rsidRPr="001C4F47">
        <w:rPr>
          <w:rFonts w:cs="Arial"/>
          <w:i/>
          <w:sz w:val="24"/>
          <w:szCs w:val="24"/>
        </w:rPr>
        <w:t>Kiwi</w:t>
      </w:r>
      <w:r w:rsidR="0030581A" w:rsidRPr="001C4F47">
        <w:rPr>
          <w:rFonts w:cs="Arial"/>
          <w:i/>
          <w:sz w:val="24"/>
          <w:szCs w:val="24"/>
          <w:lang w:val="ru-RU"/>
        </w:rPr>
        <w:t>.</w:t>
      </w:r>
      <w:r w:rsidR="0030581A" w:rsidRPr="001C4F47">
        <w:rPr>
          <w:rFonts w:cs="Arial"/>
          <w:i/>
          <w:sz w:val="24"/>
          <w:szCs w:val="24"/>
        </w:rPr>
        <w:t>com</w:t>
      </w:r>
      <w:r w:rsidR="0030581A" w:rsidRPr="001C4F47">
        <w:rPr>
          <w:rFonts w:cs="Arial"/>
          <w:i/>
          <w:sz w:val="24"/>
          <w:szCs w:val="24"/>
          <w:lang w:val="ru-RU"/>
        </w:rPr>
        <w:t xml:space="preserve"> </w:t>
      </w:r>
      <w:r w:rsidR="0030581A">
        <w:rPr>
          <w:rFonts w:cs="Arial"/>
          <w:sz w:val="24"/>
          <w:szCs w:val="24"/>
          <w:lang w:val="ru-RU"/>
        </w:rPr>
        <w:t>(</w:t>
      </w:r>
      <w:r w:rsidR="0030581A" w:rsidRPr="00F73369">
        <w:rPr>
          <w:rFonts w:cs="Arial"/>
          <w:sz w:val="24"/>
          <w:szCs w:val="24"/>
          <w:lang w:val="ru-RU"/>
        </w:rPr>
        <w:t xml:space="preserve">система поиска и продажи авиабилетов через Интернет) </w:t>
      </w:r>
      <w:r w:rsidR="0030581A">
        <w:rPr>
          <w:rFonts w:cs="Arial"/>
          <w:sz w:val="24"/>
          <w:szCs w:val="24"/>
          <w:lang w:val="ru-RU"/>
        </w:rPr>
        <w:t xml:space="preserve">были приобретены компанией США </w:t>
      </w:r>
      <w:r w:rsidR="0030581A" w:rsidRPr="001C4F47">
        <w:rPr>
          <w:rFonts w:cs="Arial"/>
          <w:i/>
          <w:sz w:val="24"/>
          <w:szCs w:val="24"/>
        </w:rPr>
        <w:t>GENERAL</w:t>
      </w:r>
      <w:r w:rsidR="0030581A">
        <w:rPr>
          <w:rFonts w:cs="Arial"/>
          <w:i/>
          <w:sz w:val="24"/>
          <w:szCs w:val="24"/>
          <w:lang w:val="ru-RU"/>
        </w:rPr>
        <w:t xml:space="preserve"> </w:t>
      </w:r>
      <w:r w:rsidR="0030581A" w:rsidRPr="001C4F47">
        <w:rPr>
          <w:rFonts w:cs="Arial"/>
          <w:i/>
          <w:sz w:val="24"/>
          <w:szCs w:val="24"/>
        </w:rPr>
        <w:t>ATLANTIC</w:t>
      </w:r>
      <w:r w:rsidR="0030581A">
        <w:rPr>
          <w:rFonts w:cs="Arial"/>
          <w:sz w:val="24"/>
          <w:szCs w:val="24"/>
          <w:lang w:val="ru-RU"/>
        </w:rPr>
        <w:t xml:space="preserve">. С этого момента направление «Куба» исчезло с сайтов компании. </w:t>
      </w:r>
    </w:p>
    <w:p w:rsidR="0030581A" w:rsidRPr="001C4F47" w:rsidRDefault="0030581A" w:rsidP="0030581A">
      <w:pPr>
        <w:spacing w:after="0"/>
        <w:rPr>
          <w:rFonts w:cs="Arial"/>
          <w:color w:val="0070C0"/>
          <w:sz w:val="24"/>
          <w:szCs w:val="24"/>
          <w:lang w:val="ru-RU"/>
        </w:rPr>
      </w:pPr>
    </w:p>
    <w:p w:rsidR="0030581A" w:rsidRPr="004D755F" w:rsidRDefault="0030581A" w:rsidP="00567223">
      <w:pPr>
        <w:spacing w:after="0"/>
        <w:ind w:firstLine="708"/>
        <w:rPr>
          <w:rFonts w:cs="Arial"/>
          <w:sz w:val="24"/>
          <w:szCs w:val="24"/>
          <w:lang w:val="ru-RU"/>
        </w:rPr>
      </w:pPr>
      <w:r w:rsidRPr="00121083">
        <w:rPr>
          <w:rFonts w:cs="Arial"/>
          <w:b/>
          <w:sz w:val="24"/>
          <w:szCs w:val="24"/>
          <w:lang w:val="ru-RU"/>
        </w:rPr>
        <w:t xml:space="preserve">С августа по ноябрь 2019 года </w:t>
      </w:r>
      <w:r>
        <w:rPr>
          <w:rFonts w:cs="Arial"/>
          <w:sz w:val="24"/>
          <w:szCs w:val="24"/>
          <w:lang w:val="ru-RU"/>
        </w:rPr>
        <w:t xml:space="preserve">ряд банков </w:t>
      </w:r>
      <w:r w:rsidRPr="00121083">
        <w:rPr>
          <w:rFonts w:cs="Arial"/>
          <w:sz w:val="24"/>
          <w:szCs w:val="24"/>
          <w:lang w:val="ru-RU"/>
        </w:rPr>
        <w:t>в Австрии</w:t>
      </w:r>
      <w:r>
        <w:rPr>
          <w:rFonts w:cs="Arial"/>
          <w:sz w:val="24"/>
          <w:szCs w:val="24"/>
          <w:lang w:val="ru-RU"/>
        </w:rPr>
        <w:t xml:space="preserve">, Болгарии, Дании, Словакии, Испании, Франции, Италии и Швеции объявили о немедленном </w:t>
      </w:r>
      <w:r w:rsidRPr="00883771">
        <w:rPr>
          <w:rFonts w:cs="Arial"/>
          <w:sz w:val="24"/>
          <w:szCs w:val="24"/>
          <w:lang w:val="ru-RU"/>
        </w:rPr>
        <w:t xml:space="preserve">прекращении оказания </w:t>
      </w:r>
      <w:r>
        <w:rPr>
          <w:rFonts w:cs="Arial"/>
          <w:sz w:val="24"/>
          <w:szCs w:val="24"/>
          <w:lang w:val="ru-RU"/>
        </w:rPr>
        <w:t xml:space="preserve">платежных </w:t>
      </w:r>
      <w:r w:rsidRPr="00883771">
        <w:rPr>
          <w:rFonts w:cs="Arial"/>
          <w:sz w:val="24"/>
          <w:szCs w:val="24"/>
          <w:lang w:val="ru-RU"/>
        </w:rPr>
        <w:t>услуг по</w:t>
      </w:r>
      <w:r>
        <w:rPr>
          <w:rFonts w:cs="Arial"/>
          <w:sz w:val="24"/>
          <w:szCs w:val="24"/>
          <w:lang w:val="ru-RU"/>
        </w:rPr>
        <w:t xml:space="preserve"> магнитным картам посольствам и консульствам Кубы в этих странах. В целом, оправданием этого решения прослужили указания </w:t>
      </w:r>
      <w:r w:rsidRPr="001C4F47">
        <w:rPr>
          <w:rFonts w:cs="Arial"/>
          <w:i/>
          <w:sz w:val="24"/>
          <w:szCs w:val="24"/>
        </w:rPr>
        <w:t>MASTERCARD</w:t>
      </w:r>
      <w:r>
        <w:rPr>
          <w:rFonts w:cs="Arial"/>
          <w:i/>
          <w:sz w:val="24"/>
          <w:szCs w:val="24"/>
          <w:lang w:val="ru-RU"/>
        </w:rPr>
        <w:t xml:space="preserve"> </w:t>
      </w:r>
      <w:r w:rsidRPr="001C4F47">
        <w:rPr>
          <w:rFonts w:cs="Arial"/>
          <w:sz w:val="24"/>
          <w:szCs w:val="24"/>
          <w:lang w:val="ru-RU"/>
        </w:rPr>
        <w:t>и</w:t>
      </w:r>
      <w:r>
        <w:rPr>
          <w:rFonts w:cs="Arial"/>
          <w:i/>
          <w:sz w:val="24"/>
          <w:szCs w:val="24"/>
          <w:lang w:val="ru-RU"/>
        </w:rPr>
        <w:t xml:space="preserve"> </w:t>
      </w:r>
      <w:r w:rsidRPr="001C4F47">
        <w:rPr>
          <w:rFonts w:cs="Arial"/>
          <w:i/>
          <w:sz w:val="24"/>
          <w:szCs w:val="24"/>
        </w:rPr>
        <w:t>VISA</w:t>
      </w:r>
      <w:r>
        <w:rPr>
          <w:rFonts w:cs="Arial"/>
          <w:i/>
          <w:sz w:val="24"/>
          <w:szCs w:val="24"/>
          <w:lang w:val="ru-RU"/>
        </w:rPr>
        <w:t xml:space="preserve"> </w:t>
      </w:r>
      <w:r>
        <w:rPr>
          <w:rFonts w:cs="Arial"/>
          <w:sz w:val="24"/>
          <w:szCs w:val="24"/>
          <w:lang w:val="ru-RU"/>
        </w:rPr>
        <w:t xml:space="preserve">расторгнуть договоры с кубинскими учреждениями. В результате этой ограничительной меры посольства и консульства Кубы в вышеперечисленных странах не имеют возмозжности получать денежные средства по картам </w:t>
      </w:r>
      <w:r w:rsidRPr="004D755F">
        <w:rPr>
          <w:rFonts w:cs="Arial"/>
          <w:sz w:val="24"/>
          <w:szCs w:val="24"/>
        </w:rPr>
        <w:t>VISA</w:t>
      </w:r>
      <w:r>
        <w:rPr>
          <w:rFonts w:cs="Arial"/>
          <w:sz w:val="24"/>
          <w:szCs w:val="24"/>
          <w:lang w:val="ru-RU"/>
        </w:rPr>
        <w:t xml:space="preserve"> и </w:t>
      </w:r>
      <w:r w:rsidRPr="004D755F">
        <w:rPr>
          <w:rFonts w:cs="Arial"/>
          <w:sz w:val="24"/>
          <w:szCs w:val="24"/>
        </w:rPr>
        <w:t>MASTERCARD</w:t>
      </w:r>
      <w:r>
        <w:rPr>
          <w:rFonts w:cs="Arial"/>
          <w:sz w:val="24"/>
          <w:szCs w:val="24"/>
          <w:lang w:val="ru-RU"/>
        </w:rPr>
        <w:t xml:space="preserve">, что затрудняет предоставление и получение оплаты услуг. </w:t>
      </w:r>
    </w:p>
    <w:p w:rsidR="0030581A" w:rsidRPr="00121083" w:rsidRDefault="0030581A" w:rsidP="0030581A">
      <w:pPr>
        <w:spacing w:after="0"/>
        <w:rPr>
          <w:rFonts w:cs="Arial"/>
          <w:color w:val="0070C0"/>
          <w:sz w:val="24"/>
          <w:szCs w:val="24"/>
          <w:lang w:val="ru-RU"/>
        </w:rPr>
      </w:pPr>
    </w:p>
    <w:p w:rsidR="0030581A" w:rsidRPr="00DA0AC8" w:rsidRDefault="00567223" w:rsidP="0030581A">
      <w:pPr>
        <w:tabs>
          <w:tab w:val="left" w:pos="284"/>
        </w:tabs>
        <w:spacing w:after="0"/>
        <w:ind w:right="82"/>
        <w:rPr>
          <w:rFonts w:eastAsia="Calibri" w:cs="Arial"/>
          <w:sz w:val="24"/>
          <w:szCs w:val="24"/>
          <w:lang w:val="ru-RU"/>
        </w:rPr>
      </w:pPr>
      <w:r>
        <w:rPr>
          <w:rFonts w:eastAsia="Calibri" w:cs="Arial"/>
          <w:b/>
          <w:sz w:val="24"/>
          <w:szCs w:val="24"/>
          <w:lang w:val="ru-RU"/>
        </w:rPr>
        <w:tab/>
      </w:r>
      <w:r w:rsidR="0030581A" w:rsidRPr="00DA0AC8">
        <w:rPr>
          <w:rFonts w:eastAsia="Calibri" w:cs="Arial"/>
          <w:b/>
          <w:sz w:val="24"/>
          <w:szCs w:val="24"/>
          <w:lang w:val="ru-RU"/>
        </w:rPr>
        <w:t xml:space="preserve">В августе 2019 года </w:t>
      </w:r>
      <w:r w:rsidR="0030581A">
        <w:rPr>
          <w:rFonts w:eastAsia="Calibri" w:cs="Arial"/>
          <w:sz w:val="24"/>
          <w:szCs w:val="24"/>
          <w:lang w:val="ru-RU"/>
        </w:rPr>
        <w:t xml:space="preserve">компания </w:t>
      </w:r>
      <w:r w:rsidR="0030581A" w:rsidRPr="001C4F47">
        <w:rPr>
          <w:rFonts w:eastAsia="Calibri" w:cs="Arial"/>
          <w:i/>
          <w:sz w:val="24"/>
          <w:szCs w:val="24"/>
        </w:rPr>
        <w:t>SQUARECANADA</w:t>
      </w:r>
      <w:r w:rsidR="0030581A">
        <w:rPr>
          <w:rFonts w:eastAsia="Calibri" w:cs="Arial"/>
          <w:sz w:val="24"/>
          <w:szCs w:val="24"/>
          <w:lang w:val="ru-RU"/>
        </w:rPr>
        <w:t xml:space="preserve"> поставила в известность владельцев кафе </w:t>
      </w:r>
      <w:r w:rsidR="0030581A" w:rsidRPr="00DA0AC8">
        <w:rPr>
          <w:rFonts w:eastAsia="Calibri" w:cs="Arial"/>
          <w:sz w:val="24"/>
          <w:szCs w:val="24"/>
        </w:rPr>
        <w:t>Toronto</w:t>
      </w:r>
      <w:r w:rsidR="0030581A">
        <w:rPr>
          <w:rFonts w:eastAsia="Calibri" w:cs="Arial"/>
          <w:sz w:val="24"/>
          <w:szCs w:val="24"/>
          <w:lang w:val="ru-RU"/>
        </w:rPr>
        <w:t xml:space="preserve"> </w:t>
      </w:r>
      <w:r w:rsidR="0030581A" w:rsidRPr="00DA0AC8">
        <w:rPr>
          <w:rFonts w:eastAsia="Calibri" w:cs="Arial"/>
          <w:sz w:val="24"/>
          <w:szCs w:val="24"/>
        </w:rPr>
        <w:t>Little</w:t>
      </w:r>
      <w:r w:rsidR="0030581A">
        <w:rPr>
          <w:rFonts w:eastAsia="Calibri" w:cs="Arial"/>
          <w:sz w:val="24"/>
          <w:szCs w:val="24"/>
          <w:lang w:val="ru-RU"/>
        </w:rPr>
        <w:t xml:space="preserve"> </w:t>
      </w:r>
      <w:r w:rsidR="0030581A" w:rsidRPr="00DA0AC8">
        <w:rPr>
          <w:rFonts w:eastAsia="Calibri" w:cs="Arial"/>
          <w:sz w:val="24"/>
          <w:szCs w:val="24"/>
        </w:rPr>
        <w:t>Havana</w:t>
      </w:r>
      <w:r w:rsidR="0030581A">
        <w:rPr>
          <w:rFonts w:eastAsia="Calibri" w:cs="Arial"/>
          <w:sz w:val="24"/>
          <w:szCs w:val="24"/>
          <w:lang w:val="ru-RU"/>
        </w:rPr>
        <w:t xml:space="preserve"> о том, что они не могут продолжать пользоваться их платежной платформой, поскольку банк </w:t>
      </w:r>
      <w:r w:rsidR="0030581A" w:rsidRPr="007215A7">
        <w:rPr>
          <w:rFonts w:eastAsia="Calibri" w:cs="Arial"/>
          <w:i/>
          <w:sz w:val="24"/>
          <w:szCs w:val="24"/>
        </w:rPr>
        <w:t>JP</w:t>
      </w:r>
      <w:r w:rsidR="0030581A" w:rsidRPr="007215A7">
        <w:rPr>
          <w:rFonts w:eastAsia="Calibri" w:cs="Arial"/>
          <w:i/>
          <w:sz w:val="24"/>
          <w:szCs w:val="24"/>
          <w:lang w:val="ru-RU"/>
        </w:rPr>
        <w:t xml:space="preserve"> </w:t>
      </w:r>
      <w:r w:rsidR="0030581A" w:rsidRPr="007215A7">
        <w:rPr>
          <w:rFonts w:eastAsia="Calibri" w:cs="Arial"/>
          <w:i/>
          <w:sz w:val="24"/>
          <w:szCs w:val="24"/>
        </w:rPr>
        <w:t>Morgan</w:t>
      </w:r>
      <w:r w:rsidR="0030581A" w:rsidRPr="007215A7">
        <w:rPr>
          <w:rFonts w:eastAsia="Calibri" w:cs="Arial"/>
          <w:i/>
          <w:sz w:val="24"/>
          <w:szCs w:val="24"/>
          <w:lang w:val="ru-RU"/>
        </w:rPr>
        <w:t xml:space="preserve"> </w:t>
      </w:r>
      <w:r w:rsidR="0030581A" w:rsidRPr="007215A7">
        <w:rPr>
          <w:rFonts w:eastAsia="Calibri" w:cs="Arial"/>
          <w:i/>
          <w:sz w:val="24"/>
          <w:szCs w:val="24"/>
        </w:rPr>
        <w:t>Chase</w:t>
      </w:r>
      <w:r w:rsidR="0030581A">
        <w:rPr>
          <w:rFonts w:eastAsia="Calibri" w:cs="Arial"/>
          <w:sz w:val="24"/>
          <w:szCs w:val="24"/>
          <w:lang w:val="ru-RU"/>
        </w:rPr>
        <w:t xml:space="preserve">, через который осуществляются платежи компании, обеспокоен их продажей напитков с использованием кубинского кофе. </w:t>
      </w:r>
    </w:p>
    <w:p w:rsidR="0030581A" w:rsidRPr="007215A7" w:rsidRDefault="0030581A" w:rsidP="0030581A">
      <w:pPr>
        <w:spacing w:after="0"/>
        <w:rPr>
          <w:rStyle w:val="af2"/>
          <w:rFonts w:ascii="Arial" w:hAnsi="Arial" w:cs="Arial"/>
          <w:color w:val="0070C0"/>
          <w:lang w:val="ru-RU"/>
        </w:rPr>
      </w:pPr>
    </w:p>
    <w:p w:rsidR="0030581A" w:rsidRPr="007215A7" w:rsidRDefault="0030581A" w:rsidP="00567223">
      <w:pPr>
        <w:spacing w:after="0"/>
        <w:ind w:firstLine="284"/>
        <w:rPr>
          <w:rStyle w:val="af2"/>
          <w:rFonts w:ascii="Arial" w:hAnsi="Arial" w:cs="Arial"/>
          <w:lang w:val="ru-RU"/>
        </w:rPr>
      </w:pPr>
      <w:r w:rsidRPr="007215A7">
        <w:rPr>
          <w:rStyle w:val="af2"/>
          <w:rFonts w:ascii="Arial" w:hAnsi="Arial" w:cs="Arial"/>
          <w:b/>
          <w:lang w:val="ru-RU"/>
        </w:rPr>
        <w:t xml:space="preserve">22 </w:t>
      </w:r>
      <w:r>
        <w:rPr>
          <w:rStyle w:val="af2"/>
          <w:rFonts w:ascii="Arial" w:hAnsi="Arial" w:cs="Arial"/>
          <w:b/>
          <w:lang w:val="ru-RU"/>
        </w:rPr>
        <w:t>августа</w:t>
      </w:r>
      <w:r w:rsidRPr="007215A7">
        <w:rPr>
          <w:rStyle w:val="af2"/>
          <w:rFonts w:ascii="Arial" w:hAnsi="Arial" w:cs="Arial"/>
          <w:b/>
          <w:lang w:val="ru-RU"/>
        </w:rPr>
        <w:t xml:space="preserve"> 2019 </w:t>
      </w:r>
      <w:r>
        <w:rPr>
          <w:rStyle w:val="af2"/>
          <w:rFonts w:ascii="Arial" w:hAnsi="Arial" w:cs="Arial"/>
          <w:b/>
          <w:lang w:val="ru-RU"/>
        </w:rPr>
        <w:t>года</w:t>
      </w:r>
      <w:r w:rsidRPr="007215A7">
        <w:rPr>
          <w:rStyle w:val="af2"/>
          <w:rFonts w:ascii="Arial" w:hAnsi="Arial" w:cs="Arial"/>
          <w:b/>
          <w:lang w:val="ru-RU"/>
        </w:rPr>
        <w:t xml:space="preserve"> </w:t>
      </w:r>
      <w:r>
        <w:rPr>
          <w:rStyle w:val="af2"/>
          <w:rFonts w:ascii="Arial" w:hAnsi="Arial" w:cs="Arial"/>
          <w:lang w:val="ru-RU"/>
        </w:rPr>
        <w:t>эквадорский</w:t>
      </w:r>
      <w:r w:rsidRPr="007215A7">
        <w:rPr>
          <w:rStyle w:val="af2"/>
          <w:rFonts w:ascii="Arial" w:hAnsi="Arial" w:cs="Arial"/>
          <w:lang w:val="ru-RU"/>
        </w:rPr>
        <w:t xml:space="preserve"> </w:t>
      </w:r>
      <w:r>
        <w:rPr>
          <w:rStyle w:val="af2"/>
          <w:rFonts w:ascii="Arial" w:hAnsi="Arial" w:cs="Arial"/>
          <w:lang w:val="ru-RU"/>
        </w:rPr>
        <w:t>банк</w:t>
      </w:r>
      <w:r w:rsidRPr="007215A7">
        <w:rPr>
          <w:rStyle w:val="af2"/>
          <w:rFonts w:ascii="Arial" w:hAnsi="Arial" w:cs="Arial"/>
          <w:lang w:val="ru-RU"/>
        </w:rPr>
        <w:t xml:space="preserve"> </w:t>
      </w:r>
      <w:r w:rsidRPr="00AA249F">
        <w:rPr>
          <w:rStyle w:val="af2"/>
          <w:rFonts w:ascii="Arial" w:hAnsi="Arial" w:cs="Arial"/>
        </w:rPr>
        <w:t>Produbanco</w:t>
      </w:r>
      <w:r w:rsidRPr="007215A7">
        <w:rPr>
          <w:rStyle w:val="af2"/>
          <w:rFonts w:ascii="Arial" w:hAnsi="Arial" w:cs="Arial"/>
          <w:lang w:val="ru-RU"/>
        </w:rPr>
        <w:t xml:space="preserve"> </w:t>
      </w:r>
      <w:r>
        <w:rPr>
          <w:rStyle w:val="af2"/>
          <w:rFonts w:ascii="Arial" w:hAnsi="Arial" w:cs="Arial"/>
          <w:lang w:val="ru-RU"/>
        </w:rPr>
        <w:t>отказался</w:t>
      </w:r>
      <w:r w:rsidRPr="007215A7">
        <w:rPr>
          <w:rStyle w:val="af2"/>
          <w:rFonts w:ascii="Arial" w:hAnsi="Arial" w:cs="Arial"/>
          <w:lang w:val="ru-RU"/>
        </w:rPr>
        <w:t xml:space="preserve"> </w:t>
      </w:r>
      <w:r>
        <w:rPr>
          <w:rStyle w:val="af2"/>
          <w:rFonts w:ascii="Arial" w:hAnsi="Arial" w:cs="Arial"/>
          <w:lang w:val="ru-RU"/>
        </w:rPr>
        <w:t>осуществлять</w:t>
      </w:r>
      <w:r w:rsidRPr="007215A7">
        <w:rPr>
          <w:rStyle w:val="af2"/>
          <w:rFonts w:ascii="Arial" w:hAnsi="Arial" w:cs="Arial"/>
          <w:lang w:val="ru-RU"/>
        </w:rPr>
        <w:t xml:space="preserve"> </w:t>
      </w:r>
      <w:r>
        <w:rPr>
          <w:rStyle w:val="af2"/>
          <w:rFonts w:ascii="Arial" w:hAnsi="Arial" w:cs="Arial"/>
          <w:lang w:val="ru-RU"/>
        </w:rPr>
        <w:t>перечисление</w:t>
      </w:r>
      <w:r w:rsidRPr="007215A7">
        <w:rPr>
          <w:rStyle w:val="af2"/>
          <w:rFonts w:ascii="Arial" w:hAnsi="Arial" w:cs="Arial"/>
          <w:lang w:val="ru-RU"/>
        </w:rPr>
        <w:t xml:space="preserve"> </w:t>
      </w:r>
      <w:r>
        <w:rPr>
          <w:rStyle w:val="af2"/>
          <w:rFonts w:ascii="Arial" w:hAnsi="Arial" w:cs="Arial"/>
          <w:lang w:val="ru-RU"/>
        </w:rPr>
        <w:t>на</w:t>
      </w:r>
      <w:r w:rsidRPr="007215A7">
        <w:rPr>
          <w:rStyle w:val="af2"/>
          <w:rFonts w:ascii="Arial" w:hAnsi="Arial" w:cs="Arial"/>
          <w:lang w:val="ru-RU"/>
        </w:rPr>
        <w:t xml:space="preserve"> </w:t>
      </w:r>
      <w:r>
        <w:rPr>
          <w:rStyle w:val="af2"/>
          <w:rFonts w:ascii="Arial" w:hAnsi="Arial" w:cs="Arial"/>
          <w:lang w:val="ru-RU"/>
        </w:rPr>
        <w:t>Кубу</w:t>
      </w:r>
      <w:r w:rsidRPr="007215A7">
        <w:rPr>
          <w:rStyle w:val="af2"/>
          <w:rFonts w:ascii="Arial" w:hAnsi="Arial" w:cs="Arial"/>
          <w:lang w:val="ru-RU"/>
        </w:rPr>
        <w:t xml:space="preserve"> </w:t>
      </w:r>
      <w:r>
        <w:rPr>
          <w:rStyle w:val="af2"/>
          <w:rFonts w:ascii="Arial" w:hAnsi="Arial" w:cs="Arial"/>
          <w:lang w:val="ru-RU"/>
        </w:rPr>
        <w:t>платежей</w:t>
      </w:r>
      <w:r w:rsidRPr="007215A7">
        <w:rPr>
          <w:rStyle w:val="af2"/>
          <w:rFonts w:ascii="Arial" w:hAnsi="Arial" w:cs="Arial"/>
          <w:lang w:val="ru-RU"/>
        </w:rPr>
        <w:t xml:space="preserve"> </w:t>
      </w:r>
      <w:r>
        <w:rPr>
          <w:rStyle w:val="af2"/>
          <w:rFonts w:ascii="Arial" w:hAnsi="Arial" w:cs="Arial"/>
          <w:lang w:val="ru-RU"/>
        </w:rPr>
        <w:t>университета</w:t>
      </w:r>
      <w:r w:rsidRPr="007215A7">
        <w:rPr>
          <w:rStyle w:val="af2"/>
          <w:rFonts w:ascii="Arial" w:hAnsi="Arial" w:cs="Arial"/>
          <w:lang w:val="ru-RU"/>
        </w:rPr>
        <w:t xml:space="preserve"> </w:t>
      </w:r>
      <w:r w:rsidRPr="007D0F1F">
        <w:rPr>
          <w:rStyle w:val="af2"/>
          <w:rFonts w:ascii="Arial" w:hAnsi="Arial" w:cs="Arial"/>
        </w:rPr>
        <w:t>Universidad</w:t>
      </w:r>
      <w:r w:rsidRPr="007215A7">
        <w:rPr>
          <w:rStyle w:val="af2"/>
          <w:rFonts w:ascii="Arial" w:hAnsi="Arial" w:cs="Arial"/>
          <w:lang w:val="ru-RU"/>
        </w:rPr>
        <w:t xml:space="preserve"> </w:t>
      </w:r>
      <w:r w:rsidRPr="007D0F1F">
        <w:rPr>
          <w:rStyle w:val="af2"/>
          <w:rFonts w:ascii="Arial" w:hAnsi="Arial" w:cs="Arial"/>
        </w:rPr>
        <w:t>Metropolitana</w:t>
      </w:r>
      <w:r w:rsidRPr="007215A7">
        <w:rPr>
          <w:rStyle w:val="af2"/>
          <w:rFonts w:ascii="Arial" w:hAnsi="Arial" w:cs="Arial"/>
          <w:lang w:val="ru-RU"/>
        </w:rPr>
        <w:t xml:space="preserve"> </w:t>
      </w:r>
      <w:r>
        <w:rPr>
          <w:rStyle w:val="af2"/>
          <w:rFonts w:ascii="Arial" w:hAnsi="Arial" w:cs="Arial"/>
          <w:lang w:val="ru-RU"/>
        </w:rPr>
        <w:t>за</w:t>
      </w:r>
      <w:r w:rsidRPr="007215A7">
        <w:rPr>
          <w:rStyle w:val="af2"/>
          <w:rFonts w:ascii="Arial" w:hAnsi="Arial" w:cs="Arial"/>
          <w:lang w:val="ru-RU"/>
        </w:rPr>
        <w:t xml:space="preserve"> </w:t>
      </w:r>
      <w:r>
        <w:rPr>
          <w:rStyle w:val="af2"/>
          <w:rFonts w:ascii="Arial" w:hAnsi="Arial" w:cs="Arial"/>
          <w:lang w:val="ru-RU"/>
        </w:rPr>
        <w:t>услуги</w:t>
      </w:r>
      <w:r w:rsidRPr="007215A7">
        <w:rPr>
          <w:rStyle w:val="af2"/>
          <w:rFonts w:ascii="Arial" w:hAnsi="Arial" w:cs="Arial"/>
          <w:lang w:val="ru-RU"/>
        </w:rPr>
        <w:t xml:space="preserve">, </w:t>
      </w:r>
      <w:r>
        <w:rPr>
          <w:rStyle w:val="af2"/>
          <w:rFonts w:ascii="Arial" w:hAnsi="Arial" w:cs="Arial"/>
          <w:lang w:val="ru-RU"/>
        </w:rPr>
        <w:t>оказанные</w:t>
      </w:r>
      <w:r w:rsidRPr="007215A7">
        <w:rPr>
          <w:rStyle w:val="af2"/>
          <w:rFonts w:ascii="Arial" w:hAnsi="Arial" w:cs="Arial"/>
          <w:lang w:val="ru-RU"/>
        </w:rPr>
        <w:t xml:space="preserve"> </w:t>
      </w:r>
      <w:r>
        <w:rPr>
          <w:rStyle w:val="af2"/>
          <w:rFonts w:ascii="Arial" w:hAnsi="Arial" w:cs="Arial"/>
          <w:lang w:val="ru-RU"/>
        </w:rPr>
        <w:t>компанией</w:t>
      </w:r>
      <w:r w:rsidRPr="007215A7">
        <w:rPr>
          <w:rStyle w:val="af2"/>
          <w:rFonts w:ascii="Arial" w:hAnsi="Arial" w:cs="Arial"/>
          <w:lang w:val="ru-RU"/>
        </w:rPr>
        <w:t xml:space="preserve"> </w:t>
      </w:r>
      <w:r>
        <w:rPr>
          <w:rStyle w:val="af2"/>
          <w:rFonts w:ascii="Arial" w:hAnsi="Arial" w:cs="Arial"/>
          <w:lang w:val="ru-RU"/>
        </w:rPr>
        <w:t>АО «</w:t>
      </w:r>
      <w:r>
        <w:rPr>
          <w:sz w:val="24"/>
          <w:lang w:val="ru-RU"/>
        </w:rPr>
        <w:t>Кубинские медицинские услуги»</w:t>
      </w:r>
      <w:r w:rsidRPr="007215A7">
        <w:rPr>
          <w:sz w:val="24"/>
          <w:lang w:val="ru-RU"/>
        </w:rPr>
        <w:t xml:space="preserve"> (</w:t>
      </w:r>
      <w:r w:rsidRPr="007D0F1F">
        <w:rPr>
          <w:sz w:val="24"/>
        </w:rPr>
        <w:t>CSMC</w:t>
      </w:r>
      <w:r w:rsidRPr="007215A7">
        <w:rPr>
          <w:sz w:val="24"/>
          <w:lang w:val="ru-RU"/>
        </w:rPr>
        <w:t xml:space="preserve">, </w:t>
      </w:r>
      <w:r w:rsidRPr="007D0F1F">
        <w:rPr>
          <w:sz w:val="24"/>
        </w:rPr>
        <w:t>S</w:t>
      </w:r>
      <w:r w:rsidRPr="007215A7">
        <w:rPr>
          <w:sz w:val="24"/>
          <w:lang w:val="ru-RU"/>
        </w:rPr>
        <w:t>.</w:t>
      </w:r>
      <w:r w:rsidRPr="007D0F1F">
        <w:rPr>
          <w:sz w:val="24"/>
        </w:rPr>
        <w:t>A</w:t>
      </w:r>
      <w:r w:rsidRPr="007215A7">
        <w:rPr>
          <w:sz w:val="24"/>
          <w:lang w:val="ru-RU"/>
        </w:rPr>
        <w:t xml:space="preserve">.), </w:t>
      </w:r>
      <w:r>
        <w:rPr>
          <w:sz w:val="24"/>
          <w:lang w:val="ru-RU"/>
        </w:rPr>
        <w:t>сославшись на санкции США против Кубы</w:t>
      </w:r>
      <w:r w:rsidRPr="007215A7">
        <w:rPr>
          <w:sz w:val="24"/>
          <w:lang w:val="ru-RU"/>
        </w:rPr>
        <w:t xml:space="preserve">. </w:t>
      </w:r>
    </w:p>
    <w:p w:rsidR="0030581A" w:rsidRPr="007215A7" w:rsidRDefault="0030581A" w:rsidP="0030581A">
      <w:pPr>
        <w:spacing w:after="0"/>
        <w:rPr>
          <w:rStyle w:val="af2"/>
          <w:rFonts w:ascii="Arial" w:hAnsi="Arial" w:cs="Arial"/>
          <w:color w:val="0070C0"/>
          <w:lang w:val="ru-RU"/>
        </w:rPr>
      </w:pPr>
    </w:p>
    <w:p w:rsidR="0030581A" w:rsidRPr="00297564" w:rsidRDefault="0030581A" w:rsidP="00567223">
      <w:pPr>
        <w:tabs>
          <w:tab w:val="left" w:pos="0"/>
        </w:tabs>
        <w:spacing w:after="0"/>
        <w:ind w:firstLine="284"/>
        <w:rPr>
          <w:rFonts w:cs="Arial"/>
          <w:sz w:val="24"/>
          <w:szCs w:val="24"/>
          <w:lang w:val="ru-RU"/>
        </w:rPr>
      </w:pPr>
      <w:r>
        <w:rPr>
          <w:rFonts w:cs="Arial"/>
          <w:b/>
          <w:sz w:val="24"/>
          <w:szCs w:val="24"/>
          <w:lang w:val="ru-RU"/>
        </w:rPr>
        <w:t>С конца августа 2019 года</w:t>
      </w:r>
      <w:r>
        <w:rPr>
          <w:rFonts w:cs="Arial"/>
          <w:sz w:val="24"/>
          <w:szCs w:val="24"/>
          <w:lang w:val="ru-RU"/>
        </w:rPr>
        <w:t xml:space="preserve"> швейцарский банк </w:t>
      </w:r>
      <w:r w:rsidRPr="007215A7">
        <w:rPr>
          <w:rFonts w:cs="Arial"/>
          <w:i/>
          <w:sz w:val="24"/>
          <w:szCs w:val="24"/>
        </w:rPr>
        <w:t>Post</w:t>
      </w:r>
      <w:r w:rsidRPr="007215A7">
        <w:rPr>
          <w:rFonts w:cs="Arial"/>
          <w:i/>
          <w:sz w:val="24"/>
          <w:szCs w:val="24"/>
          <w:lang w:val="ru-RU"/>
        </w:rPr>
        <w:t xml:space="preserve"> </w:t>
      </w:r>
      <w:r w:rsidRPr="007215A7">
        <w:rPr>
          <w:rFonts w:cs="Arial"/>
          <w:i/>
          <w:sz w:val="24"/>
          <w:szCs w:val="24"/>
        </w:rPr>
        <w:t>Finance</w:t>
      </w:r>
      <w:r w:rsidRPr="007215A7">
        <w:rPr>
          <w:rFonts w:cs="Arial"/>
          <w:i/>
          <w:sz w:val="24"/>
          <w:szCs w:val="24"/>
          <w:lang w:val="ru-RU"/>
        </w:rPr>
        <w:t xml:space="preserve"> </w:t>
      </w:r>
      <w:r>
        <w:rPr>
          <w:rFonts w:cs="Arial"/>
          <w:sz w:val="24"/>
          <w:szCs w:val="24"/>
          <w:lang w:val="ru-RU"/>
        </w:rPr>
        <w:t xml:space="preserve">прекратил финансовые операции с Кубой без официального предупреждения или предварительного уведомления своих клиентов, которые узнали об этой мере только тогда, когда захотели воспользоваться услугами банка для </w:t>
      </w:r>
      <w:r w:rsidRPr="00883771">
        <w:rPr>
          <w:rFonts w:cs="Arial"/>
          <w:sz w:val="24"/>
          <w:szCs w:val="24"/>
          <w:lang w:val="ru-RU"/>
        </w:rPr>
        <w:t>осуществления той или иной операции</w:t>
      </w:r>
      <w:r>
        <w:rPr>
          <w:rFonts w:cs="Arial"/>
          <w:sz w:val="24"/>
          <w:szCs w:val="24"/>
          <w:lang w:val="ru-RU"/>
        </w:rPr>
        <w:t xml:space="preserve"> с нашей страной. В</w:t>
      </w:r>
      <w:r w:rsidRPr="007D0F1F">
        <w:rPr>
          <w:rFonts w:cs="Arial"/>
          <w:sz w:val="24"/>
          <w:szCs w:val="24"/>
          <w:lang w:val="ru-RU"/>
        </w:rPr>
        <w:t>последствии</w:t>
      </w:r>
      <w:r>
        <w:rPr>
          <w:rFonts w:cs="Arial"/>
          <w:sz w:val="24"/>
          <w:szCs w:val="24"/>
          <w:lang w:val="ru-RU"/>
        </w:rPr>
        <w:t xml:space="preserve"> </w:t>
      </w:r>
      <w:r w:rsidRPr="007215A7">
        <w:rPr>
          <w:rFonts w:cs="Arial"/>
          <w:i/>
          <w:sz w:val="24"/>
          <w:szCs w:val="24"/>
        </w:rPr>
        <w:t>Post</w:t>
      </w:r>
      <w:r w:rsidRPr="007215A7">
        <w:rPr>
          <w:rFonts w:cs="Arial"/>
          <w:i/>
          <w:sz w:val="24"/>
          <w:szCs w:val="24"/>
          <w:lang w:val="ru-RU"/>
        </w:rPr>
        <w:t xml:space="preserve"> </w:t>
      </w:r>
      <w:r w:rsidRPr="007215A7">
        <w:rPr>
          <w:rFonts w:cs="Arial"/>
          <w:i/>
          <w:sz w:val="24"/>
          <w:szCs w:val="24"/>
        </w:rPr>
        <w:t>Finance</w:t>
      </w:r>
      <w:r>
        <w:rPr>
          <w:rFonts w:cs="Arial"/>
          <w:sz w:val="24"/>
          <w:szCs w:val="24"/>
          <w:lang w:val="ru-RU"/>
        </w:rPr>
        <w:t xml:space="preserve"> сообщил о закрытии платежного </w:t>
      </w:r>
      <w:r w:rsidRPr="00883771">
        <w:rPr>
          <w:rFonts w:cs="Arial"/>
          <w:sz w:val="24"/>
          <w:szCs w:val="24"/>
          <w:lang w:val="ru-RU"/>
        </w:rPr>
        <w:t>канала</w:t>
      </w:r>
      <w:r>
        <w:rPr>
          <w:rFonts w:cs="Arial"/>
          <w:sz w:val="24"/>
          <w:szCs w:val="24"/>
          <w:lang w:val="ru-RU"/>
        </w:rPr>
        <w:t xml:space="preserve"> на Кубу с </w:t>
      </w:r>
      <w:r w:rsidRPr="005D7CB6">
        <w:rPr>
          <w:rFonts w:cs="Arial"/>
          <w:b/>
          <w:sz w:val="24"/>
          <w:szCs w:val="24"/>
          <w:lang w:val="ru-RU"/>
        </w:rPr>
        <w:t>1 сентября 2019 года</w:t>
      </w:r>
      <w:r>
        <w:rPr>
          <w:rFonts w:cs="Arial"/>
          <w:sz w:val="24"/>
          <w:szCs w:val="24"/>
          <w:lang w:val="ru-RU"/>
        </w:rPr>
        <w:t xml:space="preserve"> из-за ужесточения санкций США против Кубы и потенциального риска быть исключенными из </w:t>
      </w:r>
      <w:r w:rsidRPr="006247C3">
        <w:rPr>
          <w:rFonts w:cs="Arial"/>
          <w:sz w:val="24"/>
          <w:szCs w:val="24"/>
          <w:lang w:val="ru-RU"/>
        </w:rPr>
        <w:t>международного платежного трафика</w:t>
      </w:r>
      <w:r>
        <w:rPr>
          <w:rFonts w:cs="Arial"/>
          <w:sz w:val="24"/>
          <w:szCs w:val="24"/>
          <w:lang w:val="ru-RU"/>
        </w:rPr>
        <w:t xml:space="preserve"> в случае сохранения деловых отношений с Кубой. В письменном заявлении, опубликованном в швейцарской прессе, </w:t>
      </w:r>
      <w:r w:rsidRPr="007215A7">
        <w:rPr>
          <w:rFonts w:cs="Arial"/>
          <w:i/>
          <w:sz w:val="24"/>
          <w:szCs w:val="24"/>
        </w:rPr>
        <w:t>Post</w:t>
      </w:r>
      <w:r w:rsidRPr="007215A7">
        <w:rPr>
          <w:rFonts w:cs="Arial"/>
          <w:i/>
          <w:sz w:val="24"/>
          <w:szCs w:val="24"/>
          <w:lang w:val="ru-RU"/>
        </w:rPr>
        <w:t xml:space="preserve"> </w:t>
      </w:r>
      <w:r w:rsidRPr="007215A7">
        <w:rPr>
          <w:rFonts w:cs="Arial"/>
          <w:i/>
          <w:sz w:val="24"/>
          <w:szCs w:val="24"/>
        </w:rPr>
        <w:t>Finance</w:t>
      </w:r>
      <w:r>
        <w:rPr>
          <w:rFonts w:cs="Arial"/>
          <w:sz w:val="24"/>
          <w:szCs w:val="24"/>
          <w:lang w:val="ru-RU"/>
        </w:rPr>
        <w:t xml:space="preserve"> заявил, что хотя он, швейцарский банк, не подчиняется непосредственно </w:t>
      </w:r>
      <w:r w:rsidRPr="006247C3">
        <w:rPr>
          <w:rFonts w:cs="Arial"/>
          <w:sz w:val="24"/>
          <w:szCs w:val="24"/>
          <w:lang w:val="ru-RU"/>
        </w:rPr>
        <w:t>законодательств</w:t>
      </w:r>
      <w:r>
        <w:rPr>
          <w:rFonts w:cs="Arial"/>
          <w:sz w:val="24"/>
          <w:szCs w:val="24"/>
          <w:lang w:val="ru-RU"/>
        </w:rPr>
        <w:t xml:space="preserve">у США, он участвует в </w:t>
      </w:r>
      <w:r w:rsidRPr="006247C3">
        <w:rPr>
          <w:rFonts w:cs="Arial"/>
          <w:sz w:val="24"/>
          <w:szCs w:val="24"/>
          <w:lang w:val="ru-RU"/>
        </w:rPr>
        <w:t xml:space="preserve">глобальных платежных операциях </w:t>
      </w:r>
      <w:r>
        <w:rPr>
          <w:rFonts w:cs="Arial"/>
          <w:sz w:val="24"/>
          <w:szCs w:val="24"/>
          <w:lang w:val="ru-RU"/>
        </w:rPr>
        <w:t xml:space="preserve">и зависит от сети банков-корреспондентов и доступа к платежным операциям  в долларах США, поэтому он вынужден признать, что право США имеет «в известной степени» экстерриториальное действие. </w:t>
      </w:r>
    </w:p>
    <w:p w:rsidR="0030581A" w:rsidRPr="007D0F1F" w:rsidRDefault="0030581A" w:rsidP="0030581A">
      <w:pPr>
        <w:tabs>
          <w:tab w:val="left" w:pos="0"/>
        </w:tabs>
        <w:spacing w:after="0"/>
        <w:rPr>
          <w:i/>
          <w:spacing w:val="2"/>
          <w:sz w:val="24"/>
          <w:lang w:val="ru-RU"/>
        </w:rPr>
      </w:pPr>
    </w:p>
    <w:p w:rsidR="0030581A" w:rsidRPr="00F31CB8" w:rsidRDefault="0030581A" w:rsidP="00567223">
      <w:pPr>
        <w:spacing w:after="0"/>
        <w:ind w:firstLine="284"/>
        <w:rPr>
          <w:rFonts w:cs="Arial"/>
          <w:sz w:val="24"/>
          <w:szCs w:val="24"/>
          <w:lang w:val="ru-RU"/>
        </w:rPr>
      </w:pPr>
      <w:r w:rsidRPr="00F31CB8">
        <w:rPr>
          <w:rFonts w:cs="Arial"/>
          <w:b/>
          <w:sz w:val="24"/>
          <w:szCs w:val="24"/>
          <w:lang w:val="ru-RU"/>
        </w:rPr>
        <w:lastRenderedPageBreak/>
        <w:t>5 сентября 2019 года</w:t>
      </w:r>
      <w:r>
        <w:rPr>
          <w:rFonts w:cs="Arial"/>
          <w:b/>
          <w:sz w:val="24"/>
          <w:szCs w:val="24"/>
          <w:lang w:val="ru-RU"/>
        </w:rPr>
        <w:t xml:space="preserve"> </w:t>
      </w:r>
      <w:r>
        <w:rPr>
          <w:rFonts w:cs="Arial"/>
          <w:sz w:val="24"/>
          <w:szCs w:val="24"/>
          <w:lang w:val="ru-RU"/>
        </w:rPr>
        <w:t xml:space="preserve">голландский банк </w:t>
      </w:r>
      <w:r w:rsidRPr="006E5A3E">
        <w:rPr>
          <w:rFonts w:cs="Arial"/>
          <w:sz w:val="24"/>
          <w:szCs w:val="24"/>
        </w:rPr>
        <w:t>Rabobank</w:t>
      </w:r>
      <w:r>
        <w:rPr>
          <w:rFonts w:cs="Arial"/>
          <w:sz w:val="24"/>
          <w:szCs w:val="24"/>
          <w:lang w:val="ru-RU"/>
        </w:rPr>
        <w:t xml:space="preserve"> поставил в известность Кубинское посольство в Голландии об окончании срока действия договора Пин-терминала для оплаты консульских услуг. Кроме того, он сообщил о решении компании </w:t>
      </w:r>
      <w:r w:rsidRPr="00C53047">
        <w:rPr>
          <w:rFonts w:cs="Arial"/>
          <w:sz w:val="24"/>
          <w:szCs w:val="24"/>
        </w:rPr>
        <w:t>MASTERCARD</w:t>
      </w:r>
      <w:r>
        <w:rPr>
          <w:rFonts w:cs="Arial"/>
          <w:sz w:val="24"/>
          <w:szCs w:val="24"/>
          <w:lang w:val="ru-RU"/>
        </w:rPr>
        <w:t xml:space="preserve"> не осуществлять </w:t>
      </w:r>
      <w:r w:rsidRPr="00F31CB8">
        <w:rPr>
          <w:rFonts w:cs="Arial"/>
          <w:sz w:val="24"/>
          <w:szCs w:val="24"/>
          <w:lang w:val="ru-RU"/>
        </w:rPr>
        <w:t>впредь</w:t>
      </w:r>
      <w:r>
        <w:rPr>
          <w:rFonts w:cs="Arial"/>
          <w:sz w:val="24"/>
          <w:szCs w:val="24"/>
          <w:lang w:val="ru-RU"/>
        </w:rPr>
        <w:t xml:space="preserve"> никаких операций через </w:t>
      </w:r>
      <w:r w:rsidRPr="00C53047">
        <w:rPr>
          <w:rFonts w:cs="Arial"/>
          <w:sz w:val="24"/>
          <w:szCs w:val="24"/>
        </w:rPr>
        <w:t>PIN</w:t>
      </w:r>
      <w:r>
        <w:rPr>
          <w:rFonts w:cs="Arial"/>
          <w:sz w:val="24"/>
          <w:szCs w:val="24"/>
          <w:lang w:val="ru-RU"/>
        </w:rPr>
        <w:t xml:space="preserve"> с посольством. Оправданием всех этих мер была необходимость действовать в соответствии с международными санкциями ОФАК. </w:t>
      </w:r>
    </w:p>
    <w:p w:rsidR="0030581A" w:rsidRPr="0030581A" w:rsidRDefault="0030581A" w:rsidP="0030581A">
      <w:pPr>
        <w:spacing w:after="0"/>
        <w:rPr>
          <w:rFonts w:cs="Arial"/>
          <w:sz w:val="24"/>
          <w:lang w:val="ru-RU"/>
        </w:rPr>
      </w:pPr>
      <w:bookmarkStart w:id="17" w:name="_Hlk28359233"/>
      <w:r w:rsidRPr="0030581A">
        <w:rPr>
          <w:rFonts w:cs="Arial"/>
          <w:color w:val="0070C0"/>
          <w:sz w:val="24"/>
          <w:lang w:val="ru-RU"/>
        </w:rPr>
        <w:t xml:space="preserve"> </w:t>
      </w:r>
    </w:p>
    <w:p w:rsidR="0030581A" w:rsidRPr="00840F90" w:rsidRDefault="0030581A" w:rsidP="00567223">
      <w:pPr>
        <w:spacing w:after="0"/>
        <w:ind w:firstLine="284"/>
        <w:rPr>
          <w:rFonts w:cs="Arial"/>
          <w:sz w:val="24"/>
          <w:szCs w:val="24"/>
          <w:lang w:val="ru-RU"/>
        </w:rPr>
      </w:pPr>
      <w:r w:rsidRPr="00EC2846">
        <w:rPr>
          <w:rFonts w:cs="Arial"/>
          <w:b/>
          <w:sz w:val="24"/>
          <w:szCs w:val="24"/>
          <w:lang w:val="ru-RU"/>
        </w:rPr>
        <w:t xml:space="preserve">30 сентября 2019 года </w:t>
      </w:r>
      <w:r w:rsidRPr="00840F90">
        <w:rPr>
          <w:rFonts w:cs="Arial"/>
          <w:sz w:val="24"/>
          <w:szCs w:val="24"/>
          <w:lang w:val="ru-RU"/>
        </w:rPr>
        <w:t xml:space="preserve">стало известно, что компания по </w:t>
      </w:r>
      <w:r w:rsidRPr="00840F90">
        <w:rPr>
          <w:rFonts w:cs="Arial"/>
          <w:sz w:val="24"/>
          <w:szCs w:val="24"/>
          <w:shd w:val="clear" w:color="auto" w:fill="FFFFFF"/>
          <w:lang w:val="ru-RU"/>
        </w:rPr>
        <w:t>организации услуг</w:t>
      </w:r>
      <w:r w:rsidRPr="00840F90">
        <w:rPr>
          <w:rFonts w:cs="Arial"/>
          <w:sz w:val="24"/>
          <w:szCs w:val="24"/>
          <w:shd w:val="clear" w:color="auto" w:fill="FFFFFF"/>
        </w:rPr>
        <w:t> </w:t>
      </w:r>
      <w:r w:rsidRPr="00840F90">
        <w:rPr>
          <w:rStyle w:val="afd"/>
          <w:bCs/>
          <w:i w:val="0"/>
          <w:iCs w:val="0"/>
          <w:sz w:val="24"/>
          <w:szCs w:val="24"/>
          <w:shd w:val="clear" w:color="auto" w:fill="FFFFFF"/>
          <w:lang w:val="ru-RU"/>
        </w:rPr>
        <w:t xml:space="preserve">переездов </w:t>
      </w:r>
      <w:r w:rsidRPr="001833A5">
        <w:rPr>
          <w:rFonts w:cs="Arial"/>
          <w:i/>
          <w:sz w:val="24"/>
          <w:szCs w:val="24"/>
        </w:rPr>
        <w:t>ALLIED</w:t>
      </w:r>
      <w:r w:rsidRPr="001833A5">
        <w:rPr>
          <w:rFonts w:cs="Arial"/>
          <w:i/>
          <w:sz w:val="24"/>
          <w:szCs w:val="24"/>
          <w:lang w:val="ru-RU"/>
        </w:rPr>
        <w:t xml:space="preserve"> </w:t>
      </w:r>
      <w:r w:rsidRPr="001833A5">
        <w:rPr>
          <w:rFonts w:cs="Arial"/>
          <w:i/>
          <w:sz w:val="24"/>
          <w:szCs w:val="24"/>
        </w:rPr>
        <w:t>PICKFORDS</w:t>
      </w:r>
      <w:r w:rsidRPr="001833A5">
        <w:rPr>
          <w:rFonts w:cs="Arial"/>
          <w:i/>
          <w:sz w:val="24"/>
          <w:szCs w:val="24"/>
          <w:lang w:val="ru-RU"/>
        </w:rPr>
        <w:t xml:space="preserve"> </w:t>
      </w:r>
      <w:r>
        <w:rPr>
          <w:rFonts w:cs="Arial"/>
          <w:sz w:val="24"/>
          <w:szCs w:val="24"/>
          <w:lang w:val="ru-RU"/>
        </w:rPr>
        <w:t xml:space="preserve">в </w:t>
      </w:r>
      <w:r>
        <w:rPr>
          <w:rStyle w:val="afd"/>
          <w:bCs/>
          <w:i w:val="0"/>
          <w:iCs w:val="0"/>
          <w:sz w:val="24"/>
          <w:szCs w:val="24"/>
          <w:shd w:val="clear" w:color="auto" w:fill="FFFFFF"/>
          <w:lang w:val="ru-RU"/>
        </w:rPr>
        <w:t>Ве</w:t>
      </w:r>
      <w:r w:rsidRPr="00840F90">
        <w:rPr>
          <w:rStyle w:val="afd"/>
          <w:bCs/>
          <w:i w:val="0"/>
          <w:iCs w:val="0"/>
          <w:sz w:val="24"/>
          <w:szCs w:val="24"/>
          <w:shd w:val="clear" w:color="auto" w:fill="FFFFFF"/>
          <w:lang w:val="ru-RU"/>
        </w:rPr>
        <w:t>ллингтон</w:t>
      </w:r>
      <w:r>
        <w:rPr>
          <w:rStyle w:val="afd"/>
          <w:bCs/>
          <w:i w:val="0"/>
          <w:iCs w:val="0"/>
          <w:sz w:val="24"/>
          <w:szCs w:val="24"/>
          <w:shd w:val="clear" w:color="auto" w:fill="FFFFFF"/>
          <w:lang w:val="ru-RU"/>
        </w:rPr>
        <w:t xml:space="preserve">е, Новая Зеландия, отказалась предоставлять свои услуги двум дипломатическим сотрудникам Кубы, завершившим свою дипломатическую миссию. Компания в Новой Зеландии, с филиалом в Иллинойсе, сослалась на то, что из-за норм блокады, она может подвергнуться санкциям.  </w:t>
      </w:r>
    </w:p>
    <w:p w:rsidR="0030581A" w:rsidRPr="00714267" w:rsidRDefault="0030581A" w:rsidP="0030581A">
      <w:pPr>
        <w:spacing w:after="0"/>
        <w:rPr>
          <w:rFonts w:cs="Arial"/>
          <w:color w:val="0070C0"/>
          <w:sz w:val="24"/>
          <w:lang w:val="ru-RU"/>
        </w:rPr>
      </w:pPr>
    </w:p>
    <w:bookmarkEnd w:id="17"/>
    <w:p w:rsidR="0030581A" w:rsidRPr="0030581A" w:rsidRDefault="0030581A" w:rsidP="0030581A">
      <w:pPr>
        <w:spacing w:after="0"/>
        <w:rPr>
          <w:rFonts w:cs="Arial"/>
          <w:color w:val="0070C0"/>
          <w:sz w:val="24"/>
          <w:szCs w:val="24"/>
          <w:lang w:val="ru-RU"/>
        </w:rPr>
      </w:pPr>
    </w:p>
    <w:p w:rsidR="0030581A" w:rsidRPr="002533DF" w:rsidRDefault="0030581A" w:rsidP="00567223">
      <w:pPr>
        <w:spacing w:after="0"/>
        <w:ind w:firstLine="284"/>
        <w:rPr>
          <w:rFonts w:cs="Arial"/>
          <w:sz w:val="24"/>
          <w:szCs w:val="24"/>
          <w:lang w:val="ru-RU"/>
        </w:rPr>
      </w:pPr>
      <w:r w:rsidRPr="002533DF">
        <w:rPr>
          <w:rFonts w:cs="Arial"/>
          <w:b/>
          <w:sz w:val="24"/>
          <w:szCs w:val="24"/>
          <w:lang w:val="ru-RU"/>
        </w:rPr>
        <w:t>25 октября 2019 года</w:t>
      </w:r>
      <w:r>
        <w:rPr>
          <w:rFonts w:cs="Arial"/>
          <w:sz w:val="24"/>
          <w:szCs w:val="24"/>
          <w:lang w:val="ru-RU"/>
        </w:rPr>
        <w:t xml:space="preserve"> компания </w:t>
      </w:r>
      <w:r w:rsidRPr="001833A5">
        <w:rPr>
          <w:rFonts w:cs="Arial"/>
          <w:i/>
          <w:sz w:val="24"/>
          <w:szCs w:val="24"/>
        </w:rPr>
        <w:t>WESTERN</w:t>
      </w:r>
      <w:r w:rsidRPr="001833A5">
        <w:rPr>
          <w:rFonts w:cs="Arial"/>
          <w:i/>
          <w:sz w:val="24"/>
          <w:szCs w:val="24"/>
          <w:lang w:val="ru-RU"/>
        </w:rPr>
        <w:t xml:space="preserve"> </w:t>
      </w:r>
      <w:r w:rsidRPr="001833A5">
        <w:rPr>
          <w:rFonts w:cs="Arial"/>
          <w:i/>
          <w:sz w:val="24"/>
          <w:szCs w:val="24"/>
        </w:rPr>
        <w:t>UNION</w:t>
      </w:r>
      <w:r w:rsidRPr="001833A5">
        <w:rPr>
          <w:rFonts w:cs="Arial"/>
          <w:i/>
          <w:sz w:val="24"/>
          <w:szCs w:val="24"/>
          <w:lang w:val="ru-RU"/>
        </w:rPr>
        <w:t xml:space="preserve"> </w:t>
      </w:r>
      <w:r w:rsidRPr="001833A5">
        <w:rPr>
          <w:rFonts w:cs="Arial"/>
          <w:i/>
          <w:sz w:val="24"/>
          <w:szCs w:val="24"/>
        </w:rPr>
        <w:t>CANADA</w:t>
      </w:r>
      <w:r>
        <w:rPr>
          <w:rFonts w:cs="Arial"/>
          <w:sz w:val="24"/>
          <w:szCs w:val="24"/>
          <w:lang w:val="ru-RU"/>
        </w:rPr>
        <w:t xml:space="preserve"> </w:t>
      </w:r>
      <w:r w:rsidRPr="00CD7F54">
        <w:rPr>
          <w:rFonts w:cs="Arial"/>
          <w:sz w:val="24"/>
          <w:szCs w:val="24"/>
          <w:lang w:val="ru-RU"/>
        </w:rPr>
        <w:t>объявила о своем решении</w:t>
      </w:r>
      <w:r>
        <w:rPr>
          <w:rFonts w:cs="Arial"/>
          <w:sz w:val="24"/>
          <w:szCs w:val="24"/>
          <w:lang w:val="ru-RU"/>
        </w:rPr>
        <w:t xml:space="preserve"> ограничить суммы денежных переводов с Канады на Кубу, в результате ограничительных мер, объявленных правительством США.  </w:t>
      </w:r>
    </w:p>
    <w:p w:rsidR="0030581A" w:rsidRPr="002533DF" w:rsidRDefault="0030581A" w:rsidP="0030581A">
      <w:pPr>
        <w:spacing w:after="0"/>
        <w:rPr>
          <w:rFonts w:cs="Arial"/>
          <w:color w:val="0070C0"/>
          <w:sz w:val="24"/>
          <w:szCs w:val="24"/>
          <w:lang w:val="ru-RU"/>
        </w:rPr>
      </w:pPr>
    </w:p>
    <w:p w:rsidR="0030581A" w:rsidRPr="0009117E" w:rsidRDefault="0030581A" w:rsidP="00567223">
      <w:pPr>
        <w:spacing w:after="0"/>
        <w:ind w:firstLine="284"/>
        <w:rPr>
          <w:rFonts w:cs="Arial"/>
          <w:sz w:val="24"/>
          <w:lang w:val="ru-RU"/>
        </w:rPr>
      </w:pPr>
      <w:r w:rsidRPr="009E6395">
        <w:rPr>
          <w:rFonts w:cs="Arial"/>
          <w:b/>
          <w:sz w:val="24"/>
          <w:lang w:val="ru-RU"/>
        </w:rPr>
        <w:t>25 декабря 2019 года</w:t>
      </w:r>
      <w:r>
        <w:rPr>
          <w:rFonts w:cs="Arial"/>
          <w:sz w:val="24"/>
          <w:lang w:val="ru-RU"/>
        </w:rPr>
        <w:t xml:space="preserve"> международная компания </w:t>
      </w:r>
      <w:r w:rsidRPr="0009117E">
        <w:rPr>
          <w:rFonts w:cs="Arial"/>
          <w:sz w:val="24"/>
        </w:rPr>
        <w:t>HYVE</w:t>
      </w:r>
      <w:r>
        <w:rPr>
          <w:rFonts w:cs="Arial"/>
          <w:sz w:val="24"/>
          <w:lang w:val="ru-RU"/>
        </w:rPr>
        <w:t xml:space="preserve"> </w:t>
      </w:r>
      <w:r w:rsidRPr="0009117E">
        <w:rPr>
          <w:rFonts w:cs="Arial"/>
          <w:sz w:val="24"/>
        </w:rPr>
        <w:t>Group</w:t>
      </w:r>
      <w:r>
        <w:rPr>
          <w:rFonts w:cs="Arial"/>
          <w:sz w:val="24"/>
          <w:lang w:val="ru-RU"/>
        </w:rPr>
        <w:t xml:space="preserve">, с штаб-квартирой в Лондоне, </w:t>
      </w:r>
      <w:r w:rsidRPr="00CD7F54">
        <w:rPr>
          <w:rFonts w:cs="Arial"/>
          <w:sz w:val="24"/>
          <w:lang w:val="ru-RU"/>
        </w:rPr>
        <w:t xml:space="preserve">отказалась арендовать Кубе выставочный стенд </w:t>
      </w:r>
      <w:r>
        <w:rPr>
          <w:rFonts w:cs="Arial"/>
          <w:sz w:val="24"/>
          <w:lang w:val="ru-RU"/>
        </w:rPr>
        <w:t xml:space="preserve">для участия в </w:t>
      </w:r>
      <w:r w:rsidRPr="00266751">
        <w:rPr>
          <w:rFonts w:cs="Arial"/>
          <w:sz w:val="24"/>
          <w:lang w:val="ru-RU"/>
        </w:rPr>
        <w:t>Международной выставке туризма в Стамбуле</w:t>
      </w:r>
      <w:r>
        <w:rPr>
          <w:rFonts w:cs="Arial"/>
          <w:sz w:val="24"/>
          <w:lang w:val="ru-RU"/>
        </w:rPr>
        <w:t xml:space="preserve">, в которой наша страна участвует каждый год. Компания, контролирующая все контракты и стенды выставки, завила, что не может предоставить свои услуги в связи с увеличением глобальных санкций и запрета осуществлять операции с Кубой, которая значится в списке санкционированных стран.  </w:t>
      </w:r>
    </w:p>
    <w:p w:rsidR="0030581A" w:rsidRPr="0009117E" w:rsidRDefault="0030581A" w:rsidP="0030581A">
      <w:pPr>
        <w:spacing w:after="0"/>
        <w:rPr>
          <w:rFonts w:cs="Arial"/>
          <w:color w:val="0070C0"/>
          <w:sz w:val="24"/>
          <w:lang w:val="ru-RU"/>
        </w:rPr>
      </w:pPr>
    </w:p>
    <w:p w:rsidR="0030581A" w:rsidRPr="009E6395" w:rsidRDefault="0030581A" w:rsidP="00567223">
      <w:pPr>
        <w:spacing w:after="0"/>
        <w:ind w:firstLine="284"/>
        <w:rPr>
          <w:rFonts w:cs="Arial"/>
          <w:sz w:val="24"/>
          <w:lang w:val="ru-RU"/>
        </w:rPr>
      </w:pPr>
      <w:r w:rsidRPr="009E6395">
        <w:rPr>
          <w:rFonts w:cs="Arial"/>
          <w:b/>
          <w:sz w:val="24"/>
          <w:lang w:val="ru-RU"/>
        </w:rPr>
        <w:t>В декабре 2019 года</w:t>
      </w:r>
      <w:r>
        <w:rPr>
          <w:rFonts w:cs="Arial"/>
          <w:sz w:val="24"/>
          <w:lang w:val="ru-RU"/>
        </w:rPr>
        <w:t xml:space="preserve"> стало известно, что филиал банка </w:t>
      </w:r>
      <w:r w:rsidRPr="001833A5">
        <w:rPr>
          <w:rFonts w:cs="Arial"/>
          <w:i/>
          <w:sz w:val="24"/>
        </w:rPr>
        <w:t>Travelex</w:t>
      </w:r>
      <w:r w:rsidRPr="001833A5">
        <w:rPr>
          <w:rFonts w:cs="Arial"/>
          <w:i/>
          <w:sz w:val="24"/>
          <w:lang w:val="ru-RU"/>
        </w:rPr>
        <w:t xml:space="preserve"> </w:t>
      </w:r>
      <w:r w:rsidRPr="001833A5">
        <w:rPr>
          <w:rFonts w:cs="Arial"/>
          <w:i/>
          <w:sz w:val="24"/>
        </w:rPr>
        <w:t>Bank</w:t>
      </w:r>
      <w:r w:rsidRPr="001833A5">
        <w:rPr>
          <w:rFonts w:cs="Arial"/>
          <w:i/>
          <w:sz w:val="24"/>
          <w:lang w:val="ru-RU"/>
        </w:rPr>
        <w:t xml:space="preserve"> </w:t>
      </w:r>
      <w:r>
        <w:rPr>
          <w:rFonts w:cs="Arial"/>
          <w:sz w:val="24"/>
          <w:lang w:val="ru-RU"/>
        </w:rPr>
        <w:t xml:space="preserve">в </w:t>
      </w:r>
      <w:r w:rsidRPr="009E6395">
        <w:rPr>
          <w:rFonts w:cs="Arial"/>
          <w:sz w:val="24"/>
          <w:lang w:val="ru-RU"/>
        </w:rPr>
        <w:t>Сан-Паулу</w:t>
      </w:r>
      <w:r>
        <w:rPr>
          <w:rFonts w:cs="Arial"/>
          <w:sz w:val="24"/>
          <w:lang w:val="ru-RU"/>
        </w:rPr>
        <w:t xml:space="preserve"> решил прекратить все финансовые операции с Кубой в связи с указаниями головного офиса банка в Лондоне о прекращении отношений со всеми странами, санкционированными США.  </w:t>
      </w:r>
    </w:p>
    <w:p w:rsidR="0030581A" w:rsidRPr="009E6395" w:rsidRDefault="0030581A" w:rsidP="0030581A">
      <w:pPr>
        <w:spacing w:after="0"/>
        <w:rPr>
          <w:color w:val="0070C0"/>
          <w:sz w:val="24"/>
          <w:lang w:val="ru-RU"/>
        </w:rPr>
      </w:pPr>
    </w:p>
    <w:p w:rsidR="0030581A" w:rsidRDefault="0030581A" w:rsidP="00567223">
      <w:pPr>
        <w:spacing w:after="0"/>
        <w:ind w:firstLine="284"/>
        <w:rPr>
          <w:sz w:val="24"/>
          <w:lang w:val="ru-RU"/>
        </w:rPr>
      </w:pPr>
      <w:r w:rsidRPr="00E95F46">
        <w:rPr>
          <w:b/>
          <w:sz w:val="24"/>
          <w:lang w:val="ru-RU"/>
        </w:rPr>
        <w:t>16 января 2019 года</w:t>
      </w:r>
      <w:r>
        <w:rPr>
          <w:sz w:val="24"/>
          <w:lang w:val="ru-RU"/>
        </w:rPr>
        <w:t xml:space="preserve"> Евразийский банк направил два письма в посольство Кубы в Казахстане с отказом открыть банковский счет кубинской дипмиссии в национальной валюте Казахстана. Банк обосновал свой отказ тем, что из-за включения Кубы в список стран санкционированных ОФАК, существует риск приостановления платежей или блокировки денежных средств и прекращения отношений между Евразийским банком и банками-корреспондентами США.</w:t>
      </w:r>
    </w:p>
    <w:p w:rsidR="0030581A" w:rsidRPr="00E95F46" w:rsidRDefault="0030581A" w:rsidP="0030581A">
      <w:pPr>
        <w:spacing w:after="0"/>
        <w:rPr>
          <w:sz w:val="24"/>
          <w:lang w:val="ru-RU"/>
        </w:rPr>
      </w:pPr>
    </w:p>
    <w:p w:rsidR="0030581A" w:rsidRPr="00E95F46" w:rsidRDefault="0030581A" w:rsidP="00567223">
      <w:pPr>
        <w:spacing w:after="0"/>
        <w:ind w:firstLine="284"/>
        <w:rPr>
          <w:rFonts w:cs="Arial"/>
          <w:sz w:val="24"/>
          <w:szCs w:val="24"/>
          <w:lang w:val="ru-RU"/>
        </w:rPr>
      </w:pPr>
      <w:r w:rsidRPr="001C081F">
        <w:rPr>
          <w:rFonts w:cs="Arial"/>
          <w:b/>
          <w:sz w:val="24"/>
          <w:szCs w:val="24"/>
          <w:lang w:val="ru-RU"/>
        </w:rPr>
        <w:t>13 февраля 2020 года</w:t>
      </w:r>
      <w:r>
        <w:rPr>
          <w:rFonts w:cs="Arial"/>
          <w:sz w:val="24"/>
          <w:szCs w:val="24"/>
          <w:lang w:val="ru-RU"/>
        </w:rPr>
        <w:t xml:space="preserve"> стало известно, что граждане Кубы, проживающие в Канаде, сталкиваются с ограничениями и трудностями при отправлении денежных переводов своим семьям на Кубу через </w:t>
      </w:r>
      <w:r w:rsidRPr="00266751">
        <w:rPr>
          <w:rFonts w:cs="Arial"/>
          <w:sz w:val="24"/>
          <w:szCs w:val="24"/>
          <w:lang w:val="ru-RU"/>
        </w:rPr>
        <w:t>компанию финансовых услуг и связи</w:t>
      </w:r>
      <w:r>
        <w:rPr>
          <w:rFonts w:cs="Arial"/>
          <w:sz w:val="24"/>
          <w:szCs w:val="24"/>
          <w:lang w:val="ru-RU"/>
        </w:rPr>
        <w:t xml:space="preserve"> </w:t>
      </w:r>
      <w:r w:rsidRPr="00BE28CD">
        <w:rPr>
          <w:rFonts w:cs="Arial"/>
          <w:i/>
          <w:sz w:val="24"/>
        </w:rPr>
        <w:t>WESTERN</w:t>
      </w:r>
      <w:r w:rsidRPr="00BE28CD">
        <w:rPr>
          <w:rFonts w:cs="Arial"/>
          <w:i/>
          <w:sz w:val="24"/>
          <w:lang w:val="ru-RU"/>
        </w:rPr>
        <w:t xml:space="preserve"> </w:t>
      </w:r>
      <w:r w:rsidRPr="00BE28CD">
        <w:rPr>
          <w:rFonts w:cs="Arial"/>
          <w:i/>
          <w:sz w:val="24"/>
        </w:rPr>
        <w:t>UNION</w:t>
      </w:r>
      <w:r w:rsidRPr="00BE28CD">
        <w:rPr>
          <w:rFonts w:cs="Arial"/>
          <w:i/>
          <w:sz w:val="24"/>
          <w:lang w:val="ru-RU"/>
        </w:rPr>
        <w:t xml:space="preserve"> </w:t>
      </w:r>
      <w:r w:rsidRPr="00BE28CD">
        <w:rPr>
          <w:rFonts w:cs="Arial"/>
          <w:i/>
          <w:sz w:val="24"/>
        </w:rPr>
        <w:t>Canad</w:t>
      </w:r>
      <w:r w:rsidRPr="00BE28CD">
        <w:rPr>
          <w:rFonts w:cs="Arial"/>
          <w:i/>
          <w:sz w:val="24"/>
          <w:lang w:val="ru-RU"/>
        </w:rPr>
        <w:t>á</w:t>
      </w:r>
      <w:r>
        <w:rPr>
          <w:rFonts w:cs="Arial"/>
          <w:sz w:val="24"/>
          <w:lang w:val="ru-RU"/>
        </w:rPr>
        <w:t xml:space="preserve">. Некоторые из офисов компании сообщили о прекращении перечисления денежных переводов на Кубу, в то время, как другие офисы согласились перечислять только родственникам денежные </w:t>
      </w:r>
      <w:r>
        <w:rPr>
          <w:rFonts w:cs="Arial"/>
          <w:sz w:val="24"/>
          <w:lang w:val="ru-RU"/>
        </w:rPr>
        <w:lastRenderedPageBreak/>
        <w:t xml:space="preserve">средства суммой не более 300 долларов в месяц. Эти ограничения обусловлены мерами, принятыми правительством США в октябре 2019 года. </w:t>
      </w:r>
    </w:p>
    <w:p w:rsidR="0030581A" w:rsidRPr="00E95F46" w:rsidRDefault="0030581A" w:rsidP="0030581A">
      <w:pPr>
        <w:spacing w:after="0"/>
        <w:rPr>
          <w:rFonts w:cs="Arial"/>
          <w:color w:val="0070C0"/>
          <w:sz w:val="24"/>
          <w:szCs w:val="24"/>
          <w:lang w:val="ru-RU"/>
        </w:rPr>
      </w:pPr>
    </w:p>
    <w:p w:rsidR="0030581A" w:rsidRDefault="0030581A" w:rsidP="0030581A">
      <w:pPr>
        <w:keepNext/>
        <w:keepLines/>
        <w:spacing w:after="0"/>
        <w:outlineLvl w:val="0"/>
        <w:rPr>
          <w:b/>
          <w:bCs/>
          <w:szCs w:val="28"/>
          <w:lang w:val="ru-RU"/>
        </w:rPr>
      </w:pPr>
      <w:bookmarkStart w:id="18" w:name="_Toc18999749"/>
      <w:bookmarkStart w:id="19" w:name="_Toc19000604"/>
      <w:r w:rsidRPr="0030581A">
        <w:rPr>
          <w:b/>
          <w:bCs/>
          <w:szCs w:val="28"/>
          <w:lang w:val="ru-RU"/>
        </w:rPr>
        <w:t xml:space="preserve">5. </w:t>
      </w:r>
      <w:r w:rsidRPr="00C74552">
        <w:rPr>
          <w:b/>
          <w:bCs/>
          <w:szCs w:val="28"/>
          <w:lang w:val="ru-RU"/>
        </w:rPr>
        <w:t>Всеобщее</w:t>
      </w:r>
      <w:r w:rsidRPr="0030581A">
        <w:rPr>
          <w:b/>
          <w:bCs/>
          <w:szCs w:val="28"/>
          <w:lang w:val="ru-RU"/>
        </w:rPr>
        <w:t xml:space="preserve"> </w:t>
      </w:r>
      <w:r w:rsidRPr="00C74552">
        <w:rPr>
          <w:b/>
          <w:bCs/>
          <w:szCs w:val="28"/>
          <w:lang w:val="ru-RU"/>
        </w:rPr>
        <w:t>осуждение</w:t>
      </w:r>
      <w:r>
        <w:rPr>
          <w:b/>
          <w:bCs/>
          <w:szCs w:val="28"/>
          <w:lang w:val="ru-RU"/>
        </w:rPr>
        <w:t xml:space="preserve"> </w:t>
      </w:r>
      <w:r w:rsidRPr="00C74552">
        <w:rPr>
          <w:b/>
          <w:bCs/>
          <w:szCs w:val="28"/>
          <w:lang w:val="ru-RU"/>
        </w:rPr>
        <w:t>блокады</w:t>
      </w:r>
      <w:bookmarkEnd w:id="18"/>
      <w:bookmarkEnd w:id="19"/>
    </w:p>
    <w:p w:rsidR="0030581A" w:rsidRPr="0030581A" w:rsidRDefault="0030581A" w:rsidP="0030581A">
      <w:pPr>
        <w:keepNext/>
        <w:keepLines/>
        <w:spacing w:after="0"/>
        <w:outlineLvl w:val="0"/>
        <w:rPr>
          <w:lang w:val="ru-RU"/>
        </w:rPr>
      </w:pPr>
      <w:r>
        <w:rPr>
          <w:b/>
          <w:bCs/>
          <w:szCs w:val="28"/>
          <w:lang w:val="ru-RU"/>
        </w:rPr>
        <w:t>_____________________________________________________</w:t>
      </w:r>
    </w:p>
    <w:p w:rsidR="0030581A" w:rsidRPr="0030581A" w:rsidRDefault="0030581A" w:rsidP="0030581A">
      <w:pPr>
        <w:spacing w:after="0"/>
        <w:rPr>
          <w:color w:val="0070C0"/>
          <w:lang w:val="ru-RU"/>
        </w:rPr>
      </w:pPr>
    </w:p>
    <w:p w:rsidR="0030581A" w:rsidRPr="00BE28CD" w:rsidRDefault="0030581A" w:rsidP="0030581A">
      <w:pPr>
        <w:keepNext/>
        <w:spacing w:before="120" w:after="0"/>
        <w:outlineLvl w:val="1"/>
        <w:rPr>
          <w:rFonts w:cs="Arial"/>
          <w:b/>
          <w:bCs/>
          <w:iCs/>
          <w:sz w:val="24"/>
          <w:szCs w:val="24"/>
          <w:lang w:val="ru-RU"/>
        </w:rPr>
      </w:pPr>
      <w:bookmarkStart w:id="20" w:name="_Toc18999750"/>
      <w:bookmarkStart w:id="21" w:name="_Toc19000605"/>
      <w:r w:rsidRPr="00BE28CD">
        <w:rPr>
          <w:rFonts w:cs="Arial"/>
          <w:b/>
          <w:bCs/>
          <w:iCs/>
          <w:sz w:val="24"/>
          <w:szCs w:val="24"/>
          <w:lang w:val="ru-RU"/>
        </w:rPr>
        <w:t xml:space="preserve">5.1 </w:t>
      </w:r>
      <w:r>
        <w:rPr>
          <w:rFonts w:cs="Arial"/>
          <w:b/>
          <w:bCs/>
          <w:iCs/>
          <w:sz w:val="24"/>
          <w:szCs w:val="24"/>
          <w:lang w:val="ru-RU"/>
        </w:rPr>
        <w:t xml:space="preserve">Противодействие </w:t>
      </w:r>
      <w:r w:rsidRPr="006D1CA6">
        <w:rPr>
          <w:rFonts w:cs="Arial"/>
          <w:b/>
          <w:bCs/>
          <w:iCs/>
          <w:sz w:val="24"/>
          <w:szCs w:val="24"/>
          <w:lang w:val="ru-RU"/>
        </w:rPr>
        <w:t>внутри</w:t>
      </w:r>
      <w:r>
        <w:rPr>
          <w:rFonts w:cs="Arial"/>
          <w:b/>
          <w:bCs/>
          <w:iCs/>
          <w:sz w:val="24"/>
          <w:szCs w:val="24"/>
          <w:lang w:val="ru-RU"/>
        </w:rPr>
        <w:t xml:space="preserve"> </w:t>
      </w:r>
      <w:r w:rsidRPr="006D1CA6">
        <w:rPr>
          <w:rFonts w:cs="Arial"/>
          <w:b/>
          <w:bCs/>
          <w:iCs/>
          <w:sz w:val="24"/>
          <w:szCs w:val="24"/>
          <w:lang w:val="ru-RU"/>
        </w:rPr>
        <w:t>Соединенных</w:t>
      </w:r>
      <w:r>
        <w:rPr>
          <w:rFonts w:cs="Arial"/>
          <w:b/>
          <w:bCs/>
          <w:iCs/>
          <w:sz w:val="24"/>
          <w:szCs w:val="24"/>
          <w:lang w:val="ru-RU"/>
        </w:rPr>
        <w:t xml:space="preserve"> </w:t>
      </w:r>
      <w:r w:rsidRPr="006D1CA6">
        <w:rPr>
          <w:rFonts w:cs="Arial"/>
          <w:b/>
          <w:bCs/>
          <w:iCs/>
          <w:sz w:val="24"/>
          <w:szCs w:val="24"/>
          <w:lang w:val="ru-RU"/>
        </w:rPr>
        <w:t>Штатов</w:t>
      </w:r>
      <w:r>
        <w:rPr>
          <w:rFonts w:cs="Arial"/>
          <w:b/>
          <w:bCs/>
          <w:iCs/>
          <w:sz w:val="24"/>
          <w:szCs w:val="24"/>
          <w:lang w:val="ru-RU"/>
        </w:rPr>
        <w:t xml:space="preserve"> </w:t>
      </w:r>
      <w:r w:rsidRPr="006D1CA6">
        <w:rPr>
          <w:rFonts w:cs="Arial"/>
          <w:b/>
          <w:bCs/>
          <w:iCs/>
          <w:sz w:val="24"/>
          <w:szCs w:val="24"/>
          <w:lang w:val="ru-RU"/>
        </w:rPr>
        <w:t>Америки</w:t>
      </w:r>
      <w:bookmarkEnd w:id="20"/>
      <w:bookmarkEnd w:id="21"/>
    </w:p>
    <w:p w:rsidR="00567223" w:rsidRDefault="00567223" w:rsidP="0030581A">
      <w:pPr>
        <w:spacing w:after="0"/>
        <w:rPr>
          <w:rFonts w:eastAsia="Courier New" w:cs="Arial"/>
          <w:sz w:val="24"/>
          <w:szCs w:val="24"/>
          <w:lang w:val="ru-RU"/>
        </w:rPr>
      </w:pPr>
    </w:p>
    <w:p w:rsidR="0030581A" w:rsidRDefault="0030581A" w:rsidP="00567223">
      <w:pPr>
        <w:spacing w:after="0"/>
        <w:ind w:firstLine="284"/>
        <w:rPr>
          <w:rFonts w:eastAsia="Courier New" w:cs="Arial"/>
          <w:sz w:val="24"/>
          <w:szCs w:val="24"/>
          <w:lang w:val="ru-RU"/>
        </w:rPr>
      </w:pPr>
      <w:r>
        <w:rPr>
          <w:rFonts w:eastAsia="Courier New" w:cs="Arial"/>
          <w:sz w:val="24"/>
          <w:szCs w:val="24"/>
          <w:lang w:val="ru-RU"/>
        </w:rPr>
        <w:t>Политика экономической, торговой и финансовой блокады вызывает осуждение в кругах американского общества и среди многих известных деятелей и организаций этой страны.  П</w:t>
      </w:r>
      <w:r w:rsidRPr="00170A86">
        <w:rPr>
          <w:rFonts w:eastAsia="Courier New" w:cs="Arial"/>
          <w:sz w:val="24"/>
          <w:szCs w:val="24"/>
          <w:lang w:val="ru-RU"/>
        </w:rPr>
        <w:t xml:space="preserve">редставители сельскохозяйственных, культурных, </w:t>
      </w:r>
      <w:r>
        <w:rPr>
          <w:rFonts w:eastAsia="Courier New" w:cs="Arial"/>
          <w:sz w:val="24"/>
          <w:szCs w:val="24"/>
          <w:lang w:val="ru-RU"/>
        </w:rPr>
        <w:t xml:space="preserve">образовательных секторов </w:t>
      </w:r>
      <w:r w:rsidRPr="00170A86">
        <w:rPr>
          <w:rFonts w:eastAsia="Courier New" w:cs="Arial"/>
          <w:sz w:val="24"/>
          <w:szCs w:val="24"/>
          <w:lang w:val="ru-RU"/>
        </w:rPr>
        <w:t xml:space="preserve">и деловых кругов не только </w:t>
      </w:r>
      <w:r>
        <w:rPr>
          <w:rFonts w:eastAsia="Courier New" w:cs="Arial"/>
          <w:sz w:val="24"/>
          <w:szCs w:val="24"/>
          <w:lang w:val="ru-RU"/>
        </w:rPr>
        <w:t xml:space="preserve">требуют отмены санкций против Кубы, но и предпринимают серьезные действия, чтобы склонить исполнительные и законодательные сектора власти к отмене этой политики. </w:t>
      </w:r>
    </w:p>
    <w:p w:rsidR="0030581A" w:rsidRDefault="0030581A" w:rsidP="0030581A">
      <w:pPr>
        <w:spacing w:after="0"/>
        <w:rPr>
          <w:rFonts w:eastAsia="Courier New" w:cs="Arial"/>
          <w:sz w:val="24"/>
          <w:szCs w:val="24"/>
          <w:lang w:val="ru-RU"/>
        </w:rPr>
      </w:pPr>
    </w:p>
    <w:p w:rsidR="0030581A" w:rsidRPr="00BE1BA2" w:rsidRDefault="0030581A" w:rsidP="00567223">
      <w:pPr>
        <w:spacing w:after="0"/>
        <w:ind w:firstLine="284"/>
        <w:rPr>
          <w:rFonts w:eastAsia="Courier New" w:cs="Arial"/>
          <w:sz w:val="24"/>
          <w:szCs w:val="24"/>
          <w:lang w:val="ru-RU"/>
        </w:rPr>
      </w:pPr>
      <w:r>
        <w:rPr>
          <w:rFonts w:eastAsia="Courier New" w:cs="Arial"/>
          <w:sz w:val="24"/>
          <w:szCs w:val="24"/>
          <w:lang w:val="ru-RU"/>
        </w:rPr>
        <w:t xml:space="preserve">Несмотря на </w:t>
      </w:r>
      <w:r w:rsidRPr="00266751">
        <w:rPr>
          <w:rFonts w:eastAsia="Courier New" w:cs="Arial"/>
          <w:sz w:val="24"/>
          <w:szCs w:val="24"/>
          <w:lang w:val="ru-RU"/>
        </w:rPr>
        <w:t>комплекс мер</w:t>
      </w:r>
      <w:r>
        <w:rPr>
          <w:rFonts w:eastAsia="Courier New" w:cs="Arial"/>
          <w:sz w:val="24"/>
          <w:szCs w:val="24"/>
          <w:lang w:val="ru-RU"/>
        </w:rPr>
        <w:t xml:space="preserve"> правительства США, препятствующих экономическому и социальному развитию кубинского народа, многие американцы ведут серьезную работу в целях улучшения двусторонних отношений. </w:t>
      </w:r>
    </w:p>
    <w:p w:rsidR="0030581A" w:rsidRPr="00BE1BA2" w:rsidRDefault="0030581A" w:rsidP="0030581A">
      <w:pPr>
        <w:spacing w:after="0"/>
        <w:rPr>
          <w:rFonts w:eastAsia="Courier New" w:cs="Arial"/>
          <w:color w:val="0070C0"/>
          <w:sz w:val="24"/>
          <w:szCs w:val="24"/>
          <w:lang w:val="ru-RU"/>
        </w:rPr>
      </w:pPr>
    </w:p>
    <w:p w:rsidR="00567223" w:rsidRDefault="0030581A" w:rsidP="00567223">
      <w:pPr>
        <w:spacing w:after="0"/>
        <w:ind w:firstLine="284"/>
        <w:rPr>
          <w:rFonts w:eastAsia="Courier New" w:cs="Arial"/>
          <w:sz w:val="24"/>
          <w:szCs w:val="24"/>
          <w:lang w:val="ru-RU"/>
        </w:rPr>
      </w:pPr>
      <w:r>
        <w:rPr>
          <w:rFonts w:eastAsia="Courier New" w:cs="Arial"/>
          <w:sz w:val="24"/>
          <w:szCs w:val="24"/>
          <w:lang w:val="ru-RU"/>
        </w:rPr>
        <w:t xml:space="preserve">Многочисленные обращения были направлены президенту США с просьбой отменить блокаду во время борьбы с пандемией </w:t>
      </w:r>
      <w:r w:rsidRPr="00BE1BA2">
        <w:rPr>
          <w:rFonts w:eastAsia="Courier New" w:cs="Arial"/>
          <w:sz w:val="24"/>
          <w:szCs w:val="24"/>
        </w:rPr>
        <w:t>COVID</w:t>
      </w:r>
      <w:r w:rsidRPr="00BE1BA2">
        <w:rPr>
          <w:rFonts w:eastAsia="Courier New" w:cs="Arial"/>
          <w:sz w:val="24"/>
          <w:szCs w:val="24"/>
          <w:lang w:val="ru-RU"/>
        </w:rPr>
        <w:t>-19</w:t>
      </w:r>
      <w:r>
        <w:rPr>
          <w:rFonts w:eastAsia="Courier New" w:cs="Arial"/>
          <w:sz w:val="24"/>
          <w:szCs w:val="24"/>
          <w:lang w:val="ru-RU"/>
        </w:rPr>
        <w:t xml:space="preserve">, пользуясь свои исполнительными полномочиями. </w:t>
      </w:r>
    </w:p>
    <w:p w:rsidR="00567223" w:rsidRDefault="00567223" w:rsidP="00567223">
      <w:pPr>
        <w:spacing w:after="0"/>
        <w:ind w:firstLine="284"/>
        <w:rPr>
          <w:rFonts w:eastAsia="Courier New" w:cs="Arial"/>
          <w:sz w:val="24"/>
          <w:szCs w:val="24"/>
          <w:lang w:val="ru-RU"/>
        </w:rPr>
      </w:pPr>
    </w:p>
    <w:p w:rsidR="0030581A" w:rsidRPr="00567223" w:rsidRDefault="0030581A" w:rsidP="00567223">
      <w:pPr>
        <w:spacing w:after="0"/>
        <w:ind w:firstLine="284"/>
        <w:rPr>
          <w:rFonts w:eastAsia="Courier New" w:cs="Arial"/>
          <w:sz w:val="24"/>
          <w:szCs w:val="24"/>
          <w:lang w:val="ru-RU"/>
        </w:rPr>
      </w:pPr>
      <w:r w:rsidRPr="00170A86">
        <w:rPr>
          <w:rFonts w:eastAsia="Calibri" w:cs="Arial"/>
          <w:sz w:val="24"/>
          <w:szCs w:val="24"/>
          <w:lang w:val="ru-RU"/>
        </w:rPr>
        <w:t xml:space="preserve">Далее приводятся некоторые примеры противодействия блокаде </w:t>
      </w:r>
      <w:r>
        <w:rPr>
          <w:rFonts w:eastAsia="Calibri" w:cs="Arial"/>
          <w:sz w:val="24"/>
          <w:szCs w:val="24"/>
          <w:lang w:val="ru-RU"/>
        </w:rPr>
        <w:t>за рассматриваемый период</w:t>
      </w:r>
      <w:r w:rsidRPr="00170A86">
        <w:rPr>
          <w:rFonts w:eastAsia="Calibri" w:cs="Arial"/>
          <w:sz w:val="24"/>
          <w:szCs w:val="24"/>
          <w:lang w:val="ru-RU"/>
        </w:rPr>
        <w:t xml:space="preserve"> внутри Соединенных Штатов:</w:t>
      </w:r>
    </w:p>
    <w:p w:rsidR="0030581A" w:rsidRPr="00F778D9" w:rsidRDefault="0030581A" w:rsidP="0030581A">
      <w:pPr>
        <w:spacing w:after="0"/>
        <w:rPr>
          <w:rFonts w:eastAsia="Courier New" w:cs="Arial"/>
          <w:color w:val="0070C0"/>
          <w:sz w:val="24"/>
          <w:szCs w:val="24"/>
          <w:lang w:val="ru-RU"/>
        </w:rPr>
      </w:pPr>
    </w:p>
    <w:p w:rsidR="0030581A" w:rsidRPr="00F778D9" w:rsidRDefault="0030581A" w:rsidP="0030581A">
      <w:pPr>
        <w:spacing w:after="0"/>
        <w:ind w:left="142" w:hanging="142"/>
        <w:rPr>
          <w:rFonts w:eastAsia="Courier New" w:cs="Arial"/>
          <w:color w:val="0070C0"/>
          <w:sz w:val="24"/>
          <w:szCs w:val="24"/>
          <w:lang w:val="ru-RU"/>
        </w:rPr>
      </w:pPr>
    </w:p>
    <w:p w:rsidR="0030581A" w:rsidRPr="00E11CC1" w:rsidRDefault="0030581A" w:rsidP="0030581A">
      <w:pPr>
        <w:pStyle w:val="a3"/>
        <w:numPr>
          <w:ilvl w:val="0"/>
          <w:numId w:val="2"/>
        </w:numPr>
        <w:spacing w:after="0"/>
        <w:ind w:left="284" w:hanging="284"/>
        <w:rPr>
          <w:rFonts w:ascii="Arial" w:hAnsi="Arial" w:cs="Arial"/>
          <w:bCs/>
          <w:color w:val="0070C0"/>
          <w:sz w:val="24"/>
          <w:lang w:val="ru-RU"/>
        </w:rPr>
      </w:pPr>
      <w:r w:rsidRPr="00F778D9">
        <w:rPr>
          <w:rFonts w:ascii="Arial" w:hAnsi="Arial" w:cs="Arial"/>
          <w:b/>
          <w:bCs/>
          <w:sz w:val="24"/>
          <w:lang w:val="ru-RU"/>
        </w:rPr>
        <w:t xml:space="preserve">17 </w:t>
      </w:r>
      <w:r>
        <w:rPr>
          <w:rFonts w:ascii="Arial" w:hAnsi="Arial" w:cs="Arial"/>
          <w:b/>
          <w:bCs/>
          <w:sz w:val="24"/>
          <w:lang w:val="ru-RU"/>
        </w:rPr>
        <w:t>апреля</w:t>
      </w:r>
      <w:r w:rsidRPr="00F778D9">
        <w:rPr>
          <w:rFonts w:ascii="Arial" w:hAnsi="Arial" w:cs="Arial"/>
          <w:b/>
          <w:bCs/>
          <w:sz w:val="24"/>
          <w:lang w:val="ru-RU"/>
        </w:rPr>
        <w:t xml:space="preserve"> 2019 </w:t>
      </w:r>
      <w:r>
        <w:rPr>
          <w:rFonts w:ascii="Arial" w:hAnsi="Arial" w:cs="Arial"/>
          <w:b/>
          <w:bCs/>
          <w:sz w:val="24"/>
          <w:lang w:val="ru-RU"/>
        </w:rPr>
        <w:t xml:space="preserve">года </w:t>
      </w:r>
      <w:r>
        <w:rPr>
          <w:rFonts w:ascii="Arial" w:hAnsi="Arial" w:cs="Arial"/>
          <w:bCs/>
          <w:sz w:val="24"/>
          <w:szCs w:val="24"/>
          <w:shd w:val="clear" w:color="auto" w:fill="FFFFFF"/>
          <w:lang w:val="ru-RU"/>
        </w:rPr>
        <w:t>президент</w:t>
      </w:r>
      <w:r w:rsidRPr="00E11CC1">
        <w:rPr>
          <w:rFonts w:ascii="Arial" w:hAnsi="Arial" w:cs="Arial"/>
          <w:bCs/>
          <w:sz w:val="24"/>
          <w:szCs w:val="24"/>
          <w:shd w:val="clear" w:color="auto" w:fill="FFFFFF"/>
          <w:lang w:val="ru-RU"/>
        </w:rPr>
        <w:t xml:space="preserve"> </w:t>
      </w:r>
      <w:r>
        <w:rPr>
          <w:rFonts w:ascii="Arial" w:hAnsi="Arial" w:cs="Arial"/>
          <w:bCs/>
          <w:sz w:val="24"/>
          <w:szCs w:val="24"/>
          <w:shd w:val="clear" w:color="auto" w:fill="FFFFFF"/>
          <w:lang w:val="ru-RU"/>
        </w:rPr>
        <w:t>организации</w:t>
      </w:r>
      <w:r w:rsidRPr="00E11CC1">
        <w:rPr>
          <w:rFonts w:ascii="Arial" w:hAnsi="Arial" w:cs="Arial"/>
          <w:bCs/>
          <w:i/>
          <w:sz w:val="24"/>
          <w:lang w:val="ru-RU"/>
        </w:rPr>
        <w:t xml:space="preserve"> </w:t>
      </w:r>
      <w:r w:rsidRPr="00E11CC1">
        <w:rPr>
          <w:rFonts w:ascii="Arial" w:hAnsi="Arial" w:cs="Arial"/>
          <w:bCs/>
          <w:i/>
          <w:sz w:val="24"/>
        </w:rPr>
        <w:t>Cuba</w:t>
      </w:r>
      <w:r w:rsidRPr="00E11CC1">
        <w:rPr>
          <w:rFonts w:ascii="Arial" w:hAnsi="Arial" w:cs="Arial"/>
          <w:bCs/>
          <w:i/>
          <w:sz w:val="24"/>
          <w:lang w:val="ru-RU"/>
        </w:rPr>
        <w:t xml:space="preserve"> </w:t>
      </w:r>
      <w:r w:rsidRPr="00E11CC1">
        <w:rPr>
          <w:rFonts w:ascii="Arial" w:hAnsi="Arial" w:cs="Arial"/>
          <w:bCs/>
          <w:i/>
          <w:sz w:val="24"/>
        </w:rPr>
        <w:t>Educacional</w:t>
      </w:r>
      <w:r w:rsidRPr="00E11CC1">
        <w:rPr>
          <w:rFonts w:ascii="Arial" w:hAnsi="Arial" w:cs="Arial"/>
          <w:bCs/>
          <w:i/>
          <w:sz w:val="24"/>
          <w:lang w:val="ru-RU"/>
        </w:rPr>
        <w:t xml:space="preserve"> </w:t>
      </w:r>
      <w:r w:rsidRPr="00E11CC1">
        <w:rPr>
          <w:rFonts w:ascii="Arial" w:hAnsi="Arial" w:cs="Arial"/>
          <w:bCs/>
          <w:i/>
          <w:sz w:val="24"/>
        </w:rPr>
        <w:t>Travel</w:t>
      </w:r>
      <w:r w:rsidRPr="00F778D9">
        <w:rPr>
          <w:rFonts w:ascii="Arial" w:hAnsi="Arial" w:cs="Arial"/>
          <w:sz w:val="24"/>
          <w:szCs w:val="24"/>
          <w:lang w:val="ru-RU"/>
        </w:rPr>
        <w:t xml:space="preserve"> Колин Лаверти</w:t>
      </w:r>
      <w:r>
        <w:rPr>
          <w:rFonts w:ascii="Arial" w:hAnsi="Arial" w:cs="Arial"/>
          <w:sz w:val="24"/>
          <w:szCs w:val="24"/>
          <w:lang w:val="ru-RU"/>
        </w:rPr>
        <w:t xml:space="preserve"> </w:t>
      </w:r>
      <w:r>
        <w:rPr>
          <w:rFonts w:ascii="Arial" w:hAnsi="Arial" w:cs="Arial"/>
          <w:bCs/>
          <w:sz w:val="24"/>
          <w:lang w:val="ru-RU"/>
        </w:rPr>
        <w:t xml:space="preserve">и </w:t>
      </w:r>
      <w:r w:rsidRPr="00F778D9">
        <w:rPr>
          <w:rFonts w:ascii="Arial" w:hAnsi="Arial" w:cs="Arial"/>
          <w:bCs/>
          <w:sz w:val="24"/>
          <w:szCs w:val="24"/>
          <w:shd w:val="clear" w:color="auto" w:fill="FFFFFF"/>
        </w:rPr>
        <w:t>Джеймс Уильямс</w:t>
      </w:r>
      <w:r>
        <w:rPr>
          <w:rFonts w:ascii="Arial" w:hAnsi="Arial" w:cs="Arial"/>
          <w:bCs/>
          <w:sz w:val="24"/>
          <w:szCs w:val="24"/>
          <w:shd w:val="clear" w:color="auto" w:fill="FFFFFF"/>
          <w:lang w:val="ru-RU"/>
        </w:rPr>
        <w:t>, президент</w:t>
      </w:r>
      <w:r>
        <w:rPr>
          <w:rFonts w:ascii="Arial" w:hAnsi="Arial" w:cs="Arial"/>
          <w:bCs/>
          <w:sz w:val="24"/>
          <w:lang w:val="ru-RU"/>
        </w:rPr>
        <w:t xml:space="preserve"> </w:t>
      </w:r>
      <w:r w:rsidRPr="00E11CC1">
        <w:rPr>
          <w:rFonts w:ascii="Arial" w:hAnsi="Arial" w:cs="Arial"/>
          <w:bCs/>
          <w:i/>
          <w:sz w:val="24"/>
        </w:rPr>
        <w:t>Engage</w:t>
      </w:r>
      <w:r w:rsidRPr="00E11CC1">
        <w:rPr>
          <w:rFonts w:ascii="Arial" w:hAnsi="Arial" w:cs="Arial"/>
          <w:bCs/>
          <w:i/>
          <w:sz w:val="24"/>
          <w:lang w:val="ru-RU"/>
        </w:rPr>
        <w:t xml:space="preserve"> </w:t>
      </w:r>
      <w:r w:rsidRPr="00E11CC1">
        <w:rPr>
          <w:rFonts w:ascii="Arial" w:hAnsi="Arial" w:cs="Arial"/>
          <w:bCs/>
          <w:i/>
          <w:sz w:val="24"/>
        </w:rPr>
        <w:t>Cuba</w:t>
      </w:r>
      <w:r>
        <w:rPr>
          <w:rFonts w:ascii="Arial" w:hAnsi="Arial" w:cs="Arial"/>
          <w:bCs/>
          <w:i/>
          <w:sz w:val="24"/>
          <w:lang w:val="ru-RU"/>
        </w:rPr>
        <w:t xml:space="preserve">, </w:t>
      </w:r>
      <w:r>
        <w:rPr>
          <w:rFonts w:ascii="Arial" w:hAnsi="Arial" w:cs="Arial"/>
          <w:bCs/>
          <w:sz w:val="24"/>
          <w:lang w:val="ru-RU"/>
        </w:rPr>
        <w:t>сделали заявления против блокады в тот же день, когда Госдепартамент США объявил о новых мерах против Кубы.</w:t>
      </w:r>
    </w:p>
    <w:p w:rsidR="0030581A" w:rsidRPr="00E11CC1" w:rsidRDefault="0030581A" w:rsidP="0030581A">
      <w:pPr>
        <w:pStyle w:val="a3"/>
        <w:spacing w:after="0"/>
        <w:ind w:left="284"/>
        <w:rPr>
          <w:rFonts w:ascii="Arial" w:hAnsi="Arial" w:cs="Arial"/>
          <w:bCs/>
          <w:color w:val="0070C0"/>
          <w:sz w:val="24"/>
          <w:lang w:val="ru-RU"/>
        </w:rPr>
      </w:pPr>
    </w:p>
    <w:p w:rsidR="0030581A" w:rsidRPr="00E11CC1" w:rsidRDefault="0030581A" w:rsidP="0030581A">
      <w:pPr>
        <w:pStyle w:val="a3"/>
        <w:numPr>
          <w:ilvl w:val="0"/>
          <w:numId w:val="2"/>
        </w:numPr>
        <w:spacing w:after="0"/>
        <w:ind w:left="284" w:hanging="284"/>
        <w:rPr>
          <w:rFonts w:ascii="Arial" w:hAnsi="Arial" w:cs="Arial"/>
          <w:b/>
          <w:bCs/>
          <w:color w:val="0070C0"/>
          <w:sz w:val="24"/>
          <w:lang w:val="ru-RU"/>
        </w:rPr>
      </w:pPr>
      <w:r w:rsidRPr="00F778D9">
        <w:rPr>
          <w:rFonts w:ascii="Arial" w:hAnsi="Arial" w:cs="Arial"/>
          <w:b/>
          <w:bCs/>
          <w:sz w:val="24"/>
          <w:lang w:val="ru-RU"/>
        </w:rPr>
        <w:t>23 апреля 2019 года</w:t>
      </w:r>
      <w:r>
        <w:rPr>
          <w:rFonts w:ascii="Arial" w:hAnsi="Arial" w:cs="Arial"/>
          <w:b/>
          <w:bCs/>
          <w:sz w:val="24"/>
          <w:lang w:val="ru-RU"/>
        </w:rPr>
        <w:t xml:space="preserve"> </w:t>
      </w:r>
      <w:r w:rsidRPr="00E11CC1">
        <w:rPr>
          <w:rFonts w:ascii="Arial" w:hAnsi="Arial" w:cs="Arial"/>
          <w:sz w:val="24"/>
          <w:szCs w:val="24"/>
          <w:shd w:val="clear" w:color="auto" w:fill="FFFFFF"/>
          <w:lang w:val="ru-RU"/>
        </w:rPr>
        <w:t>Офис по связям епископальной церкви США</w:t>
      </w:r>
      <w:r w:rsidRPr="00E11CC1">
        <w:rPr>
          <w:rFonts w:ascii="Arial" w:hAnsi="Arial" w:cs="Arial"/>
          <w:bCs/>
          <w:sz w:val="24"/>
          <w:lang w:val="ru-RU"/>
        </w:rPr>
        <w:t xml:space="preserve"> </w:t>
      </w:r>
      <w:r w:rsidRPr="00E11CC1">
        <w:rPr>
          <w:rFonts w:ascii="Arial" w:hAnsi="Arial" w:cs="Arial"/>
          <w:sz w:val="24"/>
          <w:szCs w:val="24"/>
          <w:shd w:val="clear" w:color="auto" w:fill="FFFFFF"/>
          <w:lang w:val="ru-RU"/>
        </w:rPr>
        <w:t>с правительством</w:t>
      </w:r>
      <w:r w:rsidRPr="00926452">
        <w:rPr>
          <w:rFonts w:ascii="Arial" w:hAnsi="Arial" w:cs="Arial"/>
          <w:color w:val="FF0000"/>
          <w:sz w:val="24"/>
          <w:szCs w:val="24"/>
          <w:shd w:val="clear" w:color="auto" w:fill="FFFFFF"/>
          <w:lang w:val="ru-RU"/>
        </w:rPr>
        <w:t xml:space="preserve"> </w:t>
      </w:r>
      <w:r>
        <w:rPr>
          <w:rFonts w:ascii="Arial" w:hAnsi="Arial" w:cs="Arial"/>
          <w:bCs/>
          <w:sz w:val="24"/>
          <w:lang w:val="ru-RU"/>
        </w:rPr>
        <w:t xml:space="preserve">выразил свою обеспокоенность мерами администрации Трампа, связанными с Третьим разделом закона Хелмса-Бертона, ограничением количества денежных переводов и введением новых ограничений на поездки. </w:t>
      </w:r>
    </w:p>
    <w:p w:rsidR="0030581A" w:rsidRPr="00E11CC1" w:rsidRDefault="0030581A" w:rsidP="0030581A">
      <w:pPr>
        <w:spacing w:after="0"/>
        <w:rPr>
          <w:rFonts w:cs="Arial"/>
          <w:b/>
          <w:bCs/>
          <w:color w:val="0070C0"/>
          <w:sz w:val="24"/>
          <w:lang w:val="ru-RU"/>
        </w:rPr>
      </w:pPr>
    </w:p>
    <w:p w:rsidR="0030581A" w:rsidRDefault="0030581A" w:rsidP="0030581A">
      <w:pPr>
        <w:pStyle w:val="a3"/>
        <w:numPr>
          <w:ilvl w:val="0"/>
          <w:numId w:val="2"/>
        </w:numPr>
        <w:spacing w:after="0"/>
        <w:ind w:left="284" w:hanging="284"/>
        <w:rPr>
          <w:rFonts w:ascii="Arial" w:hAnsi="Arial" w:cs="Arial"/>
          <w:bCs/>
          <w:sz w:val="24"/>
          <w:lang w:val="ru-RU"/>
        </w:rPr>
      </w:pPr>
      <w:r w:rsidRPr="00D2412E">
        <w:rPr>
          <w:rFonts w:ascii="Arial" w:hAnsi="Arial" w:cs="Arial"/>
          <w:b/>
          <w:bCs/>
          <w:sz w:val="24"/>
          <w:lang w:val="ru-RU"/>
        </w:rPr>
        <w:t>22 апреля 2019 года</w:t>
      </w:r>
      <w:r>
        <w:rPr>
          <w:rFonts w:ascii="Arial" w:hAnsi="Arial" w:cs="Arial"/>
          <w:b/>
          <w:bCs/>
          <w:sz w:val="24"/>
          <w:lang w:val="ru-RU"/>
        </w:rPr>
        <w:t xml:space="preserve"> </w:t>
      </w:r>
      <w:r>
        <w:rPr>
          <w:rFonts w:ascii="Arial" w:hAnsi="Arial" w:cs="Arial"/>
          <w:bCs/>
          <w:sz w:val="24"/>
          <w:lang w:val="ru-RU"/>
        </w:rPr>
        <w:t xml:space="preserve">организация </w:t>
      </w:r>
      <w:r w:rsidRPr="00E11CC1">
        <w:rPr>
          <w:rFonts w:ascii="Arial" w:hAnsi="Arial" w:cs="Arial"/>
          <w:bCs/>
          <w:i/>
          <w:sz w:val="24"/>
        </w:rPr>
        <w:t>Cuban</w:t>
      </w:r>
      <w:r w:rsidRPr="00E11CC1">
        <w:rPr>
          <w:rFonts w:ascii="Arial" w:hAnsi="Arial" w:cs="Arial"/>
          <w:bCs/>
          <w:i/>
          <w:sz w:val="24"/>
          <w:lang w:val="ru-RU"/>
        </w:rPr>
        <w:t xml:space="preserve"> </w:t>
      </w:r>
      <w:r w:rsidRPr="00E11CC1">
        <w:rPr>
          <w:rFonts w:ascii="Arial" w:hAnsi="Arial" w:cs="Arial"/>
          <w:bCs/>
          <w:i/>
          <w:sz w:val="24"/>
        </w:rPr>
        <w:t>Americans</w:t>
      </w:r>
      <w:r w:rsidRPr="00E11CC1">
        <w:rPr>
          <w:rFonts w:ascii="Arial" w:hAnsi="Arial" w:cs="Arial"/>
          <w:bCs/>
          <w:i/>
          <w:sz w:val="24"/>
          <w:lang w:val="ru-RU"/>
        </w:rPr>
        <w:t xml:space="preserve"> </w:t>
      </w:r>
      <w:r w:rsidRPr="00E11CC1">
        <w:rPr>
          <w:rFonts w:ascii="Arial" w:hAnsi="Arial" w:cs="Arial"/>
          <w:bCs/>
          <w:i/>
          <w:sz w:val="24"/>
        </w:rPr>
        <w:t>for</w:t>
      </w:r>
      <w:r w:rsidRPr="00E11CC1">
        <w:rPr>
          <w:rFonts w:ascii="Arial" w:hAnsi="Arial" w:cs="Arial"/>
          <w:bCs/>
          <w:i/>
          <w:sz w:val="24"/>
          <w:lang w:val="ru-RU"/>
        </w:rPr>
        <w:t xml:space="preserve"> </w:t>
      </w:r>
      <w:r w:rsidRPr="00E11CC1">
        <w:rPr>
          <w:rFonts w:ascii="Arial" w:hAnsi="Arial" w:cs="Arial"/>
          <w:bCs/>
          <w:i/>
          <w:sz w:val="24"/>
        </w:rPr>
        <w:t>Engagement</w:t>
      </w:r>
      <w:r w:rsidRPr="00E11CC1">
        <w:rPr>
          <w:rFonts w:ascii="Arial" w:hAnsi="Arial" w:cs="Arial"/>
          <w:bCs/>
          <w:i/>
          <w:sz w:val="24"/>
          <w:lang w:val="ru-RU"/>
        </w:rPr>
        <w:t xml:space="preserve"> (</w:t>
      </w:r>
      <w:r w:rsidRPr="00E11CC1">
        <w:rPr>
          <w:rFonts w:ascii="Arial" w:hAnsi="Arial" w:cs="Arial"/>
          <w:bCs/>
          <w:i/>
          <w:sz w:val="24"/>
        </w:rPr>
        <w:t>CAFE</w:t>
      </w:r>
      <w:r w:rsidRPr="00E11CC1">
        <w:rPr>
          <w:rFonts w:ascii="Arial" w:hAnsi="Arial" w:cs="Arial"/>
          <w:bCs/>
          <w:i/>
          <w:sz w:val="24"/>
          <w:lang w:val="ru-RU"/>
        </w:rPr>
        <w:t>)</w:t>
      </w:r>
      <w:r w:rsidRPr="00D2412E">
        <w:rPr>
          <w:rFonts w:ascii="Arial" w:hAnsi="Arial" w:cs="Arial"/>
          <w:bCs/>
          <w:sz w:val="24"/>
          <w:lang w:val="ru-RU"/>
        </w:rPr>
        <w:t xml:space="preserve"> </w:t>
      </w:r>
      <w:r>
        <w:rPr>
          <w:rFonts w:ascii="Arial" w:hAnsi="Arial" w:cs="Arial"/>
          <w:bCs/>
          <w:sz w:val="24"/>
          <w:lang w:val="ru-RU"/>
        </w:rPr>
        <w:t xml:space="preserve">разместила в своих аккаунтах в социальных сетях открытое письмо Госсекретарю </w:t>
      </w:r>
      <w:r w:rsidRPr="000302CE">
        <w:rPr>
          <w:rFonts w:ascii="Arial" w:hAnsi="Arial" w:cs="Arial"/>
          <w:bCs/>
          <w:sz w:val="24"/>
          <w:lang w:val="ru-RU"/>
        </w:rPr>
        <w:t>Майкл</w:t>
      </w:r>
      <w:r>
        <w:rPr>
          <w:rFonts w:ascii="Arial" w:hAnsi="Arial" w:cs="Arial"/>
          <w:bCs/>
          <w:sz w:val="24"/>
          <w:lang w:val="ru-RU"/>
        </w:rPr>
        <w:t>у</w:t>
      </w:r>
      <w:r w:rsidRPr="000302CE">
        <w:rPr>
          <w:rFonts w:ascii="Arial" w:hAnsi="Arial" w:cs="Arial"/>
          <w:bCs/>
          <w:sz w:val="24"/>
          <w:lang w:val="ru-RU"/>
        </w:rPr>
        <w:t xml:space="preserve"> Р. Помпео </w:t>
      </w:r>
      <w:r>
        <w:rPr>
          <w:rFonts w:ascii="Arial" w:hAnsi="Arial" w:cs="Arial"/>
          <w:bCs/>
          <w:sz w:val="24"/>
          <w:lang w:val="ru-RU"/>
        </w:rPr>
        <w:t xml:space="preserve">и другим сотрудникам Госдепартамента </w:t>
      </w:r>
      <w:r>
        <w:rPr>
          <w:rFonts w:ascii="Arial" w:hAnsi="Arial" w:cs="Arial"/>
          <w:bCs/>
          <w:sz w:val="24"/>
          <w:lang w:val="ru-RU"/>
        </w:rPr>
        <w:lastRenderedPageBreak/>
        <w:t xml:space="preserve">США с осуждением санкций, введенных администрацией Трампа против Кубы.  </w:t>
      </w:r>
    </w:p>
    <w:p w:rsidR="0030581A" w:rsidRPr="00E11CC1" w:rsidRDefault="0030581A" w:rsidP="0030581A">
      <w:pPr>
        <w:spacing w:after="0"/>
        <w:rPr>
          <w:rFonts w:cs="Arial"/>
          <w:bCs/>
          <w:sz w:val="24"/>
          <w:lang w:val="ru-RU"/>
        </w:rPr>
      </w:pPr>
    </w:p>
    <w:p w:rsidR="0030581A" w:rsidRPr="005C0451" w:rsidRDefault="0030581A" w:rsidP="0030581A">
      <w:pPr>
        <w:pStyle w:val="a3"/>
        <w:numPr>
          <w:ilvl w:val="0"/>
          <w:numId w:val="2"/>
        </w:numPr>
        <w:spacing w:after="0"/>
        <w:ind w:left="284" w:hanging="284"/>
        <w:rPr>
          <w:rFonts w:ascii="Arial" w:hAnsi="Arial" w:cs="Arial"/>
          <w:bCs/>
          <w:color w:val="0070C0"/>
          <w:sz w:val="24"/>
          <w:lang w:val="ru-RU"/>
        </w:rPr>
      </w:pPr>
      <w:r w:rsidRPr="00775D72">
        <w:rPr>
          <w:rFonts w:ascii="Arial" w:hAnsi="Arial" w:cs="Arial"/>
          <w:b/>
          <w:bCs/>
          <w:sz w:val="24"/>
          <w:lang w:val="ru-RU"/>
        </w:rPr>
        <w:t>22 апреля 2019 года</w:t>
      </w:r>
      <w:r>
        <w:rPr>
          <w:rFonts w:ascii="Arial" w:hAnsi="Arial" w:cs="Arial"/>
          <w:bCs/>
          <w:sz w:val="24"/>
          <w:lang w:val="ru-RU"/>
        </w:rPr>
        <w:t xml:space="preserve"> организация </w:t>
      </w:r>
      <w:r w:rsidRPr="00E11CC1">
        <w:rPr>
          <w:rFonts w:ascii="Arial" w:hAnsi="Arial" w:cs="Arial"/>
          <w:bCs/>
          <w:i/>
          <w:sz w:val="24"/>
        </w:rPr>
        <w:t>Cuba</w:t>
      </w:r>
      <w:r w:rsidRPr="00E11CC1">
        <w:rPr>
          <w:rFonts w:ascii="Arial" w:hAnsi="Arial" w:cs="Arial"/>
          <w:bCs/>
          <w:i/>
          <w:sz w:val="24"/>
          <w:lang w:val="ru-RU"/>
        </w:rPr>
        <w:t xml:space="preserve"> </w:t>
      </w:r>
      <w:r w:rsidRPr="00E11CC1">
        <w:rPr>
          <w:rFonts w:ascii="Arial" w:hAnsi="Arial" w:cs="Arial"/>
          <w:bCs/>
          <w:i/>
          <w:sz w:val="24"/>
        </w:rPr>
        <w:t>Study</w:t>
      </w:r>
      <w:r w:rsidRPr="00E11CC1">
        <w:rPr>
          <w:rFonts w:ascii="Arial" w:hAnsi="Arial" w:cs="Arial"/>
          <w:bCs/>
          <w:i/>
          <w:sz w:val="24"/>
          <w:lang w:val="ru-RU"/>
        </w:rPr>
        <w:t xml:space="preserve"> </w:t>
      </w:r>
      <w:r w:rsidRPr="00E11CC1">
        <w:rPr>
          <w:rFonts w:ascii="Arial" w:hAnsi="Arial" w:cs="Arial"/>
          <w:bCs/>
          <w:i/>
          <w:sz w:val="24"/>
        </w:rPr>
        <w:t>Group</w:t>
      </w:r>
      <w:r w:rsidRPr="00E11CC1">
        <w:rPr>
          <w:rFonts w:ascii="Arial" w:hAnsi="Arial" w:cs="Arial"/>
          <w:bCs/>
          <w:i/>
          <w:sz w:val="24"/>
          <w:lang w:val="ru-RU"/>
        </w:rPr>
        <w:t xml:space="preserve"> </w:t>
      </w:r>
      <w:r>
        <w:rPr>
          <w:rFonts w:ascii="Arial" w:hAnsi="Arial" w:cs="Arial"/>
          <w:bCs/>
          <w:sz w:val="24"/>
          <w:lang w:val="ru-RU"/>
        </w:rPr>
        <w:t xml:space="preserve">в своем  официальном сообщении выступила с осуждением мер против Кубы, объявленных бывшим </w:t>
      </w:r>
      <w:r w:rsidRPr="000F293F">
        <w:rPr>
          <w:rFonts w:ascii="Arial" w:hAnsi="Arial" w:cs="Arial"/>
          <w:bCs/>
          <w:sz w:val="24"/>
          <w:lang w:val="ru-RU"/>
        </w:rPr>
        <w:t>советником по национальной безопасности Джоном Болтоном</w:t>
      </w:r>
      <w:r>
        <w:rPr>
          <w:rFonts w:ascii="Arial" w:hAnsi="Arial" w:cs="Arial"/>
          <w:bCs/>
          <w:sz w:val="24"/>
          <w:lang w:val="ru-RU"/>
        </w:rPr>
        <w:t xml:space="preserve">. </w:t>
      </w:r>
    </w:p>
    <w:p w:rsidR="0030581A" w:rsidRPr="005C0451" w:rsidRDefault="0030581A" w:rsidP="0030581A">
      <w:pPr>
        <w:spacing w:after="0"/>
        <w:rPr>
          <w:rFonts w:cs="Arial"/>
          <w:bCs/>
          <w:color w:val="0070C0"/>
          <w:sz w:val="24"/>
          <w:lang w:val="ru-RU"/>
        </w:rPr>
      </w:pPr>
    </w:p>
    <w:p w:rsidR="0030581A" w:rsidRPr="005C0451" w:rsidRDefault="0030581A" w:rsidP="0030581A">
      <w:pPr>
        <w:pStyle w:val="a3"/>
        <w:numPr>
          <w:ilvl w:val="0"/>
          <w:numId w:val="2"/>
        </w:numPr>
        <w:spacing w:after="0"/>
        <w:ind w:left="284" w:hanging="284"/>
        <w:rPr>
          <w:rFonts w:ascii="Arial" w:hAnsi="Arial" w:cs="Arial"/>
          <w:bCs/>
          <w:color w:val="0070C0"/>
          <w:sz w:val="24"/>
          <w:lang w:val="ru-RU"/>
        </w:rPr>
      </w:pPr>
      <w:r w:rsidRPr="00775D72">
        <w:rPr>
          <w:rFonts w:ascii="Arial" w:hAnsi="Arial" w:cs="Arial"/>
          <w:b/>
          <w:bCs/>
          <w:sz w:val="24"/>
          <w:lang w:val="ru-RU"/>
        </w:rPr>
        <w:t>23 апреля 2019 года</w:t>
      </w:r>
      <w:r>
        <w:rPr>
          <w:rFonts w:ascii="Arial" w:hAnsi="Arial" w:cs="Arial"/>
          <w:bCs/>
          <w:sz w:val="24"/>
          <w:lang w:val="ru-RU"/>
        </w:rPr>
        <w:t xml:space="preserve"> организации кубинской эмиграции в Майями в своем письмо Папе Франциско, в котором просили его обратиться к правительству США с просьбой прекратить агрессивную политику против Кубы.</w:t>
      </w:r>
    </w:p>
    <w:p w:rsidR="0030581A" w:rsidRPr="005C0451" w:rsidRDefault="0030581A" w:rsidP="0030581A">
      <w:pPr>
        <w:pStyle w:val="a3"/>
        <w:spacing w:after="0"/>
        <w:rPr>
          <w:rFonts w:ascii="Arial" w:hAnsi="Arial" w:cs="Arial"/>
          <w:b/>
          <w:bCs/>
          <w:sz w:val="24"/>
          <w:lang w:val="ru-RU"/>
        </w:rPr>
      </w:pPr>
    </w:p>
    <w:p w:rsidR="0030581A" w:rsidRPr="005C0451" w:rsidRDefault="0030581A" w:rsidP="0030581A">
      <w:pPr>
        <w:pStyle w:val="a3"/>
        <w:numPr>
          <w:ilvl w:val="0"/>
          <w:numId w:val="2"/>
        </w:numPr>
        <w:spacing w:after="0"/>
        <w:ind w:left="284" w:hanging="284"/>
        <w:rPr>
          <w:rFonts w:ascii="Arial" w:hAnsi="Arial" w:cs="Arial"/>
          <w:bCs/>
          <w:color w:val="0070C0"/>
          <w:sz w:val="24"/>
          <w:lang w:val="ru-RU"/>
        </w:rPr>
      </w:pPr>
      <w:r w:rsidRPr="005C0451">
        <w:rPr>
          <w:rFonts w:ascii="Arial" w:hAnsi="Arial" w:cs="Arial"/>
          <w:b/>
          <w:bCs/>
          <w:sz w:val="24"/>
          <w:lang w:val="ru-RU"/>
        </w:rPr>
        <w:t xml:space="preserve">26 апреля 2019 года </w:t>
      </w:r>
      <w:r w:rsidRPr="005C0451">
        <w:rPr>
          <w:rFonts w:ascii="Arial" w:hAnsi="Arial" w:cs="Arial"/>
          <w:sz w:val="24"/>
          <w:szCs w:val="24"/>
          <w:lang w:val="ru-RU"/>
        </w:rPr>
        <w:t>Национальный Совет Церквей Христа в США и Совет церквей Кубы в совместном сообщении подтвердили свою волю работать вместе, чтобы добиться отмены блокады, введенной Вашингтоном. Они осудили решения правительства США о введении в действие Третьего раздела закона Хелмса-Бертона, а также ограничения и запреты на перечисление денежных переводов.</w:t>
      </w:r>
    </w:p>
    <w:p w:rsidR="0030581A" w:rsidRPr="005C0451" w:rsidRDefault="0030581A" w:rsidP="0030581A">
      <w:pPr>
        <w:pStyle w:val="a3"/>
        <w:spacing w:after="0"/>
        <w:rPr>
          <w:rFonts w:ascii="Arial" w:hAnsi="Arial" w:cs="Arial"/>
          <w:b/>
          <w:bCs/>
          <w:sz w:val="24"/>
          <w:lang w:val="ru-RU"/>
        </w:rPr>
      </w:pPr>
    </w:p>
    <w:p w:rsidR="0030581A" w:rsidRPr="005C0451" w:rsidRDefault="0030581A" w:rsidP="0030581A">
      <w:pPr>
        <w:pStyle w:val="a3"/>
        <w:numPr>
          <w:ilvl w:val="0"/>
          <w:numId w:val="2"/>
        </w:numPr>
        <w:spacing w:after="0"/>
        <w:ind w:left="284" w:hanging="284"/>
        <w:rPr>
          <w:rFonts w:ascii="Arial" w:hAnsi="Arial" w:cs="Arial"/>
          <w:bCs/>
          <w:color w:val="0070C0"/>
          <w:sz w:val="24"/>
          <w:lang w:val="ru-RU"/>
        </w:rPr>
      </w:pPr>
      <w:r w:rsidRPr="005C0451">
        <w:rPr>
          <w:rFonts w:ascii="Arial" w:hAnsi="Arial" w:cs="Arial"/>
          <w:b/>
          <w:bCs/>
          <w:sz w:val="24"/>
          <w:lang w:val="ru-RU"/>
        </w:rPr>
        <w:t xml:space="preserve">30 апреля 2019 года </w:t>
      </w:r>
      <w:r w:rsidRPr="005C0451">
        <w:rPr>
          <w:rFonts w:ascii="Arial" w:hAnsi="Arial" w:cs="Arial"/>
          <w:sz w:val="24"/>
          <w:szCs w:val="24"/>
          <w:lang w:val="ru-RU"/>
        </w:rPr>
        <w:t xml:space="preserve">конгрессмен-демократ от штата </w:t>
      </w:r>
      <w:r w:rsidRPr="005C0451">
        <w:rPr>
          <w:rFonts w:ascii="Arial" w:hAnsi="Arial" w:cs="Arial"/>
          <w:sz w:val="24"/>
          <w:szCs w:val="24"/>
          <w:shd w:val="clear" w:color="auto" w:fill="FFFFFF"/>
          <w:lang w:val="ru-RU"/>
        </w:rPr>
        <w:t xml:space="preserve">Иллинойс </w:t>
      </w:r>
      <w:r w:rsidRPr="005C0451">
        <w:rPr>
          <w:rFonts w:ascii="Arial" w:hAnsi="Arial" w:cs="Arial"/>
          <w:bCs/>
          <w:sz w:val="24"/>
          <w:szCs w:val="24"/>
          <w:shd w:val="clear" w:color="auto" w:fill="FFFFFF"/>
          <w:lang w:val="ru-RU"/>
        </w:rPr>
        <w:t xml:space="preserve">Бобби Л. Раш </w:t>
      </w:r>
      <w:r w:rsidRPr="005C0451">
        <w:rPr>
          <w:rFonts w:ascii="Arial" w:hAnsi="Arial" w:cs="Arial"/>
          <w:sz w:val="24"/>
          <w:szCs w:val="24"/>
          <w:shd w:val="clear" w:color="auto" w:fill="FFFFFF"/>
          <w:lang w:val="ru-RU"/>
        </w:rPr>
        <w:t xml:space="preserve">во второй раз представил на рассмотрение Палаты представителей законопроект под названием «Закон об урегулировании отношений между США и Кубой», который отменил бы торговые ограничения и устраненил препятствия для торговли и поездок.  </w:t>
      </w:r>
    </w:p>
    <w:p w:rsidR="0030581A" w:rsidRPr="009500C0" w:rsidRDefault="0030581A" w:rsidP="0030581A">
      <w:pPr>
        <w:spacing w:after="0"/>
        <w:rPr>
          <w:rFonts w:cs="Arial"/>
          <w:bCs/>
          <w:color w:val="0070C0"/>
          <w:sz w:val="24"/>
          <w:lang w:val="ru-RU"/>
        </w:rPr>
      </w:pPr>
    </w:p>
    <w:p w:rsidR="0030581A" w:rsidRPr="009500C0" w:rsidRDefault="0030581A" w:rsidP="0030581A">
      <w:pPr>
        <w:pStyle w:val="a3"/>
        <w:numPr>
          <w:ilvl w:val="0"/>
          <w:numId w:val="2"/>
        </w:numPr>
        <w:spacing w:after="0"/>
        <w:ind w:left="284" w:hanging="284"/>
        <w:rPr>
          <w:rFonts w:ascii="Arial" w:hAnsi="Arial" w:cs="Arial"/>
          <w:bCs/>
          <w:color w:val="0070C0"/>
          <w:sz w:val="24"/>
          <w:lang w:val="ru-RU"/>
        </w:rPr>
      </w:pPr>
      <w:r w:rsidRPr="00CB53EF">
        <w:rPr>
          <w:rFonts w:ascii="Arial" w:hAnsi="Arial" w:cs="Arial"/>
          <w:b/>
          <w:bCs/>
          <w:sz w:val="24"/>
          <w:lang w:val="ru-RU"/>
        </w:rPr>
        <w:t>30 апреля 2019 года</w:t>
      </w:r>
      <w:r>
        <w:rPr>
          <w:rFonts w:ascii="Arial" w:hAnsi="Arial" w:cs="Arial"/>
          <w:bCs/>
          <w:sz w:val="24"/>
          <w:lang w:val="ru-RU"/>
        </w:rPr>
        <w:t xml:space="preserve"> в </w:t>
      </w:r>
      <w:r w:rsidRPr="004340A0">
        <w:rPr>
          <w:rFonts w:ascii="Arial" w:hAnsi="Arial" w:cs="Arial"/>
          <w:bCs/>
          <w:sz w:val="24"/>
          <w:lang w:val="ru-RU"/>
        </w:rPr>
        <w:t xml:space="preserve">подкаст интервью </w:t>
      </w:r>
      <w:r>
        <w:rPr>
          <w:rFonts w:ascii="Arial" w:hAnsi="Arial" w:cs="Arial"/>
          <w:bCs/>
          <w:sz w:val="24"/>
          <w:lang w:val="ru-RU"/>
        </w:rPr>
        <w:t>для «</w:t>
      </w:r>
      <w:r w:rsidRPr="00CB53EF">
        <w:rPr>
          <w:rFonts w:ascii="Arial" w:hAnsi="Arial" w:cs="Arial"/>
          <w:bCs/>
          <w:sz w:val="24"/>
        </w:rPr>
        <w:t>Pod</w:t>
      </w:r>
      <w:r>
        <w:rPr>
          <w:rFonts w:ascii="Arial" w:hAnsi="Arial" w:cs="Arial"/>
          <w:bCs/>
          <w:sz w:val="24"/>
          <w:lang w:val="ru-RU"/>
        </w:rPr>
        <w:t xml:space="preserve"> </w:t>
      </w:r>
      <w:r w:rsidRPr="00CB53EF">
        <w:rPr>
          <w:rFonts w:ascii="Arial" w:hAnsi="Arial" w:cs="Arial"/>
          <w:bCs/>
          <w:sz w:val="24"/>
        </w:rPr>
        <w:t>Save</w:t>
      </w:r>
      <w:r>
        <w:rPr>
          <w:rFonts w:ascii="Arial" w:hAnsi="Arial" w:cs="Arial"/>
          <w:bCs/>
          <w:sz w:val="24"/>
          <w:lang w:val="ru-RU"/>
        </w:rPr>
        <w:t xml:space="preserve"> </w:t>
      </w:r>
      <w:r w:rsidRPr="00CB53EF">
        <w:rPr>
          <w:rFonts w:ascii="Arial" w:hAnsi="Arial" w:cs="Arial"/>
          <w:bCs/>
          <w:sz w:val="24"/>
        </w:rPr>
        <w:t>the</w:t>
      </w:r>
      <w:r>
        <w:rPr>
          <w:rFonts w:ascii="Arial" w:hAnsi="Arial" w:cs="Arial"/>
          <w:bCs/>
          <w:sz w:val="24"/>
          <w:lang w:val="ru-RU"/>
        </w:rPr>
        <w:t xml:space="preserve"> </w:t>
      </w:r>
      <w:r w:rsidRPr="00CB53EF">
        <w:rPr>
          <w:rFonts w:ascii="Arial" w:hAnsi="Arial" w:cs="Arial"/>
          <w:bCs/>
          <w:sz w:val="24"/>
        </w:rPr>
        <w:t>World</w:t>
      </w:r>
      <w:r>
        <w:rPr>
          <w:rFonts w:ascii="Arial" w:hAnsi="Arial" w:cs="Arial"/>
          <w:bCs/>
          <w:sz w:val="24"/>
          <w:lang w:val="ru-RU"/>
        </w:rPr>
        <w:t xml:space="preserve">» </w:t>
      </w:r>
      <w:r w:rsidRPr="005C0451">
        <w:rPr>
          <w:rFonts w:ascii="Arial" w:hAnsi="Arial" w:cs="Arial"/>
          <w:bCs/>
          <w:sz w:val="24"/>
          <w:lang w:val="ru-RU"/>
        </w:rPr>
        <w:t xml:space="preserve">директор по вопросам Кубы </w:t>
      </w:r>
      <w:r w:rsidRPr="004340A0">
        <w:rPr>
          <w:rFonts w:ascii="Arial" w:hAnsi="Arial" w:cs="Arial"/>
          <w:sz w:val="24"/>
          <w:szCs w:val="24"/>
          <w:shd w:val="clear" w:color="auto" w:fill="FFFFFF"/>
          <w:lang w:val="ru-RU"/>
        </w:rPr>
        <w:t>Вашингтонск</w:t>
      </w:r>
      <w:r>
        <w:rPr>
          <w:rFonts w:ascii="Arial" w:hAnsi="Arial" w:cs="Arial"/>
          <w:sz w:val="24"/>
          <w:szCs w:val="24"/>
          <w:shd w:val="clear" w:color="auto" w:fill="FFFFFF"/>
          <w:lang w:val="ru-RU"/>
        </w:rPr>
        <w:t>ого</w:t>
      </w:r>
      <w:r w:rsidRPr="004340A0">
        <w:rPr>
          <w:rFonts w:ascii="Arial" w:hAnsi="Arial" w:cs="Arial"/>
          <w:sz w:val="24"/>
          <w:szCs w:val="24"/>
          <w:shd w:val="clear" w:color="auto" w:fill="FFFFFF"/>
        </w:rPr>
        <w:t> </w:t>
      </w:r>
      <w:r w:rsidRPr="004340A0">
        <w:rPr>
          <w:rStyle w:val="afd"/>
          <w:rFonts w:ascii="Arial" w:hAnsi="Arial" w:cs="Arial"/>
          <w:bCs/>
          <w:i w:val="0"/>
          <w:iCs w:val="0"/>
          <w:sz w:val="24"/>
          <w:szCs w:val="24"/>
          <w:shd w:val="clear" w:color="auto" w:fill="FFFFFF"/>
          <w:lang w:val="ru-RU"/>
        </w:rPr>
        <w:t>офис</w:t>
      </w:r>
      <w:r>
        <w:rPr>
          <w:rStyle w:val="afd"/>
          <w:rFonts w:ascii="Arial" w:hAnsi="Arial" w:cs="Arial"/>
          <w:bCs/>
          <w:i w:val="0"/>
          <w:iCs w:val="0"/>
          <w:sz w:val="24"/>
          <w:szCs w:val="24"/>
          <w:shd w:val="clear" w:color="auto" w:fill="FFFFFF"/>
          <w:lang w:val="ru-RU"/>
        </w:rPr>
        <w:t>а</w:t>
      </w:r>
      <w:r w:rsidRPr="004340A0">
        <w:rPr>
          <w:rFonts w:ascii="Arial" w:hAnsi="Arial" w:cs="Arial"/>
          <w:sz w:val="24"/>
          <w:szCs w:val="24"/>
          <w:shd w:val="clear" w:color="auto" w:fill="FFFFFF"/>
        </w:rPr>
        <w:t> </w:t>
      </w:r>
      <w:r w:rsidRPr="004340A0">
        <w:rPr>
          <w:rFonts w:ascii="Arial" w:hAnsi="Arial" w:cs="Arial"/>
          <w:sz w:val="24"/>
          <w:szCs w:val="24"/>
          <w:shd w:val="clear" w:color="auto" w:fill="FFFFFF"/>
          <w:lang w:val="ru-RU"/>
        </w:rPr>
        <w:t>по</w:t>
      </w:r>
      <w:r w:rsidRPr="004340A0">
        <w:rPr>
          <w:rFonts w:ascii="Arial" w:hAnsi="Arial" w:cs="Arial"/>
          <w:sz w:val="24"/>
          <w:szCs w:val="24"/>
          <w:shd w:val="clear" w:color="auto" w:fill="FFFFFF"/>
        </w:rPr>
        <w:t> </w:t>
      </w:r>
      <w:r w:rsidRPr="004340A0">
        <w:rPr>
          <w:rStyle w:val="afd"/>
          <w:rFonts w:ascii="Arial" w:hAnsi="Arial" w:cs="Arial"/>
          <w:bCs/>
          <w:i w:val="0"/>
          <w:iCs w:val="0"/>
          <w:sz w:val="24"/>
          <w:szCs w:val="24"/>
          <w:shd w:val="clear" w:color="auto" w:fill="FFFFFF"/>
          <w:lang w:val="ru-RU"/>
        </w:rPr>
        <w:t>Латинской Америке</w:t>
      </w:r>
      <w:r w:rsidRPr="004340A0">
        <w:rPr>
          <w:rFonts w:ascii="Arial" w:hAnsi="Arial" w:cs="Arial"/>
          <w:sz w:val="24"/>
          <w:szCs w:val="24"/>
          <w:shd w:val="clear" w:color="auto" w:fill="FFFFFF"/>
        </w:rPr>
        <w:t> </w:t>
      </w:r>
      <w:r w:rsidRPr="004340A0">
        <w:rPr>
          <w:rFonts w:ascii="Arial" w:hAnsi="Arial" w:cs="Arial"/>
          <w:sz w:val="24"/>
          <w:szCs w:val="24"/>
          <w:shd w:val="clear" w:color="auto" w:fill="FFFFFF"/>
          <w:lang w:val="ru-RU"/>
        </w:rPr>
        <w:t>(</w:t>
      </w:r>
      <w:r w:rsidRPr="004340A0">
        <w:rPr>
          <w:rFonts w:ascii="Arial" w:hAnsi="Arial" w:cs="Arial"/>
          <w:sz w:val="24"/>
          <w:szCs w:val="24"/>
          <w:shd w:val="clear" w:color="auto" w:fill="FFFFFF"/>
        </w:rPr>
        <w:t> </w:t>
      </w:r>
      <w:r w:rsidRPr="004340A0">
        <w:rPr>
          <w:rStyle w:val="afd"/>
          <w:rFonts w:ascii="Arial" w:hAnsi="Arial" w:cs="Arial"/>
          <w:bCs/>
          <w:i w:val="0"/>
          <w:iCs w:val="0"/>
          <w:sz w:val="24"/>
          <w:szCs w:val="24"/>
          <w:shd w:val="clear" w:color="auto" w:fill="FFFFFF"/>
        </w:rPr>
        <w:t>WOLA</w:t>
      </w:r>
      <w:r w:rsidRPr="004340A0">
        <w:rPr>
          <w:rFonts w:ascii="Arial" w:hAnsi="Arial" w:cs="Arial"/>
          <w:sz w:val="24"/>
          <w:szCs w:val="24"/>
          <w:shd w:val="clear" w:color="auto" w:fill="FFFFFF"/>
        </w:rPr>
        <w:t> </w:t>
      </w:r>
      <w:r w:rsidRPr="004340A0">
        <w:rPr>
          <w:rFonts w:ascii="Arial" w:hAnsi="Arial" w:cs="Arial"/>
          <w:sz w:val="24"/>
          <w:szCs w:val="24"/>
          <w:shd w:val="clear" w:color="auto" w:fill="FFFFFF"/>
          <w:lang w:val="ru-RU"/>
        </w:rPr>
        <w:t>)</w:t>
      </w:r>
      <w:r w:rsidRPr="004340A0">
        <w:rPr>
          <w:rFonts w:ascii="Arial" w:hAnsi="Arial" w:cs="Arial"/>
          <w:sz w:val="24"/>
          <w:szCs w:val="24"/>
          <w:shd w:val="clear" w:color="auto" w:fill="FFFFFF"/>
        </w:rPr>
        <w:t> </w:t>
      </w:r>
      <w:r w:rsidRPr="005C0451">
        <w:rPr>
          <w:rFonts w:ascii="Arial" w:hAnsi="Arial" w:cs="Arial"/>
          <w:bCs/>
          <w:sz w:val="24"/>
          <w:lang w:val="ru-RU"/>
        </w:rPr>
        <w:t>Маргерит Роуз Хименес</w:t>
      </w:r>
      <w:r>
        <w:rPr>
          <w:rFonts w:ascii="Arial" w:hAnsi="Arial" w:cs="Arial"/>
          <w:bCs/>
          <w:sz w:val="24"/>
          <w:lang w:val="ru-RU"/>
        </w:rPr>
        <w:t xml:space="preserve"> указала на вред эскалации агрессивной политики против Кубы и отметила, что такая политика принесет кубинцам еще больше страданий.  </w:t>
      </w:r>
    </w:p>
    <w:p w:rsidR="0030581A" w:rsidRPr="009500C0" w:rsidRDefault="0030581A" w:rsidP="0030581A">
      <w:pPr>
        <w:spacing w:after="0"/>
        <w:rPr>
          <w:rFonts w:cs="Arial"/>
          <w:bCs/>
          <w:color w:val="0070C0"/>
          <w:sz w:val="24"/>
          <w:lang w:val="ru-RU"/>
        </w:rPr>
      </w:pPr>
    </w:p>
    <w:p w:rsidR="0030581A" w:rsidRPr="009500C0" w:rsidRDefault="0030581A" w:rsidP="0030581A">
      <w:pPr>
        <w:pStyle w:val="a3"/>
        <w:numPr>
          <w:ilvl w:val="0"/>
          <w:numId w:val="2"/>
        </w:numPr>
        <w:spacing w:after="0"/>
        <w:ind w:left="284" w:hanging="284"/>
        <w:rPr>
          <w:rFonts w:ascii="Arial" w:hAnsi="Arial" w:cs="Arial"/>
          <w:bCs/>
          <w:color w:val="0070C0"/>
          <w:sz w:val="24"/>
          <w:lang w:val="ru-RU"/>
        </w:rPr>
      </w:pPr>
      <w:r w:rsidRPr="00454A50">
        <w:rPr>
          <w:rFonts w:ascii="Arial" w:hAnsi="Arial" w:cs="Arial"/>
          <w:b/>
          <w:bCs/>
          <w:sz w:val="24"/>
          <w:lang w:val="ru-RU"/>
        </w:rPr>
        <w:t>14 мая 2019 года</w:t>
      </w:r>
      <w:r>
        <w:rPr>
          <w:rStyle w:val="f"/>
          <w:color w:val="70757A"/>
          <w:sz w:val="21"/>
          <w:szCs w:val="21"/>
          <w:shd w:val="clear" w:color="auto" w:fill="FFFFFF"/>
        </w:rPr>
        <w:t> </w:t>
      </w:r>
      <w:r>
        <w:rPr>
          <w:rStyle w:val="afd"/>
          <w:rFonts w:ascii="Arial" w:hAnsi="Arial" w:cs="Arial"/>
          <w:bCs/>
          <w:i w:val="0"/>
          <w:iCs w:val="0"/>
          <w:sz w:val="24"/>
          <w:szCs w:val="24"/>
          <w:shd w:val="clear" w:color="auto" w:fill="FFFFFF"/>
          <w:lang w:val="ru-RU"/>
        </w:rPr>
        <w:t>с</w:t>
      </w:r>
      <w:r w:rsidRPr="00B242F3">
        <w:rPr>
          <w:rStyle w:val="afd"/>
          <w:rFonts w:ascii="Arial" w:hAnsi="Arial" w:cs="Arial"/>
          <w:bCs/>
          <w:i w:val="0"/>
          <w:iCs w:val="0"/>
          <w:sz w:val="24"/>
          <w:szCs w:val="24"/>
          <w:shd w:val="clear" w:color="auto" w:fill="FFFFFF"/>
          <w:lang w:val="ru-RU"/>
        </w:rPr>
        <w:t>енатор</w:t>
      </w:r>
      <w:r w:rsidRPr="00B242F3">
        <w:rPr>
          <w:rFonts w:ascii="Arial" w:hAnsi="Arial" w:cs="Arial"/>
          <w:sz w:val="24"/>
          <w:szCs w:val="24"/>
          <w:shd w:val="clear" w:color="auto" w:fill="FFFFFF"/>
        </w:rPr>
        <w:t> </w:t>
      </w:r>
      <w:r w:rsidRPr="00B242F3">
        <w:rPr>
          <w:rFonts w:ascii="Arial" w:hAnsi="Arial" w:cs="Arial"/>
          <w:sz w:val="24"/>
          <w:szCs w:val="24"/>
          <w:shd w:val="clear" w:color="auto" w:fill="FFFFFF"/>
          <w:lang w:val="ru-RU"/>
        </w:rPr>
        <w:t>от</w:t>
      </w:r>
      <w:r w:rsidRPr="00B242F3">
        <w:rPr>
          <w:rFonts w:ascii="Arial" w:hAnsi="Arial" w:cs="Arial"/>
          <w:sz w:val="24"/>
          <w:szCs w:val="24"/>
          <w:shd w:val="clear" w:color="auto" w:fill="FFFFFF"/>
        </w:rPr>
        <w:t> </w:t>
      </w:r>
      <w:r w:rsidRPr="00B242F3">
        <w:rPr>
          <w:rStyle w:val="afd"/>
          <w:rFonts w:ascii="Arial" w:hAnsi="Arial" w:cs="Arial"/>
          <w:bCs/>
          <w:i w:val="0"/>
          <w:iCs w:val="0"/>
          <w:sz w:val="24"/>
          <w:szCs w:val="24"/>
          <w:shd w:val="clear" w:color="auto" w:fill="FFFFFF"/>
          <w:lang w:val="ru-RU"/>
        </w:rPr>
        <w:t>штата Колорадо</w:t>
      </w:r>
      <w:r w:rsidRPr="00B242F3">
        <w:rPr>
          <w:rFonts w:ascii="Arial" w:hAnsi="Arial" w:cs="Arial"/>
          <w:sz w:val="24"/>
          <w:szCs w:val="24"/>
          <w:shd w:val="clear" w:color="auto" w:fill="FFFFFF"/>
          <w:lang w:val="ru-RU"/>
        </w:rPr>
        <w:t>,</w:t>
      </w:r>
      <w:r w:rsidRPr="00B242F3">
        <w:rPr>
          <w:rFonts w:ascii="Arial" w:hAnsi="Arial" w:cs="Arial"/>
          <w:sz w:val="24"/>
          <w:szCs w:val="24"/>
          <w:shd w:val="clear" w:color="auto" w:fill="FFFFFF"/>
        </w:rPr>
        <w:t> </w:t>
      </w:r>
      <w:r w:rsidRPr="00B242F3">
        <w:rPr>
          <w:rStyle w:val="afd"/>
          <w:rFonts w:ascii="Arial" w:hAnsi="Arial" w:cs="Arial"/>
          <w:bCs/>
          <w:i w:val="0"/>
          <w:iCs w:val="0"/>
          <w:sz w:val="24"/>
          <w:szCs w:val="24"/>
          <w:shd w:val="clear" w:color="auto" w:fill="FFFFFF"/>
          <w:lang w:val="ru-RU"/>
        </w:rPr>
        <w:t>демократ Майкл Беннет</w:t>
      </w:r>
      <w:r>
        <w:rPr>
          <w:rStyle w:val="afd"/>
          <w:rFonts w:ascii="Arial" w:hAnsi="Arial" w:cs="Arial"/>
          <w:bCs/>
          <w:i w:val="0"/>
          <w:iCs w:val="0"/>
          <w:sz w:val="24"/>
          <w:szCs w:val="24"/>
          <w:shd w:val="clear" w:color="auto" w:fill="FFFFFF"/>
          <w:lang w:val="ru-RU"/>
        </w:rPr>
        <w:t>, во второй раз</w:t>
      </w:r>
      <w:r w:rsidRPr="00B242F3">
        <w:rPr>
          <w:rFonts w:ascii="Arial" w:hAnsi="Arial" w:cs="Arial"/>
          <w:bCs/>
          <w:sz w:val="24"/>
          <w:lang w:val="ru-RU"/>
        </w:rPr>
        <w:t xml:space="preserve"> внес на рассмотрение</w:t>
      </w:r>
      <w:r>
        <w:rPr>
          <w:rFonts w:ascii="Arial" w:hAnsi="Arial" w:cs="Arial"/>
          <w:bCs/>
          <w:sz w:val="24"/>
          <w:lang w:val="ru-RU"/>
        </w:rPr>
        <w:t xml:space="preserve"> Сената законопроект о расширении экспорта на Кубу под названием «Закон о расширении сельхозэкспорта в 2019 году», который позволил бы лицу, находящемуся под юрисдикцией США, предоставлять платежи или финансирование для продажи Кубе сельхозяйственных продуктов. </w:t>
      </w:r>
    </w:p>
    <w:p w:rsidR="0030581A" w:rsidRPr="009500C0" w:rsidRDefault="0030581A" w:rsidP="0030581A">
      <w:pPr>
        <w:spacing w:after="0"/>
        <w:rPr>
          <w:rFonts w:eastAsia="Calibri" w:cs="Arial"/>
          <w:bCs/>
          <w:color w:val="0070C0"/>
          <w:sz w:val="24"/>
          <w:lang w:val="ru-RU"/>
        </w:rPr>
      </w:pPr>
    </w:p>
    <w:p w:rsidR="0030581A" w:rsidRPr="009500C0" w:rsidRDefault="0030581A" w:rsidP="0030581A">
      <w:pPr>
        <w:pStyle w:val="a3"/>
        <w:numPr>
          <w:ilvl w:val="0"/>
          <w:numId w:val="2"/>
        </w:numPr>
        <w:spacing w:after="0"/>
        <w:ind w:left="284" w:hanging="284"/>
        <w:rPr>
          <w:rFonts w:ascii="Arial" w:eastAsia="Courier New" w:hAnsi="Arial" w:cs="Arial"/>
          <w:color w:val="0070C0"/>
          <w:sz w:val="24"/>
          <w:szCs w:val="24"/>
          <w:lang w:val="ru-RU"/>
        </w:rPr>
      </w:pPr>
      <w:r w:rsidRPr="00EC06A8">
        <w:rPr>
          <w:rFonts w:ascii="Arial" w:eastAsia="Courier New" w:hAnsi="Arial" w:cs="Arial"/>
          <w:b/>
          <w:sz w:val="24"/>
          <w:szCs w:val="24"/>
          <w:lang w:val="ru-RU"/>
        </w:rPr>
        <w:t>14 мая 2019 года</w:t>
      </w:r>
      <w:r>
        <w:rPr>
          <w:rFonts w:ascii="Arial" w:eastAsia="Courier New" w:hAnsi="Arial" w:cs="Arial"/>
          <w:b/>
          <w:sz w:val="24"/>
          <w:szCs w:val="24"/>
          <w:lang w:val="ru-RU"/>
        </w:rPr>
        <w:t xml:space="preserve"> </w:t>
      </w:r>
      <w:r w:rsidRPr="009500C0">
        <w:rPr>
          <w:rFonts w:ascii="Arial" w:eastAsia="Courier New" w:hAnsi="Arial" w:cs="Arial"/>
          <w:sz w:val="24"/>
          <w:szCs w:val="24"/>
          <w:lang w:val="ru-RU"/>
        </w:rPr>
        <w:t>Рэнди Вич, президент Сельскохозяйственного офиса штата Арканзас</w:t>
      </w:r>
      <w:r>
        <w:rPr>
          <w:rFonts w:ascii="Arial" w:eastAsia="Courier New" w:hAnsi="Arial" w:cs="Arial"/>
          <w:sz w:val="24"/>
          <w:szCs w:val="24"/>
          <w:lang w:val="ru-RU"/>
        </w:rPr>
        <w:t xml:space="preserve">, </w:t>
      </w:r>
      <w:r w:rsidRPr="009500C0">
        <w:rPr>
          <w:rFonts w:ascii="Arial" w:eastAsia="Courier New" w:hAnsi="Arial" w:cs="Arial"/>
          <w:sz w:val="24"/>
          <w:szCs w:val="24"/>
          <w:lang w:val="ru-RU"/>
        </w:rPr>
        <w:t xml:space="preserve"> Эндрю Гробмайер, заместитель исполнительного президента Сельскохозяйственного совета Арканзаса и Джефф Ратледж, председатель</w:t>
      </w:r>
      <w:r w:rsidRPr="00EC06A8">
        <w:rPr>
          <w:rFonts w:ascii="Arial" w:eastAsia="Courier New" w:hAnsi="Arial" w:cs="Arial"/>
          <w:color w:val="FF0000"/>
          <w:sz w:val="24"/>
          <w:szCs w:val="24"/>
          <w:lang w:val="ru-RU"/>
        </w:rPr>
        <w:t xml:space="preserve"> </w:t>
      </w:r>
      <w:r w:rsidRPr="00513AF2">
        <w:rPr>
          <w:rFonts w:ascii="Arial" w:hAnsi="Arial" w:cs="Arial"/>
          <w:sz w:val="24"/>
          <w:szCs w:val="24"/>
          <w:shd w:val="clear" w:color="auto" w:fill="FFFFFF"/>
          <w:lang w:val="ru-RU"/>
        </w:rPr>
        <w:t>Арканзасск</w:t>
      </w:r>
      <w:r>
        <w:rPr>
          <w:rFonts w:ascii="Arial" w:hAnsi="Arial" w:cs="Arial"/>
          <w:sz w:val="24"/>
          <w:szCs w:val="24"/>
          <w:shd w:val="clear" w:color="auto" w:fill="FFFFFF"/>
          <w:lang w:val="ru-RU"/>
        </w:rPr>
        <w:t>ой</w:t>
      </w:r>
      <w:r w:rsidRPr="00513AF2">
        <w:rPr>
          <w:rFonts w:ascii="Arial" w:hAnsi="Arial" w:cs="Arial"/>
          <w:sz w:val="24"/>
          <w:szCs w:val="24"/>
          <w:shd w:val="clear" w:color="auto" w:fill="FFFFFF"/>
        </w:rPr>
        <w:t> </w:t>
      </w:r>
      <w:r w:rsidRPr="00513AF2">
        <w:rPr>
          <w:rStyle w:val="afd"/>
          <w:rFonts w:ascii="Arial" w:hAnsi="Arial" w:cs="Arial"/>
          <w:bCs/>
          <w:i w:val="0"/>
          <w:iCs w:val="0"/>
          <w:sz w:val="24"/>
          <w:szCs w:val="24"/>
          <w:shd w:val="clear" w:color="auto" w:fill="FFFFFF"/>
          <w:lang w:val="ru-RU"/>
        </w:rPr>
        <w:t>федераци</w:t>
      </w:r>
      <w:r>
        <w:rPr>
          <w:rStyle w:val="afd"/>
          <w:rFonts w:ascii="Arial" w:hAnsi="Arial" w:cs="Arial"/>
          <w:bCs/>
          <w:i w:val="0"/>
          <w:iCs w:val="0"/>
          <w:sz w:val="24"/>
          <w:szCs w:val="24"/>
          <w:shd w:val="clear" w:color="auto" w:fill="FFFFFF"/>
          <w:lang w:val="ru-RU"/>
        </w:rPr>
        <w:t>и</w:t>
      </w:r>
      <w:r w:rsidRPr="00513AF2">
        <w:rPr>
          <w:rStyle w:val="afd"/>
          <w:rFonts w:ascii="Arial" w:hAnsi="Arial" w:cs="Arial"/>
          <w:bCs/>
          <w:i w:val="0"/>
          <w:iCs w:val="0"/>
          <w:sz w:val="24"/>
          <w:szCs w:val="24"/>
          <w:shd w:val="clear" w:color="auto" w:fill="FFFFFF"/>
          <w:lang w:val="ru-RU"/>
        </w:rPr>
        <w:t xml:space="preserve"> риса</w:t>
      </w:r>
      <w:r w:rsidRPr="00513AF2">
        <w:rPr>
          <w:rFonts w:ascii="Arial" w:hAnsi="Arial" w:cs="Arial"/>
          <w:sz w:val="21"/>
          <w:szCs w:val="21"/>
          <w:shd w:val="clear" w:color="auto" w:fill="FFFFFF"/>
        </w:rPr>
        <w:t> </w:t>
      </w:r>
      <w:r>
        <w:rPr>
          <w:rFonts w:ascii="Arial" w:eastAsia="Courier New" w:hAnsi="Arial" w:cs="Arial"/>
          <w:sz w:val="24"/>
          <w:szCs w:val="24"/>
          <w:lang w:val="ru-RU"/>
        </w:rPr>
        <w:t xml:space="preserve">поддержали законопроект о расширении сельскохозяйственного экспорта на Кубу. </w:t>
      </w:r>
    </w:p>
    <w:p w:rsidR="0030581A" w:rsidRPr="009500C0" w:rsidRDefault="0030581A" w:rsidP="0030581A">
      <w:pPr>
        <w:spacing w:after="0"/>
        <w:rPr>
          <w:rFonts w:eastAsia="Courier New" w:cs="Arial"/>
          <w:color w:val="0070C0"/>
          <w:sz w:val="24"/>
          <w:szCs w:val="24"/>
          <w:lang w:val="ru-RU"/>
        </w:rPr>
      </w:pPr>
    </w:p>
    <w:p w:rsidR="0030581A" w:rsidRPr="009500C0" w:rsidRDefault="0030581A" w:rsidP="0030581A">
      <w:pPr>
        <w:pStyle w:val="a3"/>
        <w:numPr>
          <w:ilvl w:val="0"/>
          <w:numId w:val="2"/>
        </w:numPr>
        <w:spacing w:after="0"/>
        <w:ind w:left="284" w:hanging="284"/>
        <w:rPr>
          <w:rFonts w:ascii="Arial" w:hAnsi="Arial" w:cs="Arial"/>
          <w:bCs/>
          <w:color w:val="0070C0"/>
          <w:sz w:val="24"/>
          <w:lang w:val="ru-RU"/>
        </w:rPr>
      </w:pPr>
      <w:r w:rsidRPr="00320659">
        <w:rPr>
          <w:rFonts w:ascii="Arial" w:hAnsi="Arial" w:cs="Arial"/>
          <w:b/>
          <w:bCs/>
          <w:sz w:val="24"/>
          <w:lang w:val="ru-RU"/>
        </w:rPr>
        <w:lastRenderedPageBreak/>
        <w:t>21 мая 2019 года</w:t>
      </w:r>
      <w:r>
        <w:rPr>
          <w:rFonts w:ascii="Arial" w:hAnsi="Arial" w:cs="Arial"/>
          <w:bCs/>
          <w:sz w:val="24"/>
          <w:lang w:val="ru-RU"/>
        </w:rPr>
        <w:t xml:space="preserve"> в одном из залов Конгресса США состоялась встреча «</w:t>
      </w:r>
      <w:r w:rsidRPr="009500C0">
        <w:rPr>
          <w:rFonts w:ascii="Arial" w:hAnsi="Arial" w:cs="Arial"/>
          <w:bCs/>
          <w:sz w:val="24"/>
          <w:lang w:val="ru-RU"/>
        </w:rPr>
        <w:t xml:space="preserve">Предпринимательский саммит США и Кубы: возможности и </w:t>
      </w:r>
      <w:r>
        <w:rPr>
          <w:rFonts w:ascii="Arial" w:hAnsi="Arial" w:cs="Arial"/>
          <w:bCs/>
          <w:sz w:val="24"/>
          <w:lang w:val="ru-RU"/>
        </w:rPr>
        <w:t xml:space="preserve">задачи </w:t>
      </w:r>
      <w:r w:rsidRPr="009500C0">
        <w:rPr>
          <w:rFonts w:ascii="Arial" w:hAnsi="Arial" w:cs="Arial"/>
          <w:bCs/>
          <w:sz w:val="24"/>
          <w:lang w:val="ru-RU"/>
        </w:rPr>
        <w:t>торговых обязательств</w:t>
      </w:r>
      <w:r>
        <w:rPr>
          <w:rFonts w:ascii="Arial" w:hAnsi="Arial" w:cs="Arial"/>
          <w:bCs/>
          <w:sz w:val="24"/>
          <w:lang w:val="ru-RU"/>
        </w:rPr>
        <w:t xml:space="preserve">», организованная Предпринимательским советом США и Торговой палатой Кубы. </w:t>
      </w:r>
    </w:p>
    <w:p w:rsidR="0030581A" w:rsidRPr="009500C0" w:rsidRDefault="0030581A" w:rsidP="0030581A">
      <w:pPr>
        <w:pStyle w:val="a3"/>
        <w:spacing w:after="0"/>
        <w:rPr>
          <w:rFonts w:ascii="Arial" w:hAnsi="Arial" w:cs="Arial"/>
          <w:b/>
          <w:bCs/>
          <w:sz w:val="24"/>
          <w:lang w:val="ru-RU"/>
        </w:rPr>
      </w:pPr>
    </w:p>
    <w:p w:rsidR="0030581A" w:rsidRPr="00FE7B97" w:rsidRDefault="0030581A" w:rsidP="0030581A">
      <w:pPr>
        <w:pStyle w:val="a3"/>
        <w:numPr>
          <w:ilvl w:val="0"/>
          <w:numId w:val="2"/>
        </w:numPr>
        <w:spacing w:after="0"/>
        <w:ind w:left="284" w:hanging="284"/>
        <w:rPr>
          <w:rFonts w:ascii="Arial" w:hAnsi="Arial" w:cs="Arial"/>
          <w:bCs/>
          <w:color w:val="0070C0"/>
          <w:sz w:val="24"/>
          <w:lang w:val="ru-RU"/>
        </w:rPr>
      </w:pPr>
      <w:r w:rsidRPr="009500C0">
        <w:rPr>
          <w:rFonts w:ascii="Arial" w:hAnsi="Arial" w:cs="Arial"/>
          <w:b/>
          <w:bCs/>
          <w:sz w:val="24"/>
          <w:lang w:val="ru-RU"/>
        </w:rPr>
        <w:t xml:space="preserve">23 мая 2019 года </w:t>
      </w:r>
      <w:r w:rsidRPr="009500C0">
        <w:rPr>
          <w:rFonts w:ascii="Arial" w:hAnsi="Arial" w:cs="Arial"/>
          <w:bCs/>
          <w:sz w:val="24"/>
          <w:lang w:val="ru-RU"/>
        </w:rPr>
        <w:t xml:space="preserve">турагентство </w:t>
      </w:r>
      <w:r w:rsidRPr="009500C0">
        <w:rPr>
          <w:rFonts w:ascii="Arial" w:hAnsi="Arial" w:cs="Arial"/>
          <w:bCs/>
          <w:i/>
          <w:sz w:val="24"/>
        </w:rPr>
        <w:t>Cuba</w:t>
      </w:r>
      <w:r w:rsidRPr="009500C0">
        <w:rPr>
          <w:rFonts w:ascii="Arial" w:hAnsi="Arial" w:cs="Arial"/>
          <w:bCs/>
          <w:i/>
          <w:sz w:val="24"/>
          <w:lang w:val="ru-RU"/>
        </w:rPr>
        <w:t xml:space="preserve"> </w:t>
      </w:r>
      <w:r w:rsidRPr="009500C0">
        <w:rPr>
          <w:rFonts w:ascii="Arial" w:hAnsi="Arial" w:cs="Arial"/>
          <w:bCs/>
          <w:i/>
          <w:sz w:val="24"/>
        </w:rPr>
        <w:t>Educational</w:t>
      </w:r>
      <w:r w:rsidRPr="009500C0">
        <w:rPr>
          <w:rFonts w:ascii="Arial" w:hAnsi="Arial" w:cs="Arial"/>
          <w:bCs/>
          <w:i/>
          <w:sz w:val="24"/>
          <w:lang w:val="ru-RU"/>
        </w:rPr>
        <w:t xml:space="preserve"> </w:t>
      </w:r>
      <w:r w:rsidRPr="009500C0">
        <w:rPr>
          <w:rFonts w:ascii="Arial" w:hAnsi="Arial" w:cs="Arial"/>
          <w:bCs/>
          <w:i/>
          <w:sz w:val="24"/>
        </w:rPr>
        <w:t>Travel</w:t>
      </w:r>
      <w:r w:rsidRPr="009500C0">
        <w:rPr>
          <w:rFonts w:ascii="Arial" w:hAnsi="Arial" w:cs="Arial"/>
          <w:bCs/>
          <w:i/>
          <w:sz w:val="24"/>
          <w:lang w:val="ru-RU"/>
        </w:rPr>
        <w:t xml:space="preserve"> (</w:t>
      </w:r>
      <w:r w:rsidRPr="009500C0">
        <w:rPr>
          <w:rFonts w:ascii="Arial" w:hAnsi="Arial" w:cs="Arial"/>
          <w:bCs/>
          <w:i/>
          <w:sz w:val="24"/>
        </w:rPr>
        <w:t>CET</w:t>
      </w:r>
      <w:r w:rsidRPr="009500C0">
        <w:rPr>
          <w:rFonts w:ascii="Arial" w:hAnsi="Arial" w:cs="Arial"/>
          <w:bCs/>
          <w:i/>
          <w:sz w:val="24"/>
          <w:lang w:val="ru-RU"/>
        </w:rPr>
        <w:t xml:space="preserve">) </w:t>
      </w:r>
      <w:r w:rsidRPr="009500C0">
        <w:rPr>
          <w:rFonts w:ascii="Arial" w:hAnsi="Arial" w:cs="Arial"/>
          <w:bCs/>
          <w:sz w:val="24"/>
          <w:lang w:val="ru-RU"/>
        </w:rPr>
        <w:t>опубликовало результаты опроса относительно воздействия мер США на частный сектор, которые показали обеспокоенность опрошенных сокращением количества американских туристов и ужесточением санкций против Кубы.</w:t>
      </w:r>
    </w:p>
    <w:p w:rsidR="0030581A" w:rsidRPr="00FE7B97" w:rsidRDefault="0030581A" w:rsidP="0030581A">
      <w:pPr>
        <w:pStyle w:val="a3"/>
        <w:spacing w:after="0"/>
        <w:rPr>
          <w:rFonts w:ascii="Arial" w:hAnsi="Arial" w:cs="Arial"/>
          <w:b/>
          <w:bCs/>
          <w:sz w:val="24"/>
          <w:lang w:val="ru-RU"/>
        </w:rPr>
      </w:pPr>
    </w:p>
    <w:p w:rsidR="0030581A" w:rsidRPr="00FE7B97" w:rsidRDefault="0030581A" w:rsidP="0030581A">
      <w:pPr>
        <w:pStyle w:val="a3"/>
        <w:numPr>
          <w:ilvl w:val="0"/>
          <w:numId w:val="2"/>
        </w:numPr>
        <w:spacing w:after="0"/>
        <w:ind w:left="284" w:hanging="284"/>
        <w:rPr>
          <w:rFonts w:ascii="Arial" w:hAnsi="Arial" w:cs="Arial"/>
          <w:bCs/>
          <w:color w:val="0070C0"/>
          <w:sz w:val="24"/>
          <w:lang w:val="ru-RU"/>
        </w:rPr>
      </w:pPr>
      <w:r w:rsidRPr="00FE7B97">
        <w:rPr>
          <w:rFonts w:ascii="Arial" w:hAnsi="Arial" w:cs="Arial"/>
          <w:b/>
          <w:bCs/>
          <w:sz w:val="24"/>
          <w:lang w:val="ru-RU"/>
        </w:rPr>
        <w:t>5 июня 2019 года</w:t>
      </w:r>
      <w:r w:rsidRPr="00FE7B97">
        <w:rPr>
          <w:rFonts w:ascii="Arial" w:hAnsi="Arial" w:cs="Arial"/>
          <w:bCs/>
          <w:sz w:val="24"/>
          <w:lang w:val="ru-RU"/>
        </w:rPr>
        <w:t xml:space="preserve"> нынешний председатель </w:t>
      </w:r>
      <w:r w:rsidRPr="00FE7B97">
        <w:rPr>
          <w:rFonts w:ascii="Arial" w:hAnsi="Arial" w:cs="Arial"/>
          <w:sz w:val="24"/>
          <w:szCs w:val="24"/>
          <w:shd w:val="clear" w:color="auto" w:fill="FFFFFF"/>
        </w:rPr>
        <w:t>Вашингтонск</w:t>
      </w:r>
      <w:r w:rsidRPr="00FE7B97">
        <w:rPr>
          <w:rFonts w:ascii="Arial" w:hAnsi="Arial" w:cs="Arial"/>
          <w:sz w:val="24"/>
          <w:szCs w:val="24"/>
          <w:shd w:val="clear" w:color="auto" w:fill="FFFFFF"/>
          <w:lang w:val="ru-RU"/>
        </w:rPr>
        <w:t>ого</w:t>
      </w:r>
      <w:r w:rsidRPr="00FE7B97">
        <w:rPr>
          <w:rFonts w:ascii="Arial" w:hAnsi="Arial" w:cs="Arial"/>
          <w:sz w:val="24"/>
          <w:szCs w:val="24"/>
          <w:shd w:val="clear" w:color="auto" w:fill="FFFFFF"/>
        </w:rPr>
        <w:t> </w:t>
      </w:r>
      <w:r w:rsidRPr="00FE7B97">
        <w:rPr>
          <w:rFonts w:ascii="Arial" w:hAnsi="Arial" w:cs="Arial"/>
          <w:bCs/>
          <w:sz w:val="24"/>
          <w:szCs w:val="24"/>
          <w:shd w:val="clear" w:color="auto" w:fill="FFFFFF"/>
        </w:rPr>
        <w:t>офис</w:t>
      </w:r>
      <w:r w:rsidRPr="00FE7B97">
        <w:rPr>
          <w:rFonts w:ascii="Arial" w:hAnsi="Arial" w:cs="Arial"/>
          <w:bCs/>
          <w:sz w:val="24"/>
          <w:szCs w:val="24"/>
          <w:shd w:val="clear" w:color="auto" w:fill="FFFFFF"/>
          <w:lang w:val="ru-RU"/>
        </w:rPr>
        <w:t>а</w:t>
      </w:r>
      <w:r w:rsidRPr="00FE7B97">
        <w:rPr>
          <w:rFonts w:ascii="Arial" w:hAnsi="Arial" w:cs="Arial"/>
          <w:sz w:val="24"/>
          <w:szCs w:val="24"/>
          <w:shd w:val="clear" w:color="auto" w:fill="FFFFFF"/>
        </w:rPr>
        <w:t> по </w:t>
      </w:r>
      <w:r w:rsidRPr="00FE7B97">
        <w:rPr>
          <w:rFonts w:ascii="Arial" w:hAnsi="Arial" w:cs="Arial"/>
          <w:bCs/>
          <w:sz w:val="24"/>
          <w:szCs w:val="24"/>
          <w:shd w:val="clear" w:color="auto" w:fill="FFFFFF"/>
        </w:rPr>
        <w:t>Латинской Америке</w:t>
      </w:r>
      <w:r w:rsidRPr="00FE7B97">
        <w:rPr>
          <w:rFonts w:ascii="Arial" w:hAnsi="Arial" w:cs="Arial"/>
          <w:sz w:val="24"/>
          <w:szCs w:val="24"/>
        </w:rPr>
        <w:t xml:space="preserve"> (WOLA)</w:t>
      </w:r>
      <w:r w:rsidRPr="00FE7B97">
        <w:rPr>
          <w:rFonts w:ascii="Arial" w:hAnsi="Arial" w:cs="Arial"/>
          <w:sz w:val="24"/>
          <w:szCs w:val="24"/>
          <w:lang w:val="ru-RU"/>
        </w:rPr>
        <w:t xml:space="preserve"> Джефф Тэйл в своем заявлении относительно объявления новых ограничений на поездки на Кубу отметил, что это решение является «мстительным маневром, ущемляющим свободу граждан США, причиняющим убытки индустрии путешествий, наносящим ущерб кубинской экономике и подвергающим наказанию кубинский народ». Тэйл призвал Конгресс защитить права американского народа и поддержать компромиссную политику в отношении Кубы.  </w:t>
      </w:r>
    </w:p>
    <w:p w:rsidR="0030581A" w:rsidRPr="00AD46B6" w:rsidRDefault="0030581A" w:rsidP="0030581A">
      <w:pPr>
        <w:pStyle w:val="a3"/>
        <w:spacing w:after="0"/>
        <w:rPr>
          <w:rFonts w:ascii="Arial" w:hAnsi="Arial" w:cs="Arial"/>
          <w:bCs/>
          <w:color w:val="0070C0"/>
          <w:sz w:val="24"/>
          <w:lang w:val="ru-RU"/>
        </w:rPr>
      </w:pPr>
    </w:p>
    <w:p w:rsidR="0030581A" w:rsidRPr="004D10F6" w:rsidRDefault="0030581A" w:rsidP="0030581A">
      <w:pPr>
        <w:pStyle w:val="a3"/>
        <w:numPr>
          <w:ilvl w:val="0"/>
          <w:numId w:val="2"/>
        </w:numPr>
        <w:spacing w:after="0"/>
        <w:ind w:left="284" w:hanging="284"/>
        <w:rPr>
          <w:rFonts w:ascii="Arial" w:hAnsi="Arial" w:cs="Arial"/>
          <w:bCs/>
          <w:color w:val="0070C0"/>
          <w:sz w:val="24"/>
          <w:lang w:val="ru-RU"/>
        </w:rPr>
      </w:pPr>
      <w:r>
        <w:rPr>
          <w:rFonts w:ascii="Arial" w:hAnsi="Arial" w:cs="Arial"/>
          <w:b/>
          <w:bCs/>
          <w:sz w:val="24"/>
          <w:lang w:val="ru-RU"/>
        </w:rPr>
        <w:t xml:space="preserve">6 июня 2019 года </w:t>
      </w:r>
      <w:r w:rsidRPr="00084411">
        <w:rPr>
          <w:rFonts w:ascii="Arial" w:hAnsi="Arial" w:cs="Arial"/>
          <w:bCs/>
          <w:sz w:val="24"/>
          <w:szCs w:val="24"/>
          <w:lang w:val="ru-RU"/>
        </w:rPr>
        <w:t xml:space="preserve">член </w:t>
      </w:r>
      <w:r w:rsidRPr="00084411">
        <w:rPr>
          <w:rStyle w:val="afd"/>
          <w:rFonts w:ascii="Arial" w:hAnsi="Arial" w:cs="Arial"/>
          <w:bCs/>
          <w:i w:val="0"/>
          <w:iCs w:val="0"/>
          <w:sz w:val="24"/>
          <w:szCs w:val="24"/>
          <w:shd w:val="clear" w:color="auto" w:fill="FFFFFF"/>
          <w:lang w:val="ru-RU"/>
        </w:rPr>
        <w:t>Конгресса</w:t>
      </w:r>
      <w:r w:rsidRPr="00084411">
        <w:rPr>
          <w:rFonts w:ascii="Arial" w:hAnsi="Arial" w:cs="Arial"/>
          <w:sz w:val="24"/>
          <w:szCs w:val="24"/>
          <w:shd w:val="clear" w:color="auto" w:fill="FFFFFF"/>
        </w:rPr>
        <w:t> </w:t>
      </w:r>
      <w:r w:rsidRPr="00084411">
        <w:rPr>
          <w:rFonts w:ascii="Arial" w:hAnsi="Arial" w:cs="Arial"/>
          <w:sz w:val="24"/>
          <w:szCs w:val="24"/>
          <w:shd w:val="clear" w:color="auto" w:fill="FFFFFF"/>
          <w:lang w:val="ru-RU"/>
        </w:rPr>
        <w:t>США</w:t>
      </w:r>
      <w:r>
        <w:rPr>
          <w:rFonts w:ascii="Arial" w:hAnsi="Arial" w:cs="Arial"/>
          <w:sz w:val="24"/>
          <w:szCs w:val="24"/>
          <w:shd w:val="clear" w:color="auto" w:fill="FFFFFF"/>
          <w:lang w:val="ru-RU"/>
        </w:rPr>
        <w:t xml:space="preserve"> от штата Флорида, </w:t>
      </w:r>
      <w:r w:rsidRPr="00084411">
        <w:rPr>
          <w:rFonts w:ascii="Arial" w:hAnsi="Arial" w:cs="Arial"/>
          <w:sz w:val="24"/>
          <w:szCs w:val="24"/>
          <w:shd w:val="clear" w:color="auto" w:fill="FFFFFF"/>
          <w:lang w:val="ru-RU"/>
        </w:rPr>
        <w:t xml:space="preserve">представительница </w:t>
      </w:r>
      <w:r>
        <w:rPr>
          <w:rFonts w:ascii="Arial" w:hAnsi="Arial" w:cs="Arial"/>
          <w:sz w:val="24"/>
          <w:szCs w:val="24"/>
          <w:shd w:val="clear" w:color="auto" w:fill="FFFFFF"/>
          <w:lang w:val="ru-RU"/>
        </w:rPr>
        <w:t>д</w:t>
      </w:r>
      <w:r w:rsidRPr="00084411">
        <w:rPr>
          <w:rFonts w:ascii="Arial" w:hAnsi="Arial" w:cs="Arial"/>
          <w:sz w:val="24"/>
          <w:szCs w:val="24"/>
          <w:shd w:val="clear" w:color="auto" w:fill="FFFFFF"/>
          <w:lang w:val="ru-RU"/>
        </w:rPr>
        <w:t>емократической партии</w:t>
      </w:r>
      <w:r w:rsidRPr="00084411">
        <w:rPr>
          <w:rFonts w:ascii="Arial" w:hAnsi="Arial" w:cs="Arial"/>
          <w:sz w:val="24"/>
          <w:szCs w:val="24"/>
          <w:shd w:val="clear" w:color="auto" w:fill="FFFFFF"/>
        </w:rPr>
        <w:t> </w:t>
      </w:r>
      <w:r w:rsidRPr="00084411">
        <w:rPr>
          <w:rStyle w:val="afd"/>
          <w:rFonts w:ascii="Arial" w:hAnsi="Arial" w:cs="Arial"/>
          <w:bCs/>
          <w:i w:val="0"/>
          <w:iCs w:val="0"/>
          <w:sz w:val="24"/>
          <w:szCs w:val="24"/>
          <w:shd w:val="clear" w:color="auto" w:fill="FFFFFF"/>
          <w:lang w:val="ru-RU"/>
        </w:rPr>
        <w:t>Дебби Мукарсел</w:t>
      </w:r>
      <w:r w:rsidRPr="00084411">
        <w:rPr>
          <w:rFonts w:ascii="Arial" w:hAnsi="Arial" w:cs="Arial"/>
          <w:sz w:val="24"/>
          <w:szCs w:val="24"/>
          <w:shd w:val="clear" w:color="auto" w:fill="FFFFFF"/>
          <w:lang w:val="ru-RU"/>
        </w:rPr>
        <w:t>-</w:t>
      </w:r>
      <w:r w:rsidRPr="00084411">
        <w:rPr>
          <w:rStyle w:val="afd"/>
          <w:rFonts w:ascii="Arial" w:hAnsi="Arial" w:cs="Arial"/>
          <w:bCs/>
          <w:i w:val="0"/>
          <w:iCs w:val="0"/>
          <w:sz w:val="24"/>
          <w:szCs w:val="24"/>
          <w:shd w:val="clear" w:color="auto" w:fill="FFFFFF"/>
          <w:lang w:val="ru-RU"/>
        </w:rPr>
        <w:t>Пауэлл</w:t>
      </w:r>
      <w:r>
        <w:rPr>
          <w:rFonts w:ascii="Arial" w:hAnsi="Arial" w:cs="Arial"/>
          <w:bCs/>
          <w:sz w:val="24"/>
          <w:lang w:val="ru-RU"/>
        </w:rPr>
        <w:t xml:space="preserve"> назвала изменения</w:t>
      </w:r>
      <w:r w:rsidRPr="00FE7B97">
        <w:rPr>
          <w:rFonts w:ascii="Arial" w:hAnsi="Arial" w:cs="Arial"/>
          <w:bCs/>
          <w:sz w:val="24"/>
          <w:lang w:val="ru-RU"/>
        </w:rPr>
        <w:t xml:space="preserve"> </w:t>
      </w:r>
      <w:r>
        <w:rPr>
          <w:rFonts w:ascii="Arial" w:hAnsi="Arial" w:cs="Arial"/>
          <w:bCs/>
          <w:sz w:val="24"/>
          <w:lang w:val="ru-RU"/>
        </w:rPr>
        <w:t xml:space="preserve">норм по Кубе недейственной политикой, которая «толкает в ошибочном направлении, разлучает семьи и приносит страдания кубинскому народу».    </w:t>
      </w:r>
    </w:p>
    <w:p w:rsidR="0030581A" w:rsidRPr="004D10F6" w:rsidRDefault="0030581A" w:rsidP="0030581A">
      <w:pPr>
        <w:spacing w:after="0"/>
        <w:rPr>
          <w:rFonts w:cs="Arial"/>
          <w:bCs/>
          <w:color w:val="0070C0"/>
          <w:sz w:val="24"/>
          <w:lang w:val="ru-RU"/>
        </w:rPr>
      </w:pPr>
    </w:p>
    <w:p w:rsidR="0030581A" w:rsidRPr="00A57E71" w:rsidRDefault="0030581A" w:rsidP="0030581A">
      <w:pPr>
        <w:pStyle w:val="a3"/>
        <w:numPr>
          <w:ilvl w:val="0"/>
          <w:numId w:val="2"/>
        </w:numPr>
        <w:spacing w:after="0"/>
        <w:ind w:left="284" w:hanging="284"/>
        <w:rPr>
          <w:rFonts w:ascii="Arial" w:hAnsi="Arial" w:cs="Arial"/>
          <w:bCs/>
          <w:color w:val="0070C0"/>
          <w:sz w:val="24"/>
          <w:lang w:val="ru-RU"/>
        </w:rPr>
      </w:pPr>
      <w:r w:rsidRPr="00845A2A">
        <w:rPr>
          <w:rFonts w:ascii="Arial" w:hAnsi="Arial" w:cs="Arial"/>
          <w:b/>
          <w:bCs/>
          <w:sz w:val="24"/>
          <w:lang w:val="ru-RU"/>
        </w:rPr>
        <w:t>В июне 2019 года</w:t>
      </w:r>
      <w:r>
        <w:rPr>
          <w:rFonts w:ascii="Arial" w:hAnsi="Arial" w:cs="Arial"/>
          <w:color w:val="4D5156"/>
          <w:sz w:val="21"/>
          <w:szCs w:val="21"/>
          <w:shd w:val="clear" w:color="auto" w:fill="FFFFFF"/>
        </w:rPr>
        <w:t> </w:t>
      </w:r>
      <w:r w:rsidRPr="00172165">
        <w:rPr>
          <w:rFonts w:ascii="Arial" w:hAnsi="Arial" w:cs="Arial"/>
          <w:sz w:val="24"/>
          <w:szCs w:val="24"/>
          <w:shd w:val="clear" w:color="auto" w:fill="FFFFFF"/>
          <w:lang w:val="ru-RU"/>
        </w:rPr>
        <w:t>Американское общество турагентов</w:t>
      </w:r>
      <w:r>
        <w:rPr>
          <w:rFonts w:ascii="Arial" w:hAnsi="Arial" w:cs="Arial"/>
          <w:sz w:val="24"/>
          <w:szCs w:val="24"/>
          <w:shd w:val="clear" w:color="auto" w:fill="FFFFFF"/>
          <w:lang w:val="ru-RU"/>
        </w:rPr>
        <w:t xml:space="preserve"> </w:t>
      </w:r>
      <w:r w:rsidRPr="00172165">
        <w:rPr>
          <w:rFonts w:ascii="Arial" w:hAnsi="Arial" w:cs="Arial"/>
          <w:bCs/>
          <w:sz w:val="24"/>
          <w:lang w:val="ru-RU"/>
        </w:rPr>
        <w:t xml:space="preserve">(англ. сокр. </w:t>
      </w:r>
      <w:r w:rsidRPr="00172165">
        <w:rPr>
          <w:rFonts w:ascii="Arial" w:hAnsi="Arial" w:cs="Arial"/>
          <w:bCs/>
          <w:sz w:val="24"/>
        </w:rPr>
        <w:t>ASTA</w:t>
      </w:r>
      <w:r w:rsidRPr="00172165">
        <w:rPr>
          <w:rFonts w:ascii="Arial" w:hAnsi="Arial" w:cs="Arial"/>
          <w:bCs/>
          <w:sz w:val="24"/>
          <w:lang w:val="ru-RU"/>
        </w:rPr>
        <w:t xml:space="preserve">) </w:t>
      </w:r>
      <w:r>
        <w:rPr>
          <w:rFonts w:ascii="Arial" w:hAnsi="Arial" w:cs="Arial"/>
          <w:bCs/>
          <w:sz w:val="24"/>
          <w:lang w:val="ru-RU"/>
        </w:rPr>
        <w:t xml:space="preserve">выступило против санкции правительства </w:t>
      </w:r>
      <w:r>
        <w:rPr>
          <w:rFonts w:ascii="Arial" w:hAnsi="Arial" w:cs="Arial"/>
          <w:bCs/>
          <w:sz w:val="24"/>
          <w:szCs w:val="24"/>
          <w:lang w:val="ru-RU"/>
        </w:rPr>
        <w:t>Трампа, налагающей запрет</w:t>
      </w:r>
      <w:r w:rsidRPr="00172165">
        <w:rPr>
          <w:rFonts w:ascii="Arial" w:hAnsi="Arial" w:cs="Arial"/>
          <w:sz w:val="24"/>
          <w:szCs w:val="24"/>
          <w:shd w:val="clear" w:color="auto" w:fill="FFFFFF"/>
          <w:lang w:val="ru-RU"/>
        </w:rPr>
        <w:t xml:space="preserve"> на вход круизных лайнеров</w:t>
      </w:r>
      <w:r>
        <w:rPr>
          <w:rFonts w:ascii="Arial" w:hAnsi="Arial" w:cs="Arial"/>
          <w:color w:val="4D5156"/>
          <w:sz w:val="21"/>
          <w:szCs w:val="21"/>
          <w:shd w:val="clear" w:color="auto" w:fill="FFFFFF"/>
        </w:rPr>
        <w:t> </w:t>
      </w:r>
      <w:r>
        <w:rPr>
          <w:rFonts w:ascii="Arial" w:hAnsi="Arial" w:cs="Arial"/>
          <w:bCs/>
          <w:sz w:val="24"/>
          <w:lang w:val="ru-RU"/>
        </w:rPr>
        <w:t xml:space="preserve">на Кубу. В своем сообщении эта организация заявила: «Вместо того, чтобы </w:t>
      </w:r>
      <w:r w:rsidRPr="00172165">
        <w:rPr>
          <w:rFonts w:ascii="Arial" w:hAnsi="Arial" w:cs="Arial"/>
          <w:bCs/>
          <w:sz w:val="24"/>
          <w:lang w:val="ru-RU"/>
        </w:rPr>
        <w:t>закрывать</w:t>
      </w:r>
      <w:r>
        <w:rPr>
          <w:rFonts w:ascii="Arial" w:hAnsi="Arial" w:cs="Arial"/>
          <w:bCs/>
          <w:sz w:val="24"/>
          <w:lang w:val="ru-RU"/>
        </w:rPr>
        <w:t xml:space="preserve"> двери рынку в 90 милях от нашего побережья, мы призываем уполномоченных политиков принять законы, которые раз и навсегда отменят запрет на поездки на Кубу (…) Мы продолжим выступать за свободу путешествий на Кубу и надеемся, что в один прекрасный день наше желание исполнится».</w:t>
      </w:r>
    </w:p>
    <w:p w:rsidR="0030581A" w:rsidRPr="00A57E71" w:rsidRDefault="0030581A" w:rsidP="0030581A">
      <w:pPr>
        <w:spacing w:after="0"/>
        <w:rPr>
          <w:rFonts w:cs="Arial"/>
          <w:bCs/>
          <w:color w:val="0070C0"/>
          <w:sz w:val="24"/>
          <w:lang w:val="ru-RU"/>
        </w:rPr>
      </w:pPr>
    </w:p>
    <w:p w:rsidR="0030581A" w:rsidRDefault="0030581A" w:rsidP="0030581A">
      <w:pPr>
        <w:pStyle w:val="a3"/>
        <w:numPr>
          <w:ilvl w:val="0"/>
          <w:numId w:val="2"/>
        </w:numPr>
        <w:spacing w:after="0"/>
        <w:ind w:left="284" w:hanging="284"/>
        <w:rPr>
          <w:rFonts w:ascii="Arial" w:hAnsi="Arial" w:cs="Arial"/>
          <w:bCs/>
          <w:sz w:val="24"/>
          <w:lang w:val="ru-RU"/>
        </w:rPr>
      </w:pPr>
      <w:r w:rsidRPr="00D461B9">
        <w:rPr>
          <w:rFonts w:ascii="Arial" w:hAnsi="Arial" w:cs="Arial"/>
          <w:b/>
          <w:bCs/>
          <w:sz w:val="24"/>
          <w:lang w:val="ru-RU"/>
        </w:rPr>
        <w:t>С 4 по 5 июня 2019 года</w:t>
      </w:r>
      <w:r>
        <w:rPr>
          <w:rFonts w:ascii="Arial" w:hAnsi="Arial" w:cs="Arial"/>
          <w:b/>
          <w:bCs/>
          <w:sz w:val="24"/>
          <w:lang w:val="ru-RU"/>
        </w:rPr>
        <w:t xml:space="preserve"> </w:t>
      </w:r>
      <w:r>
        <w:rPr>
          <w:rFonts w:ascii="Arial" w:hAnsi="Arial" w:cs="Arial"/>
          <w:bCs/>
          <w:sz w:val="24"/>
          <w:lang w:val="ru-RU"/>
        </w:rPr>
        <w:t xml:space="preserve">ряд </w:t>
      </w:r>
      <w:r>
        <w:rPr>
          <w:rFonts w:ascii="Arial" w:hAnsi="Arial"/>
          <w:sz w:val="24"/>
          <w:lang w:val="ru-RU"/>
        </w:rPr>
        <w:t xml:space="preserve">компаний круизных лайнеров и лоббирующих групп, в том числе  </w:t>
      </w:r>
      <w:r w:rsidRPr="008173C8">
        <w:rPr>
          <w:rFonts w:ascii="Arial" w:hAnsi="Arial" w:cs="Arial"/>
          <w:bCs/>
          <w:sz w:val="24"/>
          <w:szCs w:val="24"/>
          <w:shd w:val="clear" w:color="auto" w:fill="FFFFFF"/>
          <w:lang w:val="ru-RU"/>
        </w:rPr>
        <w:t>Международная ассоциация круизных линий (КЛИА)</w:t>
      </w:r>
      <w:r>
        <w:rPr>
          <w:rFonts w:ascii="Arial" w:hAnsi="Arial" w:cs="Arial"/>
          <w:bCs/>
          <w:sz w:val="24"/>
          <w:szCs w:val="24"/>
          <w:shd w:val="clear" w:color="auto" w:fill="FFFFFF"/>
          <w:lang w:val="ru-RU"/>
        </w:rPr>
        <w:t xml:space="preserve">, </w:t>
      </w:r>
      <w:r w:rsidRPr="00A57E71">
        <w:rPr>
          <w:rFonts w:ascii="Arial" w:hAnsi="Arial" w:cs="Arial"/>
          <w:bCs/>
          <w:i/>
          <w:sz w:val="24"/>
          <w:lang w:val="es-MX"/>
        </w:rPr>
        <w:t>Norwegian</w:t>
      </w:r>
      <w:r w:rsidRPr="00A57E71">
        <w:rPr>
          <w:rFonts w:ascii="Arial" w:hAnsi="Arial" w:cs="Arial"/>
          <w:bCs/>
          <w:i/>
          <w:sz w:val="24"/>
          <w:lang w:val="ru-RU"/>
        </w:rPr>
        <w:t xml:space="preserve"> </w:t>
      </w:r>
      <w:r w:rsidRPr="00A57E71">
        <w:rPr>
          <w:rFonts w:ascii="Arial" w:hAnsi="Arial" w:cs="Arial"/>
          <w:bCs/>
          <w:i/>
          <w:sz w:val="24"/>
          <w:lang w:val="es-MX"/>
        </w:rPr>
        <w:t>Cruise</w:t>
      </w:r>
      <w:r w:rsidRPr="00D461B9">
        <w:rPr>
          <w:rFonts w:ascii="Arial" w:hAnsi="Arial" w:cs="Arial"/>
          <w:bCs/>
          <w:sz w:val="24"/>
          <w:lang w:val="ru-RU"/>
        </w:rPr>
        <w:t xml:space="preserve">, </w:t>
      </w:r>
      <w:r w:rsidRPr="00A57E71">
        <w:rPr>
          <w:rFonts w:ascii="Arial" w:hAnsi="Arial" w:cs="Arial"/>
          <w:bCs/>
          <w:i/>
          <w:sz w:val="24"/>
          <w:lang w:val="es-MX"/>
        </w:rPr>
        <w:t>Carnival</w:t>
      </w:r>
      <w:r>
        <w:rPr>
          <w:rFonts w:ascii="Arial" w:hAnsi="Arial" w:cs="Arial"/>
          <w:bCs/>
          <w:i/>
          <w:sz w:val="24"/>
          <w:lang w:val="ru-RU"/>
        </w:rPr>
        <w:t xml:space="preserve"> </w:t>
      </w:r>
      <w:r w:rsidRPr="00A57E71">
        <w:rPr>
          <w:rFonts w:ascii="Arial" w:hAnsi="Arial" w:cs="Arial"/>
          <w:bCs/>
          <w:i/>
          <w:sz w:val="24"/>
          <w:lang w:val="es-MX"/>
        </w:rPr>
        <w:t>Cruise</w:t>
      </w:r>
      <w:r>
        <w:rPr>
          <w:rFonts w:ascii="Arial" w:hAnsi="Arial" w:cs="Arial"/>
          <w:bCs/>
          <w:i/>
          <w:sz w:val="24"/>
          <w:lang w:val="ru-RU"/>
        </w:rPr>
        <w:t xml:space="preserve"> </w:t>
      </w:r>
      <w:r w:rsidRPr="00A57E71">
        <w:rPr>
          <w:rFonts w:ascii="Arial" w:hAnsi="Arial" w:cs="Arial"/>
          <w:bCs/>
          <w:i/>
          <w:sz w:val="24"/>
          <w:lang w:val="es-MX"/>
        </w:rPr>
        <w:t>Line</w:t>
      </w:r>
      <w:r w:rsidRPr="00D461B9">
        <w:rPr>
          <w:rFonts w:ascii="Arial" w:hAnsi="Arial" w:cs="Arial"/>
          <w:bCs/>
          <w:sz w:val="24"/>
          <w:lang w:val="es-MX"/>
        </w:rPr>
        <w:t>s</w:t>
      </w:r>
      <w:r w:rsidRPr="00D461B9">
        <w:rPr>
          <w:rFonts w:ascii="Arial" w:hAnsi="Arial" w:cs="Arial"/>
          <w:bCs/>
          <w:sz w:val="24"/>
          <w:lang w:val="ru-RU"/>
        </w:rPr>
        <w:t xml:space="preserve">, </w:t>
      </w:r>
      <w:r w:rsidRPr="00A57E71">
        <w:rPr>
          <w:rFonts w:ascii="Arial" w:hAnsi="Arial" w:cs="Arial"/>
          <w:bCs/>
          <w:i/>
          <w:sz w:val="24"/>
          <w:lang w:val="es-MX"/>
        </w:rPr>
        <w:t>Royal</w:t>
      </w:r>
      <w:r>
        <w:rPr>
          <w:rFonts w:ascii="Arial" w:hAnsi="Arial" w:cs="Arial"/>
          <w:bCs/>
          <w:i/>
          <w:sz w:val="24"/>
          <w:lang w:val="ru-RU"/>
        </w:rPr>
        <w:t xml:space="preserve"> </w:t>
      </w:r>
      <w:r w:rsidRPr="00A57E71">
        <w:rPr>
          <w:rFonts w:ascii="Arial" w:hAnsi="Arial" w:cs="Arial"/>
          <w:bCs/>
          <w:i/>
          <w:sz w:val="24"/>
          <w:lang w:val="es-MX"/>
        </w:rPr>
        <w:t>Caribbean</w:t>
      </w:r>
      <w:r w:rsidRPr="00A57E71">
        <w:rPr>
          <w:rFonts w:ascii="Arial" w:hAnsi="Arial" w:cs="Arial"/>
          <w:bCs/>
          <w:i/>
          <w:sz w:val="24"/>
          <w:lang w:val="ru-RU"/>
        </w:rPr>
        <w:t>,</w:t>
      </w:r>
      <w:r w:rsidRPr="00D461B9">
        <w:rPr>
          <w:rFonts w:ascii="Arial" w:hAnsi="Arial" w:cs="Arial"/>
          <w:bCs/>
          <w:sz w:val="24"/>
          <w:lang w:val="ru-RU"/>
        </w:rPr>
        <w:t xml:space="preserve"> </w:t>
      </w:r>
      <w:r w:rsidRPr="00A57E71">
        <w:rPr>
          <w:rFonts w:ascii="Arial" w:hAnsi="Arial" w:cs="Arial"/>
          <w:bCs/>
          <w:i/>
          <w:sz w:val="24"/>
          <w:lang w:val="es-MX"/>
        </w:rPr>
        <w:t>EngageCuba</w:t>
      </w:r>
      <w:r w:rsidRPr="00D461B9">
        <w:rPr>
          <w:rFonts w:ascii="Arial" w:hAnsi="Arial" w:cs="Arial"/>
          <w:bCs/>
          <w:sz w:val="24"/>
          <w:lang w:val="ru-RU"/>
        </w:rPr>
        <w:t xml:space="preserve">, </w:t>
      </w:r>
      <w:r w:rsidRPr="00A57E71">
        <w:rPr>
          <w:rFonts w:ascii="Arial" w:hAnsi="Arial" w:cs="Arial"/>
          <w:bCs/>
          <w:i/>
          <w:sz w:val="24"/>
          <w:lang w:val="es-MX"/>
        </w:rPr>
        <w:t>Cuba</w:t>
      </w:r>
      <w:r>
        <w:rPr>
          <w:rFonts w:ascii="Arial" w:hAnsi="Arial" w:cs="Arial"/>
          <w:bCs/>
          <w:i/>
          <w:sz w:val="24"/>
          <w:lang w:val="ru-RU"/>
        </w:rPr>
        <w:t xml:space="preserve"> </w:t>
      </w:r>
      <w:r w:rsidRPr="00A57E71">
        <w:rPr>
          <w:rFonts w:ascii="Arial" w:hAnsi="Arial" w:cs="Arial"/>
          <w:bCs/>
          <w:i/>
          <w:sz w:val="24"/>
          <w:lang w:val="es-MX"/>
        </w:rPr>
        <w:t>Educational</w:t>
      </w:r>
      <w:r>
        <w:rPr>
          <w:rFonts w:ascii="Arial" w:hAnsi="Arial" w:cs="Arial"/>
          <w:bCs/>
          <w:i/>
          <w:sz w:val="24"/>
          <w:lang w:val="ru-RU"/>
        </w:rPr>
        <w:t xml:space="preserve"> </w:t>
      </w:r>
      <w:r w:rsidRPr="00A57E71">
        <w:rPr>
          <w:rFonts w:ascii="Arial" w:hAnsi="Arial" w:cs="Arial"/>
          <w:bCs/>
          <w:i/>
          <w:sz w:val="24"/>
          <w:lang w:val="es-MX"/>
        </w:rPr>
        <w:t>Travel</w:t>
      </w:r>
      <w:r w:rsidRPr="00A57E71">
        <w:rPr>
          <w:rFonts w:ascii="Arial" w:hAnsi="Arial" w:cs="Arial"/>
          <w:bCs/>
          <w:i/>
          <w:sz w:val="24"/>
          <w:lang w:val="ru-RU"/>
        </w:rPr>
        <w:t>, Центр демократии в Америке (</w:t>
      </w:r>
      <w:r w:rsidRPr="00A57E71">
        <w:rPr>
          <w:rFonts w:ascii="Arial" w:hAnsi="Arial" w:cs="Arial"/>
          <w:bCs/>
          <w:i/>
          <w:sz w:val="24"/>
          <w:lang w:val="es-MX"/>
        </w:rPr>
        <w:t>CDA</w:t>
      </w:r>
      <w:r w:rsidRPr="00A57E71">
        <w:rPr>
          <w:rFonts w:ascii="Arial" w:hAnsi="Arial" w:cs="Arial"/>
          <w:bCs/>
          <w:i/>
          <w:sz w:val="24"/>
          <w:lang w:val="ru-RU"/>
        </w:rPr>
        <w:t xml:space="preserve">) </w:t>
      </w:r>
      <w:r w:rsidRPr="00A57E71">
        <w:rPr>
          <w:rFonts w:ascii="Arial" w:hAnsi="Arial" w:cs="Arial"/>
          <w:bCs/>
          <w:sz w:val="24"/>
          <w:lang w:val="ru-RU"/>
        </w:rPr>
        <w:t>и</w:t>
      </w:r>
      <w:r w:rsidRPr="00A57E71">
        <w:rPr>
          <w:rFonts w:ascii="Arial" w:hAnsi="Arial" w:cs="Arial"/>
          <w:bCs/>
          <w:i/>
          <w:sz w:val="24"/>
          <w:lang w:val="ru-RU"/>
        </w:rPr>
        <w:t xml:space="preserve"> Вашингтонский офис по Латинской Америке (</w:t>
      </w:r>
      <w:r w:rsidRPr="00A57E71">
        <w:rPr>
          <w:rFonts w:ascii="Arial" w:hAnsi="Arial" w:cs="Arial"/>
          <w:bCs/>
          <w:i/>
          <w:sz w:val="24"/>
          <w:lang w:val="es-MX"/>
        </w:rPr>
        <w:t>WOLA</w:t>
      </w:r>
      <w:r w:rsidRPr="00A57E71">
        <w:rPr>
          <w:rFonts w:ascii="Arial" w:hAnsi="Arial" w:cs="Arial"/>
          <w:bCs/>
          <w:i/>
          <w:sz w:val="24"/>
          <w:lang w:val="ru-RU"/>
        </w:rPr>
        <w:t>)</w:t>
      </w:r>
      <w:r>
        <w:rPr>
          <w:rFonts w:ascii="Arial" w:hAnsi="Arial" w:cs="Arial"/>
          <w:bCs/>
          <w:i/>
          <w:sz w:val="24"/>
          <w:lang w:val="ru-RU"/>
        </w:rPr>
        <w:t xml:space="preserve">, </w:t>
      </w:r>
      <w:r>
        <w:rPr>
          <w:rFonts w:ascii="Arial" w:hAnsi="Arial"/>
          <w:sz w:val="24"/>
          <w:lang w:val="ru-RU"/>
        </w:rPr>
        <w:t xml:space="preserve">выступили с заявлениями, в которых они осуждали  нормативные изменения в отношении Кубы, объявленные Министерством финансов и Министерством торговли. </w:t>
      </w:r>
      <w:r>
        <w:rPr>
          <w:rFonts w:ascii="Arial" w:hAnsi="Arial" w:cs="Arial"/>
          <w:bCs/>
          <w:sz w:val="24"/>
          <w:lang w:val="ru-RU"/>
        </w:rPr>
        <w:t xml:space="preserve">В социальных сетях также были опубликованы заявления организации </w:t>
      </w:r>
      <w:r w:rsidRPr="00A57E71">
        <w:rPr>
          <w:rFonts w:ascii="Arial" w:hAnsi="Arial" w:cs="Arial"/>
          <w:bCs/>
          <w:i/>
          <w:sz w:val="24"/>
          <w:lang w:val="en-US"/>
        </w:rPr>
        <w:t>Cuban</w:t>
      </w:r>
      <w:r w:rsidRPr="00A57E71">
        <w:rPr>
          <w:rFonts w:ascii="Arial" w:hAnsi="Arial" w:cs="Arial"/>
          <w:bCs/>
          <w:i/>
          <w:sz w:val="24"/>
          <w:lang w:val="ru-RU"/>
        </w:rPr>
        <w:t xml:space="preserve"> </w:t>
      </w:r>
      <w:r w:rsidRPr="00A57E71">
        <w:rPr>
          <w:rFonts w:ascii="Arial" w:hAnsi="Arial" w:cs="Arial"/>
          <w:bCs/>
          <w:i/>
          <w:sz w:val="24"/>
          <w:lang w:val="en-US"/>
        </w:rPr>
        <w:t>American</w:t>
      </w:r>
      <w:r w:rsidRPr="00A57E71">
        <w:rPr>
          <w:rFonts w:ascii="Arial" w:hAnsi="Arial" w:cs="Arial"/>
          <w:bCs/>
          <w:i/>
          <w:sz w:val="24"/>
          <w:lang w:val="ru-RU"/>
        </w:rPr>
        <w:t xml:space="preserve"> </w:t>
      </w:r>
      <w:r w:rsidRPr="00A57E71">
        <w:rPr>
          <w:rFonts w:ascii="Arial" w:hAnsi="Arial" w:cs="Arial"/>
          <w:bCs/>
          <w:i/>
          <w:sz w:val="24"/>
          <w:lang w:val="en-US"/>
        </w:rPr>
        <w:t>for</w:t>
      </w:r>
      <w:r w:rsidRPr="00A57E71">
        <w:rPr>
          <w:rFonts w:ascii="Arial" w:hAnsi="Arial" w:cs="Arial"/>
          <w:bCs/>
          <w:i/>
          <w:sz w:val="24"/>
          <w:lang w:val="ru-RU"/>
        </w:rPr>
        <w:t xml:space="preserve"> </w:t>
      </w:r>
      <w:r w:rsidRPr="00A57E71">
        <w:rPr>
          <w:rFonts w:ascii="Arial" w:hAnsi="Arial" w:cs="Arial"/>
          <w:bCs/>
          <w:i/>
          <w:sz w:val="24"/>
          <w:lang w:val="en-US"/>
        </w:rPr>
        <w:t>Engagement</w:t>
      </w:r>
      <w:r w:rsidRPr="00A57E71">
        <w:rPr>
          <w:rFonts w:ascii="Arial" w:hAnsi="Arial" w:cs="Arial"/>
          <w:bCs/>
          <w:i/>
          <w:sz w:val="24"/>
          <w:lang w:val="ru-RU"/>
        </w:rPr>
        <w:t xml:space="preserve"> </w:t>
      </w:r>
      <w:r w:rsidRPr="00D461B9">
        <w:rPr>
          <w:rFonts w:ascii="Arial" w:hAnsi="Arial" w:cs="Arial"/>
          <w:bCs/>
          <w:sz w:val="24"/>
          <w:lang w:val="ru-RU"/>
        </w:rPr>
        <w:t>(</w:t>
      </w:r>
      <w:r w:rsidRPr="00D461B9">
        <w:rPr>
          <w:rFonts w:ascii="Arial" w:hAnsi="Arial" w:cs="Arial"/>
          <w:bCs/>
          <w:sz w:val="24"/>
          <w:lang w:val="en-US"/>
        </w:rPr>
        <w:t>CAFE</w:t>
      </w:r>
      <w:r w:rsidRPr="00D461B9">
        <w:rPr>
          <w:rFonts w:ascii="Arial" w:hAnsi="Arial" w:cs="Arial"/>
          <w:bCs/>
          <w:sz w:val="24"/>
          <w:lang w:val="ru-RU"/>
        </w:rPr>
        <w:t xml:space="preserve">), </w:t>
      </w:r>
      <w:r w:rsidRPr="00A57E71">
        <w:rPr>
          <w:rFonts w:ascii="Arial" w:hAnsi="Arial" w:cs="Arial"/>
          <w:bCs/>
          <w:i/>
          <w:sz w:val="24"/>
          <w:lang w:val="en-US"/>
        </w:rPr>
        <w:t>Cuba</w:t>
      </w:r>
      <w:r w:rsidRPr="00A57E71">
        <w:rPr>
          <w:rFonts w:ascii="Arial" w:hAnsi="Arial" w:cs="Arial"/>
          <w:bCs/>
          <w:i/>
          <w:sz w:val="24"/>
          <w:lang w:val="ru-RU"/>
        </w:rPr>
        <w:t xml:space="preserve"> </w:t>
      </w:r>
      <w:r w:rsidRPr="00A57E71">
        <w:rPr>
          <w:rFonts w:ascii="Arial" w:hAnsi="Arial" w:cs="Arial"/>
          <w:bCs/>
          <w:i/>
          <w:sz w:val="24"/>
          <w:lang w:val="en-US"/>
        </w:rPr>
        <w:t>One</w:t>
      </w:r>
      <w:r w:rsidRPr="00A57E71">
        <w:rPr>
          <w:rFonts w:ascii="Arial" w:hAnsi="Arial" w:cs="Arial"/>
          <w:bCs/>
          <w:i/>
          <w:sz w:val="24"/>
          <w:lang w:val="ru-RU"/>
        </w:rPr>
        <w:t xml:space="preserve"> </w:t>
      </w:r>
      <w:r w:rsidRPr="00A57E71">
        <w:rPr>
          <w:rFonts w:ascii="Arial" w:hAnsi="Arial" w:cs="Arial"/>
          <w:bCs/>
          <w:i/>
          <w:sz w:val="24"/>
          <w:lang w:val="en-US"/>
        </w:rPr>
        <w:t>Foundation</w:t>
      </w:r>
      <w:r w:rsidRPr="00D461B9">
        <w:rPr>
          <w:rFonts w:ascii="Arial" w:hAnsi="Arial" w:cs="Arial"/>
          <w:bCs/>
          <w:sz w:val="24"/>
          <w:lang w:val="ru-RU"/>
        </w:rPr>
        <w:t xml:space="preserve">, </w:t>
      </w:r>
      <w:r w:rsidRPr="00A57E71">
        <w:rPr>
          <w:rFonts w:ascii="Arial" w:hAnsi="Arial" w:cs="Arial"/>
          <w:bCs/>
          <w:i/>
          <w:sz w:val="24"/>
          <w:lang w:val="en-US"/>
        </w:rPr>
        <w:t>Cuba</w:t>
      </w:r>
      <w:r w:rsidRPr="00A57E71">
        <w:rPr>
          <w:rFonts w:ascii="Arial" w:hAnsi="Arial" w:cs="Arial"/>
          <w:bCs/>
          <w:i/>
          <w:sz w:val="24"/>
          <w:lang w:val="ru-RU"/>
        </w:rPr>
        <w:t xml:space="preserve"> </w:t>
      </w:r>
      <w:r w:rsidRPr="00A57E71">
        <w:rPr>
          <w:rFonts w:ascii="Arial" w:hAnsi="Arial" w:cs="Arial"/>
          <w:bCs/>
          <w:i/>
          <w:sz w:val="24"/>
          <w:lang w:val="en-US"/>
        </w:rPr>
        <w:t>Study</w:t>
      </w:r>
      <w:r w:rsidRPr="00A57E71">
        <w:rPr>
          <w:rFonts w:ascii="Arial" w:hAnsi="Arial" w:cs="Arial"/>
          <w:bCs/>
          <w:i/>
          <w:sz w:val="24"/>
          <w:lang w:val="ru-RU"/>
        </w:rPr>
        <w:t xml:space="preserve"> </w:t>
      </w:r>
      <w:r w:rsidRPr="00A57E71">
        <w:rPr>
          <w:rFonts w:ascii="Arial" w:hAnsi="Arial" w:cs="Arial"/>
          <w:bCs/>
          <w:i/>
          <w:sz w:val="24"/>
          <w:lang w:val="en-US"/>
        </w:rPr>
        <w:t>Group</w:t>
      </w:r>
      <w:r>
        <w:rPr>
          <w:rFonts w:ascii="Arial" w:hAnsi="Arial" w:cs="Arial"/>
          <w:bCs/>
          <w:sz w:val="24"/>
          <w:lang w:val="ru-RU"/>
        </w:rPr>
        <w:t xml:space="preserve"> и директора последней Рикардо Эрреро. </w:t>
      </w:r>
    </w:p>
    <w:p w:rsidR="0030581A" w:rsidRPr="00A57E71" w:rsidRDefault="0030581A" w:rsidP="0030581A">
      <w:pPr>
        <w:pStyle w:val="a3"/>
        <w:spacing w:after="0"/>
        <w:rPr>
          <w:rFonts w:ascii="Arial" w:hAnsi="Arial" w:cs="Arial"/>
          <w:b/>
          <w:bCs/>
          <w:sz w:val="24"/>
          <w:lang w:val="ru-RU"/>
        </w:rPr>
      </w:pPr>
    </w:p>
    <w:p w:rsidR="0030581A" w:rsidRDefault="0030581A" w:rsidP="0030581A">
      <w:pPr>
        <w:pStyle w:val="a3"/>
        <w:numPr>
          <w:ilvl w:val="0"/>
          <w:numId w:val="2"/>
        </w:numPr>
        <w:spacing w:after="0"/>
        <w:ind w:left="284" w:hanging="284"/>
        <w:rPr>
          <w:rFonts w:ascii="Arial" w:hAnsi="Arial" w:cs="Arial"/>
          <w:bCs/>
          <w:sz w:val="24"/>
          <w:lang w:val="ru-RU"/>
        </w:rPr>
      </w:pPr>
      <w:r w:rsidRPr="00A57E71">
        <w:rPr>
          <w:rFonts w:ascii="Arial" w:hAnsi="Arial" w:cs="Arial"/>
          <w:b/>
          <w:bCs/>
          <w:sz w:val="24"/>
          <w:lang w:val="ru-RU"/>
        </w:rPr>
        <w:t xml:space="preserve">25 июля 2019 года </w:t>
      </w:r>
      <w:r w:rsidRPr="00A57E71">
        <w:rPr>
          <w:rFonts w:ascii="Arial" w:hAnsi="Arial" w:cs="Arial"/>
          <w:bCs/>
          <w:sz w:val="24"/>
          <w:lang w:val="ru-RU"/>
        </w:rPr>
        <w:t xml:space="preserve">конгрессмен, представитель демократической партии от штата Массачусетс Джеймс МакГоверн представил на рассмотрение Палаты представителей законопроект о свободе путушествий на Кубу, который отменил бы все ограничения на поездки, введенные блокадой. 27 июля 2019 года сенатор от штата Вермонт, демократ Патрик </w:t>
      </w:r>
      <w:r w:rsidRPr="00A57E71">
        <w:rPr>
          <w:rFonts w:ascii="Arial" w:hAnsi="Arial" w:cs="Arial"/>
          <w:bCs/>
          <w:sz w:val="24"/>
          <w:szCs w:val="24"/>
          <w:shd w:val="clear" w:color="auto" w:fill="FFFFFF"/>
        </w:rPr>
        <w:t>Лихи</w:t>
      </w:r>
      <w:r w:rsidRPr="00A57E71">
        <w:rPr>
          <w:rFonts w:ascii="Arial" w:hAnsi="Arial" w:cs="Arial"/>
          <w:bCs/>
          <w:sz w:val="24"/>
          <w:szCs w:val="24"/>
          <w:shd w:val="clear" w:color="auto" w:fill="FFFFFF"/>
          <w:lang w:val="ru-RU"/>
        </w:rPr>
        <w:t xml:space="preserve">, </w:t>
      </w:r>
      <w:r w:rsidRPr="00A57E71">
        <w:rPr>
          <w:rFonts w:ascii="Arial" w:hAnsi="Arial" w:cs="Arial"/>
          <w:bCs/>
          <w:sz w:val="24"/>
          <w:lang w:val="ru-RU"/>
        </w:rPr>
        <w:t>ввел аналогичную резолюцию на рассмотрение Сената США. До настоящего момента первый документ поддержали 48 человек, в то время как второй документ получил 47 голосов.</w:t>
      </w:r>
    </w:p>
    <w:p w:rsidR="0030581A" w:rsidRPr="00262059" w:rsidRDefault="0030581A" w:rsidP="0030581A">
      <w:pPr>
        <w:spacing w:after="0"/>
        <w:rPr>
          <w:rFonts w:cs="Arial"/>
          <w:bCs/>
          <w:sz w:val="24"/>
          <w:lang w:val="ru-RU"/>
        </w:rPr>
      </w:pPr>
    </w:p>
    <w:p w:rsidR="0030581A" w:rsidRPr="00262059" w:rsidRDefault="0030581A" w:rsidP="0030581A">
      <w:pPr>
        <w:pStyle w:val="a3"/>
        <w:numPr>
          <w:ilvl w:val="0"/>
          <w:numId w:val="2"/>
        </w:numPr>
        <w:spacing w:after="0"/>
        <w:ind w:left="284" w:hanging="284"/>
        <w:rPr>
          <w:rFonts w:ascii="Arial" w:hAnsi="Arial" w:cs="Arial"/>
          <w:bCs/>
          <w:color w:val="0070C0"/>
          <w:sz w:val="24"/>
          <w:lang w:val="ru-RU"/>
        </w:rPr>
      </w:pPr>
      <w:r w:rsidRPr="00262059">
        <w:rPr>
          <w:rFonts w:ascii="Arial" w:hAnsi="Arial" w:cs="Arial"/>
          <w:bCs/>
          <w:sz w:val="24"/>
          <w:lang w:val="ru-RU"/>
        </w:rPr>
        <w:t xml:space="preserve">Во время </w:t>
      </w:r>
      <w:r>
        <w:rPr>
          <w:rFonts w:ascii="Arial" w:hAnsi="Arial" w:cs="Arial"/>
          <w:bCs/>
          <w:sz w:val="24"/>
          <w:lang w:val="ru-RU"/>
        </w:rPr>
        <w:t>Национального конгресса</w:t>
      </w:r>
      <w:r w:rsidRPr="00C00CDD">
        <w:rPr>
          <w:rFonts w:ascii="Arial" w:hAnsi="Arial" w:cs="Arial"/>
          <w:b/>
          <w:bCs/>
          <w:sz w:val="24"/>
          <w:lang w:val="ru-RU"/>
        </w:rPr>
        <w:t xml:space="preserve"> </w:t>
      </w:r>
      <w:r>
        <w:rPr>
          <w:rFonts w:ascii="Arial" w:hAnsi="Arial" w:cs="Arial"/>
          <w:bCs/>
          <w:sz w:val="24"/>
          <w:lang w:val="ru-RU"/>
        </w:rPr>
        <w:t xml:space="preserve">организации </w:t>
      </w:r>
      <w:r w:rsidRPr="00A82C57">
        <w:rPr>
          <w:rStyle w:val="afd"/>
          <w:rFonts w:ascii="Arial" w:hAnsi="Arial" w:cs="Arial"/>
          <w:bCs/>
          <w:i w:val="0"/>
          <w:iCs w:val="0"/>
          <w:sz w:val="24"/>
          <w:szCs w:val="24"/>
          <w:shd w:val="clear" w:color="auto" w:fill="FFFFFF"/>
          <w:lang w:val="ru-RU"/>
        </w:rPr>
        <w:t>Демократически</w:t>
      </w:r>
      <w:r>
        <w:rPr>
          <w:rStyle w:val="afd"/>
          <w:rFonts w:ascii="Arial" w:hAnsi="Arial" w:cs="Arial"/>
          <w:bCs/>
          <w:i w:val="0"/>
          <w:iCs w:val="0"/>
          <w:sz w:val="24"/>
          <w:szCs w:val="24"/>
          <w:shd w:val="clear" w:color="auto" w:fill="FFFFFF"/>
          <w:lang w:val="ru-RU"/>
        </w:rPr>
        <w:t>е</w:t>
      </w:r>
      <w:r w:rsidRPr="00A82C57">
        <w:rPr>
          <w:rFonts w:ascii="Arial" w:hAnsi="Arial" w:cs="Arial"/>
          <w:sz w:val="24"/>
          <w:szCs w:val="24"/>
          <w:shd w:val="clear" w:color="auto" w:fill="FFFFFF"/>
        </w:rPr>
        <w:t> </w:t>
      </w:r>
      <w:r w:rsidRPr="00A82C57">
        <w:rPr>
          <w:rFonts w:ascii="Arial" w:hAnsi="Arial" w:cs="Arial"/>
          <w:sz w:val="24"/>
          <w:szCs w:val="24"/>
          <w:shd w:val="clear" w:color="auto" w:fill="FFFFFF"/>
          <w:lang w:val="ru-RU"/>
        </w:rPr>
        <w:t>социалисты</w:t>
      </w:r>
      <w:r w:rsidRPr="00A82C57">
        <w:rPr>
          <w:rFonts w:ascii="Arial" w:hAnsi="Arial" w:cs="Arial"/>
          <w:sz w:val="24"/>
          <w:szCs w:val="24"/>
          <w:shd w:val="clear" w:color="auto" w:fill="FFFFFF"/>
        </w:rPr>
        <w:t> </w:t>
      </w:r>
      <w:r w:rsidRPr="00A82C57">
        <w:rPr>
          <w:rStyle w:val="afd"/>
          <w:rFonts w:ascii="Arial" w:hAnsi="Arial" w:cs="Arial"/>
          <w:bCs/>
          <w:i w:val="0"/>
          <w:iCs w:val="0"/>
          <w:sz w:val="24"/>
          <w:szCs w:val="24"/>
          <w:shd w:val="clear" w:color="auto" w:fill="FFFFFF"/>
          <w:lang w:val="ru-RU"/>
        </w:rPr>
        <w:t>Америки</w:t>
      </w:r>
      <w:r w:rsidRPr="00A82C57">
        <w:rPr>
          <w:rFonts w:ascii="Arial" w:hAnsi="Arial" w:cs="Arial"/>
          <w:sz w:val="21"/>
          <w:szCs w:val="21"/>
          <w:shd w:val="clear" w:color="auto" w:fill="FFFFFF"/>
        </w:rPr>
        <w:t> </w:t>
      </w:r>
      <w:r w:rsidRPr="00A82C57">
        <w:rPr>
          <w:rFonts w:ascii="Arial" w:hAnsi="Arial" w:cs="Arial"/>
          <w:bCs/>
          <w:sz w:val="24"/>
          <w:lang w:val="ru-RU"/>
        </w:rPr>
        <w:t xml:space="preserve">(сокр. англ. </w:t>
      </w:r>
      <w:r w:rsidRPr="00A82C57">
        <w:rPr>
          <w:rFonts w:ascii="Arial" w:hAnsi="Arial" w:cs="Arial"/>
          <w:bCs/>
          <w:sz w:val="24"/>
        </w:rPr>
        <w:t>DSA</w:t>
      </w:r>
      <w:r w:rsidRPr="00A82C57">
        <w:rPr>
          <w:rFonts w:ascii="Arial" w:hAnsi="Arial" w:cs="Arial"/>
          <w:bCs/>
          <w:sz w:val="24"/>
          <w:lang w:val="ru-RU"/>
        </w:rPr>
        <w:t>)</w:t>
      </w:r>
      <w:r>
        <w:rPr>
          <w:rFonts w:ascii="Arial" w:hAnsi="Arial" w:cs="Arial"/>
          <w:bCs/>
          <w:sz w:val="24"/>
          <w:lang w:val="ru-RU"/>
        </w:rPr>
        <w:t>, проходившей</w:t>
      </w:r>
      <w:r w:rsidRPr="00262059">
        <w:rPr>
          <w:rFonts w:ascii="Arial" w:hAnsi="Arial" w:cs="Arial"/>
          <w:bCs/>
          <w:sz w:val="24"/>
          <w:lang w:val="ru-RU"/>
        </w:rPr>
        <w:t xml:space="preserve"> </w:t>
      </w:r>
      <w:r>
        <w:rPr>
          <w:rFonts w:ascii="Arial" w:hAnsi="Arial" w:cs="Arial"/>
          <w:bCs/>
          <w:sz w:val="24"/>
          <w:lang w:val="ru-RU"/>
        </w:rPr>
        <w:t>в Атланте, США, с</w:t>
      </w:r>
      <w:r w:rsidRPr="00A82C57">
        <w:rPr>
          <w:rFonts w:ascii="Arial" w:hAnsi="Arial" w:cs="Arial"/>
          <w:bCs/>
          <w:sz w:val="24"/>
          <w:lang w:val="ru-RU"/>
        </w:rPr>
        <w:t xml:space="preserve"> </w:t>
      </w:r>
      <w:r w:rsidRPr="00C00CDD">
        <w:rPr>
          <w:rFonts w:ascii="Arial" w:hAnsi="Arial" w:cs="Arial"/>
          <w:b/>
          <w:bCs/>
          <w:sz w:val="24"/>
          <w:lang w:val="ru-RU"/>
        </w:rPr>
        <w:t>2 по 4 августа 2019 года</w:t>
      </w:r>
      <w:r>
        <w:rPr>
          <w:rFonts w:ascii="Arial" w:hAnsi="Arial" w:cs="Arial"/>
          <w:b/>
          <w:bCs/>
          <w:sz w:val="24"/>
          <w:lang w:val="ru-RU"/>
        </w:rPr>
        <w:t>,</w:t>
      </w:r>
      <w:r>
        <w:rPr>
          <w:rFonts w:ascii="Arial" w:hAnsi="Arial" w:cs="Arial"/>
          <w:bCs/>
          <w:sz w:val="24"/>
          <w:lang w:val="ru-RU"/>
        </w:rPr>
        <w:t xml:space="preserve"> была принята </w:t>
      </w:r>
      <w:r w:rsidRPr="00A82C57">
        <w:rPr>
          <w:rFonts w:ascii="Arial" w:hAnsi="Arial" w:cs="Arial"/>
          <w:bCs/>
          <w:sz w:val="24"/>
          <w:lang w:val="ru-RU"/>
        </w:rPr>
        <w:t>резолюци</w:t>
      </w:r>
      <w:r>
        <w:rPr>
          <w:rFonts w:ascii="Arial" w:hAnsi="Arial" w:cs="Arial"/>
          <w:bCs/>
          <w:sz w:val="24"/>
          <w:lang w:val="ru-RU"/>
        </w:rPr>
        <w:t>я</w:t>
      </w:r>
      <w:r w:rsidRPr="00A82C57">
        <w:rPr>
          <w:rFonts w:ascii="Arial" w:hAnsi="Arial" w:cs="Arial"/>
          <w:bCs/>
          <w:sz w:val="24"/>
          <w:lang w:val="ru-RU"/>
        </w:rPr>
        <w:t xml:space="preserve"> в поддержку Кубы</w:t>
      </w:r>
      <w:r>
        <w:rPr>
          <w:rFonts w:ascii="Arial" w:hAnsi="Arial" w:cs="Arial"/>
          <w:bCs/>
          <w:sz w:val="24"/>
          <w:lang w:val="ru-RU"/>
        </w:rPr>
        <w:t xml:space="preserve">. В документе </w:t>
      </w:r>
      <w:r w:rsidRPr="00C00CDD">
        <w:rPr>
          <w:rFonts w:ascii="Arial" w:hAnsi="Arial" w:cs="Arial"/>
          <w:bCs/>
          <w:sz w:val="24"/>
        </w:rPr>
        <w:t>DSA</w:t>
      </w:r>
      <w:r>
        <w:rPr>
          <w:rFonts w:ascii="Arial" w:hAnsi="Arial" w:cs="Arial"/>
          <w:bCs/>
          <w:sz w:val="24"/>
          <w:lang w:val="ru-RU"/>
        </w:rPr>
        <w:t xml:space="preserve"> осудила блокаду, введенную США против Кубы, американское присутствие в бухте Гуантанамо и все санкции, попирающие право</w:t>
      </w:r>
      <w:r w:rsidRPr="00262059">
        <w:rPr>
          <w:rFonts w:ascii="Arial" w:hAnsi="Arial" w:cs="Arial"/>
          <w:bCs/>
          <w:sz w:val="24"/>
          <w:lang w:val="ru-RU"/>
        </w:rPr>
        <w:t xml:space="preserve"> </w:t>
      </w:r>
      <w:r>
        <w:rPr>
          <w:rFonts w:ascii="Arial" w:hAnsi="Arial" w:cs="Arial"/>
          <w:bCs/>
          <w:sz w:val="24"/>
          <w:lang w:val="ru-RU"/>
        </w:rPr>
        <w:t xml:space="preserve">кубинского народа на самоопределение. </w:t>
      </w:r>
    </w:p>
    <w:p w:rsidR="0030581A" w:rsidRPr="00262059" w:rsidRDefault="0030581A" w:rsidP="0030581A">
      <w:pPr>
        <w:spacing w:after="0"/>
        <w:rPr>
          <w:rFonts w:cs="Arial"/>
          <w:bCs/>
          <w:color w:val="0070C0"/>
          <w:sz w:val="24"/>
          <w:lang w:val="ru-RU"/>
        </w:rPr>
      </w:pPr>
    </w:p>
    <w:p w:rsidR="0030581A" w:rsidRPr="003E22FC" w:rsidRDefault="0030581A" w:rsidP="0030581A">
      <w:pPr>
        <w:pStyle w:val="a3"/>
        <w:numPr>
          <w:ilvl w:val="0"/>
          <w:numId w:val="2"/>
        </w:numPr>
        <w:tabs>
          <w:tab w:val="right" w:pos="284"/>
        </w:tabs>
        <w:spacing w:after="0"/>
        <w:ind w:left="284" w:hanging="284"/>
        <w:rPr>
          <w:rFonts w:ascii="Arial" w:hAnsi="Arial" w:cs="Arial"/>
          <w:bCs/>
          <w:color w:val="0070C0"/>
          <w:sz w:val="24"/>
          <w:lang w:val="ru-RU"/>
        </w:rPr>
      </w:pPr>
      <w:r w:rsidRPr="009E5025">
        <w:rPr>
          <w:rFonts w:ascii="Arial" w:hAnsi="Arial" w:cs="Arial"/>
          <w:b/>
          <w:bCs/>
          <w:sz w:val="24"/>
          <w:lang w:val="ru-RU"/>
        </w:rPr>
        <w:t>17 сентября 2019 года</w:t>
      </w:r>
      <w:r>
        <w:rPr>
          <w:rFonts w:ascii="Arial" w:hAnsi="Arial" w:cs="Arial"/>
          <w:b/>
          <w:bCs/>
          <w:sz w:val="24"/>
          <w:lang w:val="ru-RU"/>
        </w:rPr>
        <w:t xml:space="preserve"> </w:t>
      </w:r>
      <w:r>
        <w:rPr>
          <w:rFonts w:ascii="Arial" w:hAnsi="Arial" w:cs="Arial"/>
          <w:sz w:val="24"/>
          <w:szCs w:val="24"/>
          <w:shd w:val="clear" w:color="auto" w:fill="FFFFFF"/>
          <w:lang w:val="ru-RU"/>
        </w:rPr>
        <w:t xml:space="preserve">муниципальный совет </w:t>
      </w:r>
      <w:r>
        <w:rPr>
          <w:rFonts w:ascii="Arial" w:hAnsi="Arial" w:cs="Arial"/>
          <w:bCs/>
          <w:sz w:val="24"/>
          <w:lang w:val="ru-RU"/>
        </w:rPr>
        <w:t xml:space="preserve">города </w:t>
      </w:r>
      <w:r w:rsidRPr="00A82C57">
        <w:rPr>
          <w:rFonts w:ascii="Arial" w:hAnsi="Arial" w:cs="Arial"/>
          <w:bCs/>
          <w:sz w:val="24"/>
          <w:lang w:val="ru-RU"/>
        </w:rPr>
        <w:t>Меридиан,</w:t>
      </w:r>
      <w:r>
        <w:rPr>
          <w:rFonts w:ascii="Arial" w:hAnsi="Arial" w:cs="Arial"/>
          <w:bCs/>
          <w:sz w:val="24"/>
          <w:lang w:val="ru-RU"/>
        </w:rPr>
        <w:t xml:space="preserve"> </w:t>
      </w:r>
      <w:r w:rsidRPr="00A82C57">
        <w:rPr>
          <w:rFonts w:ascii="Arial" w:hAnsi="Arial" w:cs="Arial"/>
          <w:bCs/>
          <w:sz w:val="24"/>
          <w:lang w:val="ru-RU"/>
        </w:rPr>
        <w:t>штат</w:t>
      </w:r>
      <w:r>
        <w:rPr>
          <w:rFonts w:ascii="Arial" w:hAnsi="Arial" w:cs="Arial"/>
          <w:bCs/>
          <w:sz w:val="24"/>
          <w:lang w:val="ru-RU"/>
        </w:rPr>
        <w:t xml:space="preserve"> </w:t>
      </w:r>
      <w:r w:rsidRPr="00A82C57">
        <w:rPr>
          <w:rFonts w:ascii="Arial" w:hAnsi="Arial" w:cs="Arial"/>
          <w:bCs/>
          <w:sz w:val="24"/>
          <w:lang w:val="ru-RU"/>
        </w:rPr>
        <w:t>Мичиган</w:t>
      </w:r>
      <w:r>
        <w:rPr>
          <w:rFonts w:ascii="Arial" w:hAnsi="Arial" w:cs="Arial"/>
          <w:bCs/>
          <w:sz w:val="24"/>
          <w:lang w:val="ru-RU"/>
        </w:rPr>
        <w:t xml:space="preserve">, </w:t>
      </w:r>
      <w:r w:rsidRPr="00A82C57">
        <w:rPr>
          <w:rFonts w:ascii="Arial" w:hAnsi="Arial" w:cs="Arial"/>
          <w:bCs/>
          <w:sz w:val="24"/>
          <w:lang w:val="ru-RU"/>
        </w:rPr>
        <w:t xml:space="preserve">принял резолюцию в поддержку отмены блокады </w:t>
      </w:r>
      <w:r>
        <w:rPr>
          <w:rFonts w:ascii="Arial" w:hAnsi="Arial" w:cs="Arial"/>
          <w:bCs/>
          <w:sz w:val="24"/>
          <w:lang w:val="ru-RU"/>
        </w:rPr>
        <w:t xml:space="preserve">Кубы, установленной США. В документе говорится, что отмена блокады была бы выгодна для экономики обоих стран, а также «устранила бы препятствия между кубинцами и американцами путем расширения дипломатических отношений, поездок, соглашений, предоставив возможность всем гражданам найти и возродить взаимные интересы». В докумене отмечается поддержка со стороны этого Совета законопроектов Конгресса, связанных со снятием ограничений на торговлю и поездки. </w:t>
      </w:r>
    </w:p>
    <w:p w:rsidR="0030581A" w:rsidRPr="003E22FC" w:rsidRDefault="0030581A" w:rsidP="0030581A">
      <w:pPr>
        <w:pStyle w:val="a3"/>
        <w:spacing w:after="0"/>
        <w:rPr>
          <w:rFonts w:ascii="Arial" w:hAnsi="Arial" w:cs="Arial"/>
          <w:b/>
          <w:bCs/>
          <w:sz w:val="24"/>
          <w:lang w:val="ru-RU"/>
        </w:rPr>
      </w:pPr>
    </w:p>
    <w:p w:rsidR="0030581A" w:rsidRPr="003E22FC" w:rsidRDefault="0030581A" w:rsidP="0030581A">
      <w:pPr>
        <w:pStyle w:val="a3"/>
        <w:numPr>
          <w:ilvl w:val="0"/>
          <w:numId w:val="2"/>
        </w:numPr>
        <w:tabs>
          <w:tab w:val="right" w:pos="284"/>
        </w:tabs>
        <w:spacing w:after="0"/>
        <w:ind w:left="284" w:hanging="284"/>
        <w:rPr>
          <w:rFonts w:ascii="Arial" w:hAnsi="Arial" w:cs="Arial"/>
          <w:bCs/>
          <w:color w:val="0070C0"/>
          <w:sz w:val="24"/>
          <w:lang w:val="ru-RU" w:eastAsia="es-ES"/>
        </w:rPr>
      </w:pPr>
      <w:r w:rsidRPr="003E22FC">
        <w:rPr>
          <w:rFonts w:ascii="Arial" w:hAnsi="Arial" w:cs="Arial"/>
          <w:b/>
          <w:bCs/>
          <w:sz w:val="24"/>
          <w:lang w:val="ru-RU"/>
        </w:rPr>
        <w:t>23 октября 2019 сенатор</w:t>
      </w:r>
      <w:r w:rsidRPr="003E22FC">
        <w:rPr>
          <w:rFonts w:ascii="Arial" w:hAnsi="Arial" w:cs="Arial"/>
          <w:bCs/>
          <w:sz w:val="24"/>
          <w:lang w:val="ru-RU"/>
        </w:rPr>
        <w:t xml:space="preserve"> Патрик Лихи, представитель демократической партии от штата Вермонт, в своем</w:t>
      </w:r>
      <w:r w:rsidRPr="003E22FC">
        <w:rPr>
          <w:rFonts w:ascii="Arial" w:hAnsi="Arial" w:cs="Arial"/>
          <w:sz w:val="24"/>
          <w:szCs w:val="24"/>
          <w:lang w:val="ru-RU"/>
        </w:rPr>
        <w:t xml:space="preserve"> сообщении для прессы осудил политику президента Дональда Трампа по отношению к Кубе и призвал к отмене ограничений на поездки, поскольку, по его мнению, это оказывает негативное влияние на благосостояние кубинского народа и права американцев. </w:t>
      </w:r>
    </w:p>
    <w:p w:rsidR="0030581A" w:rsidRPr="003E22FC" w:rsidRDefault="0030581A" w:rsidP="0030581A">
      <w:pPr>
        <w:pStyle w:val="a3"/>
        <w:spacing w:after="0"/>
        <w:rPr>
          <w:rFonts w:ascii="Arial" w:hAnsi="Arial" w:cs="Arial"/>
          <w:b/>
          <w:bCs/>
          <w:sz w:val="24"/>
          <w:lang w:val="ru-RU"/>
        </w:rPr>
      </w:pPr>
    </w:p>
    <w:p w:rsidR="0030581A" w:rsidRPr="003E22FC" w:rsidRDefault="0030581A" w:rsidP="0030581A">
      <w:pPr>
        <w:pStyle w:val="a3"/>
        <w:numPr>
          <w:ilvl w:val="0"/>
          <w:numId w:val="2"/>
        </w:numPr>
        <w:tabs>
          <w:tab w:val="right" w:pos="284"/>
        </w:tabs>
        <w:spacing w:after="0"/>
        <w:ind w:left="284" w:hanging="284"/>
        <w:rPr>
          <w:rFonts w:ascii="Arial" w:hAnsi="Arial" w:cs="Arial"/>
          <w:bCs/>
          <w:color w:val="0070C0"/>
          <w:sz w:val="24"/>
          <w:lang w:val="ru-RU"/>
        </w:rPr>
      </w:pPr>
      <w:r w:rsidRPr="003E22FC">
        <w:rPr>
          <w:rFonts w:ascii="Arial" w:hAnsi="Arial" w:cs="Arial"/>
          <w:b/>
          <w:bCs/>
          <w:sz w:val="24"/>
          <w:lang w:val="ru-RU"/>
        </w:rPr>
        <w:t>25 октября 2019 года</w:t>
      </w:r>
      <w:r w:rsidRPr="003E22FC">
        <w:rPr>
          <w:rFonts w:ascii="Arial" w:hAnsi="Arial" w:cs="Arial"/>
          <w:bCs/>
          <w:sz w:val="24"/>
          <w:lang w:val="ru-RU"/>
        </w:rPr>
        <w:t xml:space="preserve"> конгрессмен Джеймс П. МакГоверн (демократ от штата Массачусетс) осудил в пресс-релизе ограничения </w:t>
      </w:r>
      <w:r w:rsidRPr="003E22FC">
        <w:rPr>
          <w:rFonts w:ascii="Arial" w:hAnsi="Arial" w:cs="Arial"/>
          <w:sz w:val="24"/>
          <w:szCs w:val="24"/>
          <w:shd w:val="clear" w:color="auto" w:fill="FFFFFF"/>
          <w:lang w:val="ru-RU"/>
        </w:rPr>
        <w:t>на прямые</w:t>
      </w:r>
      <w:r w:rsidRPr="003E22FC">
        <w:rPr>
          <w:rFonts w:ascii="Arial" w:hAnsi="Arial" w:cs="Arial"/>
          <w:sz w:val="24"/>
          <w:szCs w:val="24"/>
          <w:shd w:val="clear" w:color="auto" w:fill="FFFFFF"/>
        </w:rPr>
        <w:t> </w:t>
      </w:r>
      <w:r w:rsidRPr="003E22FC">
        <w:rPr>
          <w:rStyle w:val="afd"/>
          <w:rFonts w:ascii="Arial" w:hAnsi="Arial" w:cs="Arial"/>
          <w:bCs/>
          <w:i w:val="0"/>
          <w:iCs w:val="0"/>
          <w:sz w:val="24"/>
          <w:szCs w:val="24"/>
          <w:shd w:val="clear" w:color="auto" w:fill="FFFFFF"/>
          <w:lang w:val="ru-RU"/>
        </w:rPr>
        <w:t>регулярные авиарейсы</w:t>
      </w:r>
      <w:r w:rsidRPr="003E22FC">
        <w:rPr>
          <w:rFonts w:ascii="Arial" w:hAnsi="Arial" w:cs="Arial"/>
          <w:color w:val="4D5156"/>
          <w:sz w:val="21"/>
          <w:szCs w:val="21"/>
          <w:shd w:val="clear" w:color="auto" w:fill="FFFFFF"/>
        </w:rPr>
        <w:t> </w:t>
      </w:r>
      <w:r w:rsidRPr="003E22FC">
        <w:rPr>
          <w:rFonts w:ascii="Arial" w:hAnsi="Arial" w:cs="Arial"/>
          <w:bCs/>
          <w:sz w:val="24"/>
          <w:lang w:val="ru-RU"/>
        </w:rPr>
        <w:t xml:space="preserve">на Кубу. Он заявил: «То, что нынешняя администрация нарушает права американцев путешествовать туда, куда они пожелают, противоречит здравому смыслу. Наши разногласия с кубинским правительством должны быть урегулированы по дипломатическим каналам и с помощью диалога (…) Нынешняя администрация должна уделять меньше времени тому, чтобы свести на нет наследие президента Обамы, и больше времени тому, чтобы узнать, почему запрет и другие ограничения на поездки потерпели колоссальный крах и должны быть отменены как можно скорее».  </w:t>
      </w:r>
    </w:p>
    <w:p w:rsidR="0030581A" w:rsidRDefault="0030581A" w:rsidP="0030581A">
      <w:pPr>
        <w:pStyle w:val="a3"/>
        <w:spacing w:after="0"/>
        <w:ind w:left="284" w:hanging="284"/>
        <w:rPr>
          <w:rFonts w:ascii="Arial" w:hAnsi="Arial" w:cs="Arial"/>
          <w:bCs/>
          <w:color w:val="0070C0"/>
          <w:sz w:val="24"/>
          <w:lang w:val="ru-RU"/>
        </w:rPr>
      </w:pPr>
    </w:p>
    <w:p w:rsidR="0030581A" w:rsidRPr="00C70F0C" w:rsidRDefault="0030581A" w:rsidP="0030581A">
      <w:pPr>
        <w:pStyle w:val="a3"/>
        <w:numPr>
          <w:ilvl w:val="0"/>
          <w:numId w:val="2"/>
        </w:numPr>
        <w:spacing w:after="0"/>
        <w:ind w:left="284" w:hanging="284"/>
        <w:rPr>
          <w:rFonts w:ascii="Arial" w:hAnsi="Arial" w:cs="Arial"/>
          <w:bCs/>
          <w:color w:val="0070C0"/>
          <w:sz w:val="24"/>
          <w:lang w:val="ru-RU"/>
        </w:rPr>
      </w:pPr>
      <w:r>
        <w:rPr>
          <w:rFonts w:ascii="Arial" w:hAnsi="Arial" w:cs="Arial"/>
          <w:b/>
          <w:bCs/>
          <w:sz w:val="24"/>
          <w:lang w:val="ru-RU"/>
        </w:rPr>
        <w:lastRenderedPageBreak/>
        <w:t>25 октября 2019 года</w:t>
      </w:r>
      <w:r>
        <w:rPr>
          <w:rFonts w:ascii="Arial" w:hAnsi="Arial" w:cs="Arial"/>
          <w:bCs/>
          <w:sz w:val="24"/>
          <w:lang w:val="ru-RU"/>
        </w:rPr>
        <w:t xml:space="preserve"> организации </w:t>
      </w:r>
      <w:r w:rsidRPr="003E22FC">
        <w:rPr>
          <w:rFonts w:ascii="Arial" w:hAnsi="Arial" w:cs="Arial"/>
          <w:bCs/>
          <w:i/>
          <w:sz w:val="24"/>
          <w:lang w:val="ru-RU"/>
        </w:rPr>
        <w:t>Центр демократии в Америке (</w:t>
      </w:r>
      <w:r w:rsidRPr="003E22FC">
        <w:rPr>
          <w:rFonts w:ascii="Arial" w:hAnsi="Arial" w:cs="Arial"/>
          <w:bCs/>
          <w:i/>
          <w:sz w:val="24"/>
        </w:rPr>
        <w:t>CDA</w:t>
      </w:r>
      <w:r w:rsidRPr="003E22FC">
        <w:rPr>
          <w:rFonts w:ascii="Arial" w:hAnsi="Arial" w:cs="Arial"/>
          <w:bCs/>
          <w:i/>
          <w:sz w:val="24"/>
          <w:lang w:val="ru-RU"/>
        </w:rPr>
        <w:t xml:space="preserve">), </w:t>
      </w:r>
      <w:r w:rsidRPr="003E22FC">
        <w:rPr>
          <w:rFonts w:ascii="Arial" w:hAnsi="Arial" w:cs="Arial"/>
          <w:bCs/>
          <w:i/>
          <w:sz w:val="24"/>
        </w:rPr>
        <w:t>Cuba</w:t>
      </w:r>
      <w:r w:rsidRPr="003E22FC">
        <w:rPr>
          <w:rFonts w:ascii="Arial" w:hAnsi="Arial" w:cs="Arial"/>
          <w:bCs/>
          <w:i/>
          <w:sz w:val="24"/>
          <w:lang w:val="ru-RU"/>
        </w:rPr>
        <w:t xml:space="preserve"> </w:t>
      </w:r>
      <w:r w:rsidRPr="003E22FC">
        <w:rPr>
          <w:rFonts w:ascii="Arial" w:hAnsi="Arial" w:cs="Arial"/>
          <w:bCs/>
          <w:i/>
          <w:sz w:val="24"/>
        </w:rPr>
        <w:t>Study</w:t>
      </w:r>
      <w:r w:rsidRPr="003E22FC">
        <w:rPr>
          <w:rFonts w:ascii="Arial" w:hAnsi="Arial" w:cs="Arial"/>
          <w:bCs/>
          <w:i/>
          <w:sz w:val="24"/>
          <w:lang w:val="ru-RU"/>
        </w:rPr>
        <w:t xml:space="preserve"> </w:t>
      </w:r>
      <w:r w:rsidRPr="003E22FC">
        <w:rPr>
          <w:rFonts w:ascii="Arial" w:hAnsi="Arial" w:cs="Arial"/>
          <w:bCs/>
          <w:i/>
          <w:sz w:val="24"/>
        </w:rPr>
        <w:t>Group</w:t>
      </w:r>
      <w:r w:rsidRPr="003E22FC">
        <w:rPr>
          <w:rFonts w:ascii="Arial" w:hAnsi="Arial" w:cs="Arial"/>
          <w:bCs/>
          <w:i/>
          <w:sz w:val="24"/>
          <w:lang w:val="ru-RU"/>
        </w:rPr>
        <w:t xml:space="preserve">, </w:t>
      </w:r>
      <w:r w:rsidRPr="003E22FC">
        <w:rPr>
          <w:rFonts w:ascii="Arial" w:hAnsi="Arial" w:cs="Arial"/>
          <w:bCs/>
          <w:i/>
          <w:sz w:val="24"/>
        </w:rPr>
        <w:t>Engage</w:t>
      </w:r>
      <w:r w:rsidRPr="003E22FC">
        <w:rPr>
          <w:rFonts w:ascii="Arial" w:hAnsi="Arial" w:cs="Arial"/>
          <w:bCs/>
          <w:i/>
          <w:sz w:val="24"/>
          <w:lang w:val="ru-RU"/>
        </w:rPr>
        <w:t xml:space="preserve"> </w:t>
      </w:r>
      <w:r w:rsidRPr="003E22FC">
        <w:rPr>
          <w:rFonts w:ascii="Arial" w:hAnsi="Arial" w:cs="Arial"/>
          <w:bCs/>
          <w:i/>
          <w:sz w:val="24"/>
        </w:rPr>
        <w:t>Cuba</w:t>
      </w:r>
      <w:r w:rsidRPr="003E22FC">
        <w:rPr>
          <w:rFonts w:ascii="Arial" w:hAnsi="Arial" w:cs="Arial"/>
          <w:bCs/>
          <w:i/>
          <w:sz w:val="24"/>
          <w:lang w:val="ru-RU"/>
        </w:rPr>
        <w:t>, Рабочая группа по Латинской Америке (</w:t>
      </w:r>
      <w:r w:rsidRPr="003E22FC">
        <w:rPr>
          <w:rFonts w:ascii="Arial" w:hAnsi="Arial" w:cs="Arial"/>
          <w:bCs/>
          <w:i/>
          <w:sz w:val="24"/>
        </w:rPr>
        <w:t>LAWG</w:t>
      </w:r>
      <w:r w:rsidRPr="003E22FC">
        <w:rPr>
          <w:rFonts w:ascii="Arial" w:hAnsi="Arial" w:cs="Arial"/>
          <w:bCs/>
          <w:i/>
          <w:sz w:val="24"/>
          <w:lang w:val="ru-RU"/>
        </w:rPr>
        <w:t>)</w:t>
      </w:r>
      <w:r w:rsidRPr="003E22FC">
        <w:rPr>
          <w:rFonts w:ascii="Arial" w:hAnsi="Arial" w:cs="Arial"/>
          <w:bCs/>
          <w:i/>
          <w:color w:val="FF0000"/>
          <w:sz w:val="24"/>
          <w:lang w:val="ru-RU"/>
        </w:rPr>
        <w:t xml:space="preserve">, </w:t>
      </w:r>
      <w:r w:rsidRPr="003E22FC">
        <w:rPr>
          <w:rFonts w:ascii="Arial" w:hAnsi="Arial" w:cs="Arial"/>
          <w:bCs/>
          <w:i/>
          <w:sz w:val="24"/>
        </w:rPr>
        <w:t>OXFAM</w:t>
      </w:r>
      <w:r w:rsidRPr="003E22FC">
        <w:rPr>
          <w:rFonts w:ascii="Arial" w:hAnsi="Arial" w:cs="Arial"/>
          <w:bCs/>
          <w:i/>
          <w:sz w:val="24"/>
          <w:lang w:val="ru-RU"/>
        </w:rPr>
        <w:t xml:space="preserve"> </w:t>
      </w:r>
      <w:r w:rsidRPr="003E22FC">
        <w:rPr>
          <w:rFonts w:ascii="Arial" w:hAnsi="Arial" w:cs="Arial"/>
          <w:bCs/>
          <w:sz w:val="24"/>
          <w:lang w:val="ru-RU"/>
        </w:rPr>
        <w:t>и</w:t>
      </w:r>
      <w:r w:rsidRPr="003E22FC">
        <w:rPr>
          <w:rFonts w:ascii="Arial" w:hAnsi="Arial" w:cs="Arial"/>
          <w:bCs/>
          <w:i/>
          <w:sz w:val="24"/>
          <w:lang w:val="ru-RU"/>
        </w:rPr>
        <w:t xml:space="preserve"> Вашингтонский офис по Латинской Америке (</w:t>
      </w:r>
      <w:r w:rsidRPr="003E22FC">
        <w:rPr>
          <w:rFonts w:ascii="Arial" w:hAnsi="Arial" w:cs="Arial"/>
          <w:bCs/>
          <w:i/>
          <w:sz w:val="24"/>
        </w:rPr>
        <w:t>WOLA</w:t>
      </w:r>
      <w:r w:rsidRPr="003E22FC">
        <w:rPr>
          <w:rFonts w:ascii="Arial" w:hAnsi="Arial" w:cs="Arial"/>
          <w:bCs/>
          <w:i/>
          <w:sz w:val="24"/>
          <w:lang w:val="ru-RU"/>
        </w:rPr>
        <w:t xml:space="preserve">) </w:t>
      </w:r>
      <w:r>
        <w:rPr>
          <w:rFonts w:ascii="Arial" w:hAnsi="Arial" w:cs="Arial"/>
          <w:bCs/>
          <w:i/>
          <w:sz w:val="24"/>
          <w:lang w:val="ru-RU"/>
        </w:rPr>
        <w:t>в</w:t>
      </w:r>
      <w:r w:rsidRPr="00C70F0C">
        <w:rPr>
          <w:rFonts w:ascii="Arial" w:hAnsi="Arial" w:cs="Arial"/>
          <w:bCs/>
          <w:sz w:val="24"/>
          <w:lang w:val="ru-RU"/>
        </w:rPr>
        <w:t xml:space="preserve"> своем совместном</w:t>
      </w:r>
      <w:r>
        <w:rPr>
          <w:rFonts w:ascii="Arial" w:hAnsi="Arial" w:cs="Arial"/>
          <w:bCs/>
          <w:sz w:val="24"/>
          <w:lang w:val="ru-RU"/>
        </w:rPr>
        <w:t xml:space="preserve"> заявлении осудили </w:t>
      </w:r>
      <w:r w:rsidRPr="00B25FCD">
        <w:rPr>
          <w:rFonts w:ascii="Arial" w:hAnsi="Arial" w:cs="Arial"/>
          <w:bCs/>
          <w:sz w:val="24"/>
          <w:lang w:val="ru-RU"/>
        </w:rPr>
        <w:t>ограничения</w:t>
      </w:r>
      <w:r>
        <w:rPr>
          <w:rFonts w:ascii="Arial" w:hAnsi="Arial" w:cs="Arial"/>
          <w:bCs/>
          <w:sz w:val="24"/>
          <w:lang w:val="ru-RU"/>
        </w:rPr>
        <w:t xml:space="preserve"> на рейсы</w:t>
      </w:r>
      <w:r w:rsidRPr="00B25FCD">
        <w:rPr>
          <w:rFonts w:ascii="Arial" w:hAnsi="Arial" w:cs="Arial"/>
          <w:bCs/>
          <w:sz w:val="24"/>
          <w:lang w:val="ru-RU"/>
        </w:rPr>
        <w:t xml:space="preserve"> на Кубу</w:t>
      </w:r>
      <w:r>
        <w:rPr>
          <w:rFonts w:ascii="Arial" w:hAnsi="Arial" w:cs="Arial"/>
          <w:bCs/>
          <w:sz w:val="24"/>
          <w:lang w:val="ru-RU"/>
        </w:rPr>
        <w:t xml:space="preserve">, которые в этот же день были объявлены Министерством  транспорта. В заявлении также прозвучал призыв к конгрессу принять закон о свободе </w:t>
      </w:r>
      <w:r w:rsidRPr="00B25FCD">
        <w:rPr>
          <w:rFonts w:ascii="Arial" w:hAnsi="Arial" w:cs="Arial"/>
          <w:bCs/>
          <w:sz w:val="24"/>
          <w:lang w:val="ru-RU"/>
        </w:rPr>
        <w:t xml:space="preserve">поездок </w:t>
      </w:r>
      <w:r>
        <w:rPr>
          <w:rFonts w:ascii="Arial" w:hAnsi="Arial" w:cs="Arial"/>
          <w:bCs/>
          <w:sz w:val="24"/>
          <w:lang w:val="ru-RU"/>
        </w:rPr>
        <w:t xml:space="preserve">на Кубу. </w:t>
      </w:r>
    </w:p>
    <w:p w:rsidR="0030581A" w:rsidRPr="00C70F0C" w:rsidRDefault="0030581A" w:rsidP="0030581A">
      <w:pPr>
        <w:pStyle w:val="a3"/>
        <w:spacing w:after="0"/>
        <w:rPr>
          <w:rFonts w:ascii="Arial" w:hAnsi="Arial" w:cs="Arial"/>
          <w:b/>
          <w:bCs/>
          <w:sz w:val="24"/>
          <w:lang w:val="ru-RU"/>
        </w:rPr>
      </w:pPr>
    </w:p>
    <w:p w:rsidR="0030581A" w:rsidRPr="00C70F0C" w:rsidRDefault="0030581A" w:rsidP="0030581A">
      <w:pPr>
        <w:pStyle w:val="a3"/>
        <w:numPr>
          <w:ilvl w:val="0"/>
          <w:numId w:val="2"/>
        </w:numPr>
        <w:spacing w:after="0"/>
        <w:ind w:left="284" w:hanging="284"/>
        <w:rPr>
          <w:rFonts w:ascii="Arial" w:hAnsi="Arial" w:cs="Arial"/>
          <w:bCs/>
          <w:color w:val="0070C0"/>
          <w:sz w:val="24"/>
          <w:lang w:val="ru-RU"/>
        </w:rPr>
      </w:pPr>
      <w:r w:rsidRPr="00C70F0C">
        <w:rPr>
          <w:rFonts w:ascii="Arial" w:hAnsi="Arial" w:cs="Arial"/>
          <w:b/>
          <w:bCs/>
          <w:sz w:val="24"/>
          <w:lang w:val="ru-RU"/>
        </w:rPr>
        <w:t xml:space="preserve">26 октября 2019 года </w:t>
      </w:r>
      <w:r w:rsidRPr="00C70F0C">
        <w:rPr>
          <w:rFonts w:ascii="Arial" w:hAnsi="Arial" w:cs="Arial"/>
          <w:bCs/>
          <w:sz w:val="24"/>
          <w:lang w:val="ru-RU"/>
        </w:rPr>
        <w:t>Фонд нормализации отношений между США и Кубой (</w:t>
      </w:r>
      <w:r w:rsidRPr="00C70F0C">
        <w:rPr>
          <w:rFonts w:ascii="Arial" w:hAnsi="Arial" w:cs="Arial"/>
          <w:bCs/>
          <w:sz w:val="24"/>
        </w:rPr>
        <w:t>ForNorm</w:t>
      </w:r>
      <w:r w:rsidRPr="00C70F0C">
        <w:rPr>
          <w:rFonts w:ascii="Arial" w:hAnsi="Arial" w:cs="Arial"/>
          <w:bCs/>
          <w:sz w:val="24"/>
          <w:lang w:val="ru-RU"/>
        </w:rPr>
        <w:t xml:space="preserve">) выступил с заявлением, в котором осудил запрет на регулярные рейсы в девять аэропортов Кубы и отметил, что целью этой меры является еще более усложнить жизнь кубинцев. </w:t>
      </w:r>
    </w:p>
    <w:p w:rsidR="0030581A" w:rsidRPr="00C70F0C" w:rsidRDefault="0030581A" w:rsidP="0030581A">
      <w:pPr>
        <w:pStyle w:val="a3"/>
        <w:spacing w:after="0"/>
        <w:rPr>
          <w:rFonts w:ascii="Arial" w:hAnsi="Arial" w:cs="Arial"/>
          <w:b/>
          <w:bCs/>
          <w:sz w:val="24"/>
          <w:lang w:val="ru-RU"/>
        </w:rPr>
      </w:pPr>
    </w:p>
    <w:p w:rsidR="0030581A" w:rsidRPr="00C70F0C" w:rsidRDefault="0030581A" w:rsidP="0030581A">
      <w:pPr>
        <w:pStyle w:val="a3"/>
        <w:numPr>
          <w:ilvl w:val="0"/>
          <w:numId w:val="2"/>
        </w:numPr>
        <w:spacing w:after="0"/>
        <w:ind w:left="284" w:hanging="284"/>
        <w:rPr>
          <w:rFonts w:ascii="Arial" w:hAnsi="Arial" w:cs="Arial"/>
          <w:bCs/>
          <w:color w:val="0070C0"/>
          <w:sz w:val="24"/>
          <w:lang w:val="ru-RU"/>
        </w:rPr>
      </w:pPr>
      <w:r w:rsidRPr="00C70F0C">
        <w:rPr>
          <w:rFonts w:ascii="Arial" w:hAnsi="Arial" w:cs="Arial"/>
          <w:b/>
          <w:bCs/>
          <w:sz w:val="24"/>
          <w:lang w:val="ru-RU"/>
        </w:rPr>
        <w:t>26 октября 2019 года</w:t>
      </w:r>
      <w:r w:rsidRPr="00C70F0C">
        <w:rPr>
          <w:rFonts w:ascii="Arial" w:hAnsi="Arial" w:cs="Arial"/>
          <w:bCs/>
          <w:sz w:val="24"/>
          <w:lang w:val="ru-RU"/>
        </w:rPr>
        <w:t xml:space="preserve"> конгрессмен Барбара Ли (демократ от штата Калифорния) осудила в Твиттере ограничения на поездки на Кубу, заявив, что «отмена Трампом рейсов на Кубу ‒ это очередная попытка разрушить любые отношения между нашими странами. Эти изоляционные и устаревшие политики  наносят вред  в равной мере и американскому, и кубинскому народам».  </w:t>
      </w:r>
    </w:p>
    <w:p w:rsidR="0030581A" w:rsidRPr="00C70F0C" w:rsidRDefault="0030581A" w:rsidP="0030581A">
      <w:pPr>
        <w:pStyle w:val="a3"/>
        <w:spacing w:after="0"/>
        <w:rPr>
          <w:rFonts w:ascii="Arial" w:hAnsi="Arial" w:cs="Arial"/>
          <w:b/>
          <w:bCs/>
          <w:sz w:val="24"/>
          <w:lang w:val="ru-RU"/>
        </w:rPr>
      </w:pPr>
    </w:p>
    <w:p w:rsidR="0030581A" w:rsidRPr="00C70F0C" w:rsidRDefault="0030581A" w:rsidP="0030581A">
      <w:pPr>
        <w:pStyle w:val="a3"/>
        <w:numPr>
          <w:ilvl w:val="0"/>
          <w:numId w:val="2"/>
        </w:numPr>
        <w:spacing w:after="0"/>
        <w:ind w:left="284" w:hanging="284"/>
        <w:rPr>
          <w:rFonts w:ascii="Arial" w:hAnsi="Arial" w:cs="Arial"/>
          <w:bCs/>
          <w:color w:val="0070C0"/>
          <w:sz w:val="24"/>
          <w:lang w:val="ru-RU"/>
        </w:rPr>
      </w:pPr>
      <w:r w:rsidRPr="00C70F0C">
        <w:rPr>
          <w:rFonts w:ascii="Arial" w:hAnsi="Arial" w:cs="Arial"/>
          <w:b/>
          <w:bCs/>
          <w:sz w:val="24"/>
          <w:lang w:val="ru-RU"/>
        </w:rPr>
        <w:t xml:space="preserve">26 октября 2019 года </w:t>
      </w:r>
      <w:r w:rsidRPr="00C70F0C">
        <w:rPr>
          <w:rFonts w:ascii="Arial" w:hAnsi="Arial" w:cs="Arial"/>
          <w:bCs/>
          <w:sz w:val="24"/>
          <w:lang w:val="ru-RU"/>
        </w:rPr>
        <w:t xml:space="preserve">конгрессмен Элиот Энгель, представитель демократической партии от штата Вермонт, осудил в твиттере ограничения на поездки на Кубу. Энгель заявил, что «это весьма недальновидное решение наносит вред кубинскому народу и их родственникам в США». </w:t>
      </w:r>
    </w:p>
    <w:p w:rsidR="0030581A" w:rsidRPr="00C70F0C" w:rsidRDefault="0030581A" w:rsidP="0030581A">
      <w:pPr>
        <w:pStyle w:val="a3"/>
        <w:spacing w:after="0"/>
        <w:rPr>
          <w:rFonts w:ascii="Arial" w:hAnsi="Arial" w:cs="Arial"/>
          <w:b/>
          <w:bCs/>
          <w:sz w:val="24"/>
          <w:lang w:val="ru-RU"/>
        </w:rPr>
      </w:pPr>
    </w:p>
    <w:p w:rsidR="0030581A" w:rsidRPr="00802C51" w:rsidRDefault="0030581A" w:rsidP="0030581A">
      <w:pPr>
        <w:pStyle w:val="a3"/>
        <w:numPr>
          <w:ilvl w:val="0"/>
          <w:numId w:val="2"/>
        </w:numPr>
        <w:spacing w:after="0"/>
        <w:ind w:left="284" w:hanging="284"/>
        <w:rPr>
          <w:rFonts w:ascii="Arial" w:hAnsi="Arial" w:cs="Arial"/>
          <w:bCs/>
          <w:color w:val="0070C0"/>
          <w:sz w:val="24"/>
          <w:lang w:val="ru-RU"/>
        </w:rPr>
      </w:pPr>
      <w:r w:rsidRPr="00C70F0C">
        <w:rPr>
          <w:rFonts w:ascii="Arial" w:hAnsi="Arial" w:cs="Arial"/>
          <w:b/>
          <w:bCs/>
          <w:sz w:val="24"/>
          <w:lang w:val="ru-RU"/>
        </w:rPr>
        <w:t>28 октября 2019 года</w:t>
      </w:r>
      <w:r w:rsidRPr="00C70F0C">
        <w:rPr>
          <w:rFonts w:ascii="Arial" w:hAnsi="Arial" w:cs="Arial"/>
          <w:bCs/>
          <w:sz w:val="24"/>
          <w:lang w:val="ru-RU"/>
        </w:rPr>
        <w:t xml:space="preserve"> американская организация Сотрудничество с Кубой в области медицинского образования (сокр. англ. </w:t>
      </w:r>
      <w:r w:rsidRPr="00C70F0C">
        <w:rPr>
          <w:rFonts w:ascii="Arial" w:hAnsi="Arial" w:cs="Arial"/>
          <w:bCs/>
          <w:sz w:val="24"/>
        </w:rPr>
        <w:t>MEDICC</w:t>
      </w:r>
      <w:r w:rsidRPr="00C70F0C">
        <w:rPr>
          <w:rFonts w:ascii="Arial" w:hAnsi="Arial" w:cs="Arial"/>
          <w:bCs/>
          <w:sz w:val="24"/>
          <w:lang w:val="ru-RU"/>
        </w:rPr>
        <w:t xml:space="preserve">) в заявлении для прессы осудила ограничительные меры на поездки на Кубу. Уильям Кек, исполнительный директор этой организации, заявил, что эта мера затруднит медицинское сотрудничество между Кубой и США. </w:t>
      </w:r>
    </w:p>
    <w:p w:rsidR="0030581A" w:rsidRPr="00802C51" w:rsidRDefault="0030581A" w:rsidP="0030581A">
      <w:pPr>
        <w:spacing w:after="0"/>
        <w:rPr>
          <w:rFonts w:cs="Arial"/>
          <w:bCs/>
          <w:color w:val="0070C0"/>
          <w:sz w:val="24"/>
          <w:lang w:val="ru-RU"/>
        </w:rPr>
      </w:pPr>
    </w:p>
    <w:p w:rsidR="0030581A" w:rsidRPr="00950499" w:rsidRDefault="0030581A" w:rsidP="0030581A">
      <w:pPr>
        <w:pStyle w:val="a3"/>
        <w:numPr>
          <w:ilvl w:val="0"/>
          <w:numId w:val="2"/>
        </w:numPr>
        <w:spacing w:after="0"/>
        <w:ind w:left="284" w:hanging="284"/>
        <w:rPr>
          <w:rFonts w:ascii="Arial" w:hAnsi="Arial" w:cs="Arial"/>
          <w:bCs/>
          <w:color w:val="0070C0"/>
          <w:sz w:val="24"/>
          <w:lang w:val="ru-RU"/>
        </w:rPr>
      </w:pPr>
      <w:r w:rsidRPr="00806772">
        <w:rPr>
          <w:rFonts w:ascii="Arial" w:hAnsi="Arial" w:cs="Arial"/>
          <w:b/>
          <w:bCs/>
          <w:sz w:val="24"/>
          <w:lang w:val="ru-RU"/>
        </w:rPr>
        <w:t>1 ноября 2019 года</w:t>
      </w:r>
      <w:r>
        <w:rPr>
          <w:rFonts w:ascii="Arial" w:hAnsi="Arial" w:cs="Arial"/>
          <w:bCs/>
          <w:sz w:val="24"/>
          <w:lang w:val="ru-RU"/>
        </w:rPr>
        <w:t xml:space="preserve"> одиннадцать американских сенаторов направили письмо госсекретарю </w:t>
      </w:r>
      <w:r w:rsidRPr="00EC277F">
        <w:rPr>
          <w:rFonts w:ascii="Arial" w:hAnsi="Arial" w:cs="Arial"/>
          <w:bCs/>
          <w:sz w:val="24"/>
          <w:lang w:val="ru-RU"/>
        </w:rPr>
        <w:t>Майку Помпео и</w:t>
      </w:r>
      <w:r>
        <w:rPr>
          <w:rFonts w:ascii="Arial" w:hAnsi="Arial" w:cs="Arial"/>
          <w:bCs/>
          <w:sz w:val="24"/>
          <w:lang w:val="ru-RU"/>
        </w:rPr>
        <w:t xml:space="preserve"> министру транспорта</w:t>
      </w:r>
      <w:r w:rsidRPr="00EC277F">
        <w:rPr>
          <w:rFonts w:ascii="Arial" w:hAnsi="Arial" w:cs="Arial"/>
          <w:bCs/>
          <w:sz w:val="24"/>
          <w:lang w:val="ru-RU"/>
        </w:rPr>
        <w:t xml:space="preserve"> Элейне Чао</w:t>
      </w:r>
      <w:r>
        <w:rPr>
          <w:rFonts w:ascii="Arial" w:hAnsi="Arial" w:cs="Arial"/>
          <w:bCs/>
          <w:sz w:val="24"/>
          <w:lang w:val="ru-RU"/>
        </w:rPr>
        <w:t>, в котором выступают против решения отменить регулярные авиарейсы американских авиалиний из США в девять кубинских аэропортов. В письме эта мера квалифицируется как «очередной шаг назад для народов Кубы и США» и осуждается подход президента Трампа к вопросу о Кубе, поскольку «причиняет серьезный ущерб предприятиям, сельхозпроизводителям, а также американским и кубинским гражданам, не достигая при этом</w:t>
      </w:r>
      <w:r w:rsidRPr="00EC277F">
        <w:rPr>
          <w:rFonts w:ascii="Arial" w:hAnsi="Arial" w:cs="Arial"/>
          <w:bCs/>
          <w:sz w:val="24"/>
          <w:lang w:val="ru-RU"/>
        </w:rPr>
        <w:t xml:space="preserve">  никакой цели </w:t>
      </w:r>
      <w:r>
        <w:rPr>
          <w:rFonts w:ascii="Arial" w:hAnsi="Arial" w:cs="Arial"/>
          <w:bCs/>
          <w:sz w:val="24"/>
          <w:lang w:val="ru-RU"/>
        </w:rPr>
        <w:t xml:space="preserve">ни во внешней политие, ни в национальной безопасности США». </w:t>
      </w:r>
    </w:p>
    <w:p w:rsidR="0030581A" w:rsidRDefault="0030581A" w:rsidP="0030581A">
      <w:pPr>
        <w:pStyle w:val="a3"/>
        <w:spacing w:after="0"/>
        <w:ind w:left="284"/>
        <w:rPr>
          <w:rFonts w:ascii="Arial" w:hAnsi="Arial" w:cs="Arial"/>
          <w:bCs/>
          <w:color w:val="0070C0"/>
          <w:sz w:val="24"/>
          <w:lang w:val="ru-RU"/>
        </w:rPr>
      </w:pPr>
    </w:p>
    <w:p w:rsidR="0030581A" w:rsidRPr="00625EE7" w:rsidRDefault="0030581A" w:rsidP="00567223">
      <w:pPr>
        <w:pStyle w:val="a3"/>
        <w:spacing w:after="0"/>
        <w:ind w:left="0" w:firstLine="284"/>
        <w:rPr>
          <w:rFonts w:ascii="Arial" w:hAnsi="Arial" w:cs="Arial"/>
          <w:bCs/>
          <w:color w:val="222222"/>
          <w:sz w:val="24"/>
          <w:szCs w:val="24"/>
          <w:shd w:val="clear" w:color="auto" w:fill="FFFFFF"/>
          <w:lang w:val="ru-RU"/>
        </w:rPr>
      </w:pPr>
      <w:r w:rsidRPr="00625EE7">
        <w:rPr>
          <w:rFonts w:ascii="Arial" w:hAnsi="Arial" w:cs="Arial"/>
          <w:bCs/>
          <w:sz w:val="24"/>
          <w:lang w:val="ru-RU"/>
        </w:rPr>
        <w:t>Обращение подписали сенаторы</w:t>
      </w:r>
      <w:r>
        <w:rPr>
          <w:rFonts w:ascii="Arial" w:hAnsi="Arial" w:cs="Arial"/>
          <w:bCs/>
          <w:sz w:val="24"/>
          <w:lang w:val="ru-RU"/>
        </w:rPr>
        <w:t xml:space="preserve"> </w:t>
      </w:r>
      <w:r w:rsidRPr="00625EE7">
        <w:rPr>
          <w:rFonts w:ascii="Arial" w:hAnsi="Arial" w:cs="Arial"/>
          <w:bCs/>
          <w:color w:val="222222"/>
          <w:sz w:val="24"/>
          <w:szCs w:val="24"/>
          <w:shd w:val="clear" w:color="auto" w:fill="FFFFFF"/>
        </w:rPr>
        <w:t>Эми Клобушар</w:t>
      </w:r>
      <w:r w:rsidRPr="00625EE7">
        <w:rPr>
          <w:rFonts w:ascii="Arial" w:hAnsi="Arial" w:cs="Arial"/>
          <w:bCs/>
          <w:color w:val="222222"/>
          <w:sz w:val="24"/>
          <w:szCs w:val="24"/>
          <w:shd w:val="clear" w:color="auto" w:fill="FFFFFF"/>
          <w:lang w:val="ru-RU"/>
        </w:rPr>
        <w:t xml:space="preserve"> (демократ от штата Миннесота</w:t>
      </w:r>
      <w:r>
        <w:rPr>
          <w:rFonts w:ascii="Arial" w:hAnsi="Arial" w:cs="Arial"/>
          <w:bCs/>
          <w:sz w:val="24"/>
          <w:szCs w:val="24"/>
          <w:shd w:val="clear" w:color="auto" w:fill="FFFFFF"/>
          <w:lang w:val="ru-RU"/>
        </w:rPr>
        <w:t>),</w:t>
      </w:r>
      <w:r w:rsidRPr="00EC277F">
        <w:rPr>
          <w:rFonts w:ascii="Arial" w:hAnsi="Arial" w:cs="Arial"/>
          <w:bCs/>
          <w:sz w:val="24"/>
          <w:szCs w:val="24"/>
          <w:shd w:val="clear" w:color="auto" w:fill="FFFFFF"/>
          <w:lang w:val="ru-RU"/>
        </w:rPr>
        <w:t xml:space="preserve"> Элизабет Уоррен </w:t>
      </w:r>
      <w:r w:rsidRPr="00625EE7">
        <w:rPr>
          <w:rFonts w:ascii="Arial" w:hAnsi="Arial" w:cs="Arial"/>
          <w:bCs/>
          <w:color w:val="222222"/>
          <w:sz w:val="24"/>
          <w:szCs w:val="24"/>
          <w:shd w:val="clear" w:color="auto" w:fill="FFFFFF"/>
          <w:lang w:val="ru-RU"/>
        </w:rPr>
        <w:t>(демократ от штата Массачусетс)</w:t>
      </w:r>
      <w:r>
        <w:rPr>
          <w:rFonts w:ascii="Arial" w:hAnsi="Arial" w:cs="Arial"/>
          <w:bCs/>
          <w:color w:val="222222"/>
          <w:sz w:val="24"/>
          <w:szCs w:val="24"/>
          <w:shd w:val="clear" w:color="auto" w:fill="FFFFFF"/>
          <w:lang w:val="ru-RU"/>
        </w:rPr>
        <w:t>,</w:t>
      </w:r>
      <w:r w:rsidRPr="00625EE7">
        <w:rPr>
          <w:rFonts w:ascii="Arial" w:hAnsi="Arial" w:cs="Arial"/>
          <w:bCs/>
          <w:color w:val="222222"/>
          <w:sz w:val="24"/>
          <w:szCs w:val="24"/>
          <w:shd w:val="clear" w:color="auto" w:fill="FFFFFF"/>
          <w:lang w:val="ru-RU"/>
        </w:rPr>
        <w:t xml:space="preserve"> Патрик Л</w:t>
      </w:r>
      <w:r>
        <w:rPr>
          <w:rFonts w:ascii="Arial" w:hAnsi="Arial" w:cs="Arial"/>
          <w:bCs/>
          <w:color w:val="222222"/>
          <w:sz w:val="24"/>
          <w:szCs w:val="24"/>
          <w:shd w:val="clear" w:color="auto" w:fill="FFFFFF"/>
          <w:lang w:val="ru-RU"/>
        </w:rPr>
        <w:t>ихи (демократ от штата Вермонт),</w:t>
      </w:r>
      <w:r w:rsidRPr="00625EE7">
        <w:rPr>
          <w:rFonts w:ascii="Arial" w:hAnsi="Arial" w:cs="Arial"/>
          <w:bCs/>
          <w:color w:val="222222"/>
          <w:sz w:val="24"/>
          <w:szCs w:val="24"/>
          <w:shd w:val="clear" w:color="auto" w:fill="FFFFFF"/>
          <w:lang w:val="ru-RU"/>
        </w:rPr>
        <w:t xml:space="preserve"> </w:t>
      </w:r>
      <w:r w:rsidRPr="00EC277F">
        <w:rPr>
          <w:rFonts w:ascii="Arial" w:hAnsi="Arial" w:cs="Arial"/>
          <w:bCs/>
          <w:sz w:val="24"/>
          <w:szCs w:val="24"/>
          <w:shd w:val="clear" w:color="auto" w:fill="FFFFFF"/>
          <w:lang w:val="ru-RU"/>
        </w:rPr>
        <w:t xml:space="preserve">Крис Ван Холлен </w:t>
      </w:r>
      <w:r>
        <w:rPr>
          <w:rFonts w:ascii="Arial" w:hAnsi="Arial" w:cs="Arial"/>
          <w:bCs/>
          <w:color w:val="222222"/>
          <w:sz w:val="24"/>
          <w:szCs w:val="24"/>
          <w:shd w:val="clear" w:color="auto" w:fill="FFFFFF"/>
          <w:lang w:val="ru-RU"/>
        </w:rPr>
        <w:t>(демократ от штата Мериленд),</w:t>
      </w:r>
      <w:r w:rsidRPr="00625EE7">
        <w:rPr>
          <w:rFonts w:ascii="Arial" w:hAnsi="Arial" w:cs="Arial"/>
          <w:bCs/>
          <w:color w:val="222222"/>
          <w:sz w:val="24"/>
          <w:szCs w:val="24"/>
          <w:shd w:val="clear" w:color="auto" w:fill="FFFFFF"/>
          <w:lang w:val="ru-RU"/>
        </w:rPr>
        <w:t xml:space="preserve"> </w:t>
      </w:r>
      <w:r w:rsidRPr="00EC277F">
        <w:rPr>
          <w:rFonts w:ascii="Arial" w:hAnsi="Arial" w:cs="Arial"/>
          <w:bCs/>
          <w:sz w:val="24"/>
          <w:szCs w:val="24"/>
          <w:shd w:val="clear" w:color="auto" w:fill="FFFFFF"/>
          <w:lang w:val="ru-RU"/>
        </w:rPr>
        <w:lastRenderedPageBreak/>
        <w:t xml:space="preserve">Том Юдалл </w:t>
      </w:r>
      <w:r w:rsidRPr="00625EE7">
        <w:rPr>
          <w:rFonts w:ascii="Arial" w:hAnsi="Arial" w:cs="Arial"/>
          <w:bCs/>
          <w:color w:val="222222"/>
          <w:sz w:val="24"/>
          <w:szCs w:val="24"/>
          <w:shd w:val="clear" w:color="auto" w:fill="FFFFFF"/>
          <w:lang w:val="ru-RU"/>
        </w:rPr>
        <w:t>(демократ</w:t>
      </w:r>
      <w:r>
        <w:rPr>
          <w:rFonts w:ascii="Arial" w:hAnsi="Arial" w:cs="Arial"/>
          <w:bCs/>
          <w:color w:val="222222"/>
          <w:sz w:val="24"/>
          <w:szCs w:val="24"/>
          <w:shd w:val="clear" w:color="auto" w:fill="FFFFFF"/>
          <w:lang w:val="ru-RU"/>
        </w:rPr>
        <w:t xml:space="preserve"> от штата Нью-Мексико),</w:t>
      </w:r>
      <w:r w:rsidRPr="00625EE7">
        <w:rPr>
          <w:rFonts w:ascii="Arial" w:hAnsi="Arial" w:cs="Arial"/>
          <w:bCs/>
          <w:color w:val="222222"/>
          <w:sz w:val="24"/>
          <w:szCs w:val="24"/>
          <w:shd w:val="clear" w:color="auto" w:fill="FFFFFF"/>
          <w:lang w:val="ru-RU"/>
        </w:rPr>
        <w:t xml:space="preserve"> </w:t>
      </w:r>
      <w:r w:rsidRPr="00EC277F">
        <w:rPr>
          <w:rFonts w:ascii="Arial" w:hAnsi="Arial" w:cs="Arial"/>
          <w:bCs/>
          <w:sz w:val="24"/>
          <w:szCs w:val="24"/>
          <w:shd w:val="clear" w:color="auto" w:fill="FFFFFF"/>
          <w:lang w:val="ru-RU"/>
        </w:rPr>
        <w:t xml:space="preserve">Тэмми </w:t>
      </w:r>
      <w:r w:rsidRPr="00EC277F">
        <w:rPr>
          <w:rFonts w:ascii="Arial" w:hAnsi="Arial" w:cs="Arial"/>
          <w:sz w:val="24"/>
          <w:szCs w:val="24"/>
          <w:shd w:val="clear" w:color="auto" w:fill="FFFFFF"/>
          <w:lang w:val="ru-RU"/>
        </w:rPr>
        <w:t>Дакуорт</w:t>
      </w:r>
      <w:r>
        <w:rPr>
          <w:rFonts w:ascii="Arial" w:hAnsi="Arial" w:cs="Arial"/>
          <w:sz w:val="24"/>
          <w:szCs w:val="24"/>
          <w:shd w:val="clear" w:color="auto" w:fill="FFFFFF"/>
          <w:lang w:val="ru-RU"/>
        </w:rPr>
        <w:t xml:space="preserve"> </w:t>
      </w:r>
      <w:r w:rsidRPr="00625EE7">
        <w:rPr>
          <w:rFonts w:ascii="Arial" w:hAnsi="Arial" w:cs="Arial"/>
          <w:bCs/>
          <w:color w:val="222222"/>
          <w:sz w:val="24"/>
          <w:szCs w:val="24"/>
          <w:shd w:val="clear" w:color="auto" w:fill="FFFFFF"/>
          <w:lang w:val="ru-RU"/>
        </w:rPr>
        <w:t>(демократ от штата Иллинойс</w:t>
      </w:r>
      <w:r>
        <w:rPr>
          <w:rFonts w:ascii="Arial" w:hAnsi="Arial" w:cs="Arial"/>
          <w:bCs/>
          <w:color w:val="222222"/>
          <w:sz w:val="24"/>
          <w:szCs w:val="24"/>
          <w:shd w:val="clear" w:color="auto" w:fill="FFFFFF"/>
          <w:lang w:val="ru-RU"/>
        </w:rPr>
        <w:t>),</w:t>
      </w:r>
      <w:r w:rsidRPr="00625EE7">
        <w:rPr>
          <w:rFonts w:ascii="Arial" w:hAnsi="Arial" w:cs="Arial"/>
          <w:bCs/>
          <w:color w:val="222222"/>
          <w:sz w:val="24"/>
          <w:szCs w:val="24"/>
          <w:shd w:val="clear" w:color="auto" w:fill="FFFFFF"/>
          <w:lang w:val="ru-RU"/>
        </w:rPr>
        <w:t xml:space="preserve"> </w:t>
      </w:r>
      <w:r w:rsidRPr="00EC277F">
        <w:rPr>
          <w:rStyle w:val="afd"/>
          <w:rFonts w:ascii="Arial" w:hAnsi="Arial" w:cs="Arial"/>
          <w:bCs/>
          <w:i w:val="0"/>
          <w:iCs w:val="0"/>
          <w:sz w:val="24"/>
          <w:szCs w:val="24"/>
          <w:shd w:val="clear" w:color="auto" w:fill="FFFFFF"/>
          <w:lang w:val="ru-RU"/>
        </w:rPr>
        <w:t>Шелдон Уайтхаус</w:t>
      </w:r>
      <w:r>
        <w:rPr>
          <w:rStyle w:val="afd"/>
          <w:rFonts w:ascii="Arial" w:hAnsi="Arial" w:cs="Arial"/>
          <w:bCs/>
          <w:i w:val="0"/>
          <w:iCs w:val="0"/>
          <w:sz w:val="24"/>
          <w:szCs w:val="24"/>
          <w:shd w:val="clear" w:color="auto" w:fill="FFFFFF"/>
          <w:lang w:val="ru-RU"/>
        </w:rPr>
        <w:t xml:space="preserve"> </w:t>
      </w:r>
      <w:r w:rsidRPr="00625EE7">
        <w:rPr>
          <w:rFonts w:ascii="Arial" w:hAnsi="Arial" w:cs="Arial"/>
          <w:bCs/>
          <w:color w:val="222222"/>
          <w:sz w:val="24"/>
          <w:szCs w:val="24"/>
          <w:shd w:val="clear" w:color="auto" w:fill="FFFFFF"/>
          <w:lang w:val="ru-RU"/>
        </w:rPr>
        <w:t xml:space="preserve">(демократ от </w:t>
      </w:r>
      <w:r>
        <w:rPr>
          <w:rFonts w:ascii="Arial" w:hAnsi="Arial" w:cs="Arial"/>
          <w:bCs/>
          <w:color w:val="222222"/>
          <w:sz w:val="24"/>
          <w:szCs w:val="24"/>
          <w:shd w:val="clear" w:color="auto" w:fill="FFFFFF"/>
          <w:lang w:val="ru-RU"/>
        </w:rPr>
        <w:t>штата Род-Айленд),</w:t>
      </w:r>
      <w:r w:rsidRPr="00625EE7">
        <w:rPr>
          <w:rFonts w:ascii="Arial" w:hAnsi="Arial" w:cs="Arial"/>
          <w:bCs/>
          <w:color w:val="222222"/>
          <w:sz w:val="24"/>
          <w:szCs w:val="24"/>
          <w:shd w:val="clear" w:color="auto" w:fill="FFFFFF"/>
          <w:lang w:val="ru-RU"/>
        </w:rPr>
        <w:t xml:space="preserve"> </w:t>
      </w:r>
      <w:r w:rsidRPr="00EC277F">
        <w:rPr>
          <w:rFonts w:ascii="Arial" w:hAnsi="Arial" w:cs="Arial"/>
          <w:bCs/>
          <w:sz w:val="24"/>
          <w:szCs w:val="24"/>
          <w:shd w:val="clear" w:color="auto" w:fill="FFFFFF"/>
          <w:lang w:val="ru-RU"/>
        </w:rPr>
        <w:t xml:space="preserve">Джек Рид </w:t>
      </w:r>
      <w:r w:rsidRPr="00625EE7">
        <w:rPr>
          <w:rFonts w:ascii="Arial" w:hAnsi="Arial" w:cs="Arial"/>
          <w:bCs/>
          <w:color w:val="222222"/>
          <w:sz w:val="24"/>
          <w:szCs w:val="24"/>
          <w:shd w:val="clear" w:color="auto" w:fill="FFFFFF"/>
          <w:lang w:val="ru-RU"/>
        </w:rPr>
        <w:t xml:space="preserve">(демократ от </w:t>
      </w:r>
      <w:r>
        <w:rPr>
          <w:rFonts w:ascii="Arial" w:hAnsi="Arial" w:cs="Arial"/>
          <w:bCs/>
          <w:color w:val="222222"/>
          <w:sz w:val="24"/>
          <w:szCs w:val="24"/>
          <w:shd w:val="clear" w:color="auto" w:fill="FFFFFF"/>
          <w:lang w:val="ru-RU"/>
        </w:rPr>
        <w:t xml:space="preserve">штата </w:t>
      </w:r>
      <w:r w:rsidRPr="00625EE7">
        <w:rPr>
          <w:rFonts w:ascii="Arial" w:hAnsi="Arial" w:cs="Arial"/>
          <w:bCs/>
          <w:color w:val="222222"/>
          <w:sz w:val="24"/>
          <w:szCs w:val="24"/>
          <w:shd w:val="clear" w:color="auto" w:fill="FFFFFF"/>
          <w:lang w:val="ru-RU"/>
        </w:rPr>
        <w:t>Род-Ай</w:t>
      </w:r>
      <w:r>
        <w:rPr>
          <w:rFonts w:ascii="Arial" w:hAnsi="Arial" w:cs="Arial"/>
          <w:bCs/>
          <w:color w:val="222222"/>
          <w:sz w:val="24"/>
          <w:szCs w:val="24"/>
          <w:shd w:val="clear" w:color="auto" w:fill="FFFFFF"/>
          <w:lang w:val="ru-RU"/>
        </w:rPr>
        <w:t>ленд),</w:t>
      </w:r>
      <w:r w:rsidRPr="00625EE7">
        <w:rPr>
          <w:rFonts w:ascii="Arial" w:hAnsi="Arial" w:cs="Arial"/>
          <w:bCs/>
          <w:color w:val="222222"/>
          <w:sz w:val="24"/>
          <w:szCs w:val="24"/>
          <w:shd w:val="clear" w:color="auto" w:fill="FFFFFF"/>
          <w:lang w:val="ru-RU"/>
        </w:rPr>
        <w:t xml:space="preserve"> </w:t>
      </w:r>
      <w:r>
        <w:rPr>
          <w:rFonts w:ascii="Arial" w:hAnsi="Arial" w:cs="Arial"/>
          <w:bCs/>
          <w:color w:val="222222"/>
          <w:sz w:val="24"/>
          <w:szCs w:val="24"/>
          <w:shd w:val="clear" w:color="auto" w:fill="FFFFFF"/>
          <w:lang w:val="ru-RU"/>
        </w:rPr>
        <w:t xml:space="preserve">Рон </w:t>
      </w:r>
      <w:r w:rsidRPr="00EC277F">
        <w:rPr>
          <w:rFonts w:ascii="Arial" w:hAnsi="Arial" w:cs="Arial"/>
          <w:sz w:val="24"/>
          <w:szCs w:val="24"/>
          <w:shd w:val="clear" w:color="auto" w:fill="FFFFFF"/>
          <w:lang w:val="ru-RU"/>
        </w:rPr>
        <w:t>Уайден</w:t>
      </w:r>
      <w:r>
        <w:rPr>
          <w:rFonts w:ascii="Arial" w:hAnsi="Arial" w:cs="Arial"/>
          <w:bCs/>
          <w:color w:val="222222"/>
          <w:sz w:val="24"/>
          <w:szCs w:val="24"/>
          <w:shd w:val="clear" w:color="auto" w:fill="FFFFFF"/>
          <w:lang w:val="ru-RU"/>
        </w:rPr>
        <w:t xml:space="preserve"> (демократ от штата Орегон),</w:t>
      </w:r>
      <w:r w:rsidRPr="00625EE7">
        <w:rPr>
          <w:rFonts w:ascii="Arial" w:hAnsi="Arial" w:cs="Arial"/>
          <w:bCs/>
          <w:color w:val="222222"/>
          <w:sz w:val="24"/>
          <w:szCs w:val="24"/>
          <w:shd w:val="clear" w:color="auto" w:fill="FFFFFF"/>
          <w:lang w:val="ru-RU"/>
        </w:rPr>
        <w:t xml:space="preserve"> </w:t>
      </w:r>
      <w:r w:rsidRPr="00EC277F">
        <w:rPr>
          <w:rStyle w:val="afd"/>
          <w:rFonts w:ascii="Arial" w:hAnsi="Arial" w:cs="Arial"/>
          <w:bCs/>
          <w:i w:val="0"/>
          <w:iCs w:val="0"/>
          <w:sz w:val="24"/>
          <w:szCs w:val="24"/>
          <w:shd w:val="clear" w:color="auto" w:fill="FFFFFF"/>
          <w:lang w:val="ru-RU"/>
        </w:rPr>
        <w:t>Дж</w:t>
      </w:r>
      <w:r>
        <w:rPr>
          <w:rStyle w:val="afd"/>
          <w:rFonts w:ascii="Arial" w:hAnsi="Arial" w:cs="Arial"/>
          <w:bCs/>
          <w:i w:val="0"/>
          <w:iCs w:val="0"/>
          <w:sz w:val="24"/>
          <w:szCs w:val="24"/>
          <w:shd w:val="clear" w:color="auto" w:fill="FFFFFF"/>
          <w:lang w:val="ru-RU"/>
        </w:rPr>
        <w:t>и</w:t>
      </w:r>
      <w:r w:rsidRPr="00EC277F">
        <w:rPr>
          <w:rStyle w:val="afd"/>
          <w:rFonts w:ascii="Arial" w:hAnsi="Arial" w:cs="Arial"/>
          <w:bCs/>
          <w:i w:val="0"/>
          <w:iCs w:val="0"/>
          <w:sz w:val="24"/>
          <w:szCs w:val="24"/>
          <w:shd w:val="clear" w:color="auto" w:fill="FFFFFF"/>
          <w:lang w:val="ru-RU"/>
        </w:rPr>
        <w:t>нн Шахин</w:t>
      </w:r>
      <w:r>
        <w:rPr>
          <w:rStyle w:val="afd"/>
          <w:rFonts w:ascii="Arial" w:hAnsi="Arial" w:cs="Arial"/>
          <w:bCs/>
          <w:i w:val="0"/>
          <w:iCs w:val="0"/>
          <w:sz w:val="24"/>
          <w:szCs w:val="24"/>
          <w:shd w:val="clear" w:color="auto" w:fill="FFFFFF"/>
          <w:lang w:val="ru-RU"/>
        </w:rPr>
        <w:t xml:space="preserve"> </w:t>
      </w:r>
      <w:r w:rsidRPr="00625EE7">
        <w:rPr>
          <w:rFonts w:ascii="Arial" w:hAnsi="Arial" w:cs="Arial"/>
          <w:bCs/>
          <w:color w:val="222222"/>
          <w:sz w:val="24"/>
          <w:szCs w:val="24"/>
          <w:shd w:val="clear" w:color="auto" w:fill="FFFFFF"/>
          <w:lang w:val="ru-RU"/>
        </w:rPr>
        <w:t xml:space="preserve">(демократ от штата Нью-Гемпшир) и </w:t>
      </w:r>
      <w:r w:rsidRPr="00835470">
        <w:rPr>
          <w:rFonts w:ascii="Arial" w:hAnsi="Arial" w:cs="Arial"/>
          <w:bCs/>
          <w:sz w:val="24"/>
          <w:szCs w:val="24"/>
          <w:shd w:val="clear" w:color="auto" w:fill="FFFFFF"/>
          <w:lang w:val="ru-RU"/>
        </w:rPr>
        <w:t xml:space="preserve">Крис </w:t>
      </w:r>
      <w:r w:rsidRPr="00835470">
        <w:rPr>
          <w:rFonts w:ascii="Arial" w:hAnsi="Arial" w:cs="Arial"/>
          <w:sz w:val="24"/>
          <w:szCs w:val="24"/>
          <w:shd w:val="clear" w:color="auto" w:fill="FFFFFF"/>
          <w:lang w:val="ru-RU"/>
        </w:rPr>
        <w:t>Мёрфи</w:t>
      </w:r>
      <w:r>
        <w:rPr>
          <w:rFonts w:ascii="Arial" w:hAnsi="Arial" w:cs="Arial"/>
          <w:sz w:val="24"/>
          <w:szCs w:val="24"/>
          <w:shd w:val="clear" w:color="auto" w:fill="FFFFFF"/>
          <w:lang w:val="ru-RU"/>
        </w:rPr>
        <w:t xml:space="preserve"> </w:t>
      </w:r>
      <w:r w:rsidRPr="00625EE7">
        <w:rPr>
          <w:rFonts w:ascii="Arial" w:hAnsi="Arial" w:cs="Arial"/>
          <w:bCs/>
          <w:color w:val="222222"/>
          <w:sz w:val="24"/>
          <w:szCs w:val="24"/>
          <w:shd w:val="clear" w:color="auto" w:fill="FFFFFF"/>
          <w:lang w:val="ru-RU"/>
        </w:rPr>
        <w:t>(демократ от штата Коннектикут).</w:t>
      </w:r>
    </w:p>
    <w:p w:rsidR="0030581A" w:rsidRPr="00FA5996" w:rsidRDefault="0030581A" w:rsidP="0030581A">
      <w:pPr>
        <w:pStyle w:val="a3"/>
        <w:spacing w:after="0"/>
        <w:ind w:left="284"/>
        <w:rPr>
          <w:rFonts w:ascii="Arial" w:hAnsi="Arial" w:cs="Arial"/>
          <w:bCs/>
          <w:color w:val="0070C0"/>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EC52B8">
        <w:rPr>
          <w:rFonts w:ascii="Arial" w:hAnsi="Arial" w:cs="Arial"/>
          <w:b/>
          <w:bCs/>
          <w:sz w:val="24"/>
          <w:lang w:val="ru-RU"/>
        </w:rPr>
        <w:t xml:space="preserve">9 </w:t>
      </w:r>
      <w:r>
        <w:rPr>
          <w:rFonts w:ascii="Arial" w:hAnsi="Arial" w:cs="Arial"/>
          <w:b/>
          <w:bCs/>
          <w:sz w:val="24"/>
          <w:lang w:val="ru-RU"/>
        </w:rPr>
        <w:t>ноября</w:t>
      </w:r>
      <w:r w:rsidRPr="00EC52B8">
        <w:rPr>
          <w:rFonts w:ascii="Arial" w:hAnsi="Arial" w:cs="Arial"/>
          <w:b/>
          <w:bCs/>
          <w:sz w:val="24"/>
          <w:lang w:val="ru-RU"/>
        </w:rPr>
        <w:t xml:space="preserve"> 2019 </w:t>
      </w:r>
      <w:r>
        <w:rPr>
          <w:rFonts w:ascii="Arial" w:hAnsi="Arial" w:cs="Arial"/>
          <w:b/>
          <w:bCs/>
          <w:sz w:val="24"/>
          <w:lang w:val="ru-RU"/>
        </w:rPr>
        <w:t xml:space="preserve">года </w:t>
      </w:r>
      <w:r w:rsidRPr="00EC52B8">
        <w:rPr>
          <w:rFonts w:ascii="Arial" w:hAnsi="Arial" w:cs="Arial"/>
          <w:bCs/>
          <w:sz w:val="24"/>
          <w:lang w:val="ru-RU"/>
        </w:rPr>
        <w:t>коалиция</w:t>
      </w:r>
      <w:r>
        <w:rPr>
          <w:rFonts w:ascii="Arial" w:hAnsi="Arial" w:cs="Arial"/>
          <w:bCs/>
          <w:sz w:val="24"/>
          <w:lang w:val="ru-RU"/>
        </w:rPr>
        <w:t xml:space="preserve"> </w:t>
      </w:r>
      <w:r w:rsidRPr="00802C51">
        <w:rPr>
          <w:rFonts w:ascii="Arial" w:hAnsi="Arial" w:cs="Arial"/>
          <w:bCs/>
          <w:i/>
          <w:sz w:val="24"/>
        </w:rPr>
        <w:t>U</w:t>
      </w:r>
      <w:r w:rsidRPr="00802C51">
        <w:rPr>
          <w:rFonts w:ascii="Arial" w:hAnsi="Arial" w:cs="Arial"/>
          <w:bCs/>
          <w:i/>
          <w:sz w:val="24"/>
          <w:lang w:val="ru-RU"/>
        </w:rPr>
        <w:t>.</w:t>
      </w:r>
      <w:r w:rsidRPr="00802C51">
        <w:rPr>
          <w:rFonts w:ascii="Arial" w:hAnsi="Arial" w:cs="Arial"/>
          <w:bCs/>
          <w:i/>
          <w:sz w:val="24"/>
        </w:rPr>
        <w:t>S</w:t>
      </w:r>
      <w:r w:rsidRPr="00802C51">
        <w:rPr>
          <w:rFonts w:ascii="Arial" w:hAnsi="Arial" w:cs="Arial"/>
          <w:bCs/>
          <w:i/>
          <w:sz w:val="24"/>
          <w:lang w:val="ru-RU"/>
        </w:rPr>
        <w:t xml:space="preserve">. </w:t>
      </w:r>
      <w:r w:rsidRPr="00802C51">
        <w:rPr>
          <w:rFonts w:ascii="Arial" w:hAnsi="Arial" w:cs="Arial"/>
          <w:bCs/>
          <w:i/>
          <w:sz w:val="24"/>
        </w:rPr>
        <w:t>Hands</w:t>
      </w:r>
      <w:r w:rsidRPr="00802C51">
        <w:rPr>
          <w:rFonts w:ascii="Arial" w:hAnsi="Arial" w:cs="Arial"/>
          <w:bCs/>
          <w:i/>
          <w:sz w:val="24"/>
          <w:lang w:val="ru-RU"/>
        </w:rPr>
        <w:t xml:space="preserve"> </w:t>
      </w:r>
      <w:r w:rsidRPr="00802C51">
        <w:rPr>
          <w:rFonts w:ascii="Arial" w:hAnsi="Arial" w:cs="Arial"/>
          <w:bCs/>
          <w:i/>
          <w:sz w:val="24"/>
        </w:rPr>
        <w:t>Off</w:t>
      </w:r>
      <w:r w:rsidRPr="00802C51">
        <w:rPr>
          <w:rFonts w:ascii="Arial" w:hAnsi="Arial" w:cs="Arial"/>
          <w:bCs/>
          <w:i/>
          <w:sz w:val="24"/>
          <w:lang w:val="ru-RU"/>
        </w:rPr>
        <w:t xml:space="preserve"> </w:t>
      </w:r>
      <w:r w:rsidRPr="00802C51">
        <w:rPr>
          <w:rFonts w:ascii="Arial" w:hAnsi="Arial" w:cs="Arial"/>
          <w:bCs/>
          <w:i/>
          <w:sz w:val="24"/>
        </w:rPr>
        <w:t>Venezuela</w:t>
      </w:r>
      <w:r w:rsidRPr="00802C51">
        <w:rPr>
          <w:rFonts w:ascii="Arial" w:hAnsi="Arial" w:cs="Arial"/>
          <w:bCs/>
          <w:i/>
          <w:sz w:val="24"/>
          <w:lang w:val="ru-RU"/>
        </w:rPr>
        <w:t xml:space="preserve"> </w:t>
      </w:r>
      <w:r w:rsidRPr="00802C51">
        <w:rPr>
          <w:rFonts w:ascii="Arial" w:hAnsi="Arial" w:cs="Arial"/>
          <w:bCs/>
          <w:i/>
          <w:sz w:val="24"/>
        </w:rPr>
        <w:t>South</w:t>
      </w:r>
      <w:r w:rsidRPr="00802C51">
        <w:rPr>
          <w:rFonts w:ascii="Arial" w:hAnsi="Arial" w:cs="Arial"/>
          <w:bCs/>
          <w:i/>
          <w:sz w:val="24"/>
          <w:lang w:val="ru-RU"/>
        </w:rPr>
        <w:t xml:space="preserve"> </w:t>
      </w:r>
      <w:r w:rsidRPr="00802C51">
        <w:rPr>
          <w:rFonts w:ascii="Arial" w:hAnsi="Arial" w:cs="Arial"/>
          <w:bCs/>
          <w:i/>
          <w:sz w:val="24"/>
        </w:rPr>
        <w:t>Florida</w:t>
      </w:r>
      <w:r w:rsidRPr="00802C51">
        <w:rPr>
          <w:rFonts w:ascii="Arial" w:hAnsi="Arial" w:cs="Arial"/>
          <w:bCs/>
          <w:i/>
          <w:sz w:val="24"/>
          <w:lang w:val="ru-RU"/>
        </w:rPr>
        <w:t xml:space="preserve"> </w:t>
      </w:r>
      <w:r w:rsidRPr="00835470">
        <w:rPr>
          <w:rFonts w:ascii="Arial" w:hAnsi="Arial" w:cs="Arial"/>
          <w:bCs/>
          <w:sz w:val="24"/>
          <w:lang w:val="ru-RU"/>
        </w:rPr>
        <w:t>спонсировала мероприятие</w:t>
      </w:r>
      <w:r w:rsidRPr="00802C51">
        <w:rPr>
          <w:rFonts w:ascii="Arial" w:hAnsi="Arial" w:cs="Arial"/>
          <w:bCs/>
          <w:sz w:val="24"/>
          <w:lang w:val="ru-RU"/>
        </w:rPr>
        <w:t xml:space="preserve"> </w:t>
      </w:r>
      <w:r w:rsidRPr="00835470">
        <w:rPr>
          <w:rFonts w:ascii="Arial" w:hAnsi="Arial" w:cs="Arial"/>
          <w:bCs/>
          <w:sz w:val="24"/>
          <w:lang w:val="ru-RU"/>
        </w:rPr>
        <w:t xml:space="preserve">в Майями </w:t>
      </w:r>
      <w:r>
        <w:rPr>
          <w:rFonts w:ascii="Arial" w:hAnsi="Arial" w:cs="Arial"/>
          <w:bCs/>
          <w:sz w:val="24"/>
          <w:lang w:val="ru-RU"/>
        </w:rPr>
        <w:t xml:space="preserve">под </w:t>
      </w:r>
      <w:r w:rsidRPr="00835470">
        <w:rPr>
          <w:rFonts w:ascii="Arial" w:hAnsi="Arial" w:cs="Arial"/>
          <w:bCs/>
          <w:sz w:val="24"/>
          <w:lang w:val="ru-RU"/>
        </w:rPr>
        <w:t>названием «Нет блокаде Кубы!»</w:t>
      </w:r>
      <w:r w:rsidRPr="00EC52B8">
        <w:rPr>
          <w:rFonts w:ascii="Arial" w:hAnsi="Arial" w:cs="Arial"/>
          <w:bCs/>
          <w:sz w:val="24"/>
          <w:lang w:val="ru-RU"/>
        </w:rPr>
        <w:t xml:space="preserve">, </w:t>
      </w:r>
      <w:r>
        <w:rPr>
          <w:rFonts w:ascii="Arial" w:hAnsi="Arial" w:cs="Arial"/>
          <w:bCs/>
          <w:sz w:val="24"/>
          <w:lang w:val="ru-RU"/>
        </w:rPr>
        <w:t>на котором осудили эту политику США</w:t>
      </w:r>
      <w:r w:rsidRPr="00EC52B8">
        <w:rPr>
          <w:rFonts w:ascii="Arial" w:hAnsi="Arial" w:cs="Arial"/>
          <w:bCs/>
          <w:sz w:val="24"/>
          <w:lang w:val="ru-RU"/>
        </w:rPr>
        <w:t xml:space="preserve">. </w:t>
      </w:r>
      <w:r>
        <w:rPr>
          <w:rFonts w:ascii="Arial" w:hAnsi="Arial" w:cs="Arial"/>
          <w:bCs/>
          <w:sz w:val="24"/>
          <w:lang w:val="ru-RU"/>
        </w:rPr>
        <w:t>Во встрече приняли участие организации «</w:t>
      </w:r>
      <w:r w:rsidRPr="00835470">
        <w:rPr>
          <w:rFonts w:ascii="Arial" w:hAnsi="Arial" w:cs="Arial"/>
          <w:bCs/>
          <w:sz w:val="24"/>
          <w:lang w:val="ru-RU"/>
        </w:rPr>
        <w:t>Мартианский Альянс</w:t>
      </w:r>
      <w:r>
        <w:rPr>
          <w:rFonts w:ascii="Arial" w:hAnsi="Arial" w:cs="Arial"/>
          <w:bCs/>
          <w:sz w:val="24"/>
          <w:lang w:val="ru-RU"/>
        </w:rPr>
        <w:t>»</w:t>
      </w:r>
      <w:r w:rsidRPr="00EC52B8">
        <w:rPr>
          <w:rFonts w:ascii="Arial" w:hAnsi="Arial" w:cs="Arial"/>
          <w:bCs/>
          <w:sz w:val="24"/>
          <w:lang w:val="ru-RU"/>
        </w:rPr>
        <w:t xml:space="preserve">, </w:t>
      </w:r>
      <w:r w:rsidRPr="00802C51">
        <w:rPr>
          <w:rFonts w:ascii="Arial" w:hAnsi="Arial" w:cs="Arial"/>
          <w:bCs/>
          <w:sz w:val="24"/>
          <w:lang w:val="ru-RU"/>
        </w:rPr>
        <w:t>Фонд нормализации отношений между Кубой и США</w:t>
      </w:r>
      <w:r w:rsidRPr="00EC52B8">
        <w:rPr>
          <w:rFonts w:ascii="Arial" w:hAnsi="Arial" w:cs="Arial"/>
          <w:bCs/>
          <w:color w:val="FF0000"/>
          <w:sz w:val="24"/>
          <w:lang w:val="ru-RU"/>
        </w:rPr>
        <w:t xml:space="preserve"> </w:t>
      </w:r>
      <w:r w:rsidRPr="00EC52B8">
        <w:rPr>
          <w:rFonts w:ascii="Arial" w:hAnsi="Arial" w:cs="Arial"/>
          <w:bCs/>
          <w:sz w:val="24"/>
          <w:lang w:val="ru-RU"/>
        </w:rPr>
        <w:t>(</w:t>
      </w:r>
      <w:r w:rsidRPr="00EC52B8">
        <w:rPr>
          <w:rFonts w:ascii="Arial" w:hAnsi="Arial" w:cs="Arial"/>
          <w:bCs/>
          <w:sz w:val="24"/>
        </w:rPr>
        <w:t>ForNorm</w:t>
      </w:r>
      <w:r w:rsidRPr="00EC52B8">
        <w:rPr>
          <w:rFonts w:ascii="Arial" w:hAnsi="Arial" w:cs="Arial"/>
          <w:bCs/>
          <w:sz w:val="24"/>
          <w:lang w:val="ru-RU"/>
        </w:rPr>
        <w:t>)</w:t>
      </w:r>
      <w:r>
        <w:rPr>
          <w:rFonts w:ascii="Arial" w:hAnsi="Arial" w:cs="Arial"/>
          <w:bCs/>
          <w:sz w:val="24"/>
          <w:lang w:val="ru-RU"/>
        </w:rPr>
        <w:t xml:space="preserve"> и другие общественные и местные организации. </w:t>
      </w:r>
    </w:p>
    <w:p w:rsidR="0030581A" w:rsidRPr="00211F75" w:rsidRDefault="0030581A" w:rsidP="0030581A">
      <w:pPr>
        <w:pStyle w:val="a3"/>
        <w:spacing w:after="0"/>
        <w:ind w:left="284"/>
        <w:rPr>
          <w:rFonts w:ascii="Arial" w:hAnsi="Arial" w:cs="Arial"/>
          <w:bCs/>
          <w:color w:val="0070C0"/>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211F75">
        <w:rPr>
          <w:rFonts w:ascii="Arial" w:hAnsi="Arial" w:cs="Arial"/>
          <w:b/>
          <w:bCs/>
          <w:sz w:val="24"/>
          <w:lang w:val="ru-RU"/>
        </w:rPr>
        <w:t>20 ноября 2019 года</w:t>
      </w:r>
      <w:r w:rsidRPr="00211F75">
        <w:rPr>
          <w:rFonts w:ascii="Arial" w:hAnsi="Arial" w:cs="Arial"/>
          <w:bCs/>
          <w:sz w:val="24"/>
          <w:lang w:val="ru-RU"/>
        </w:rPr>
        <w:t xml:space="preserve"> сенатор от демократов штата Вермонт Патрик Лихи в своем заявлении отметил важность сближения Кубы и США. Он осудил ограничения на поездки, введенные правительством Дональда Трампа, отметив, что Куба единственная страна в мире, которую американцы не могут  свободно посещать «потому, что президент Трамп, по-видимому, считает, что наделен исключительным правом указывать американцам, куда они могут ездить и где тратить свои собственные деньги». Кроме того, он коснулся необходимости восстановления нормального режима работы консульств для удобства граждан обеих стран. </w:t>
      </w:r>
    </w:p>
    <w:p w:rsidR="0030581A" w:rsidRPr="0011029E" w:rsidRDefault="0030581A" w:rsidP="0030581A">
      <w:pPr>
        <w:pStyle w:val="a3"/>
        <w:spacing w:after="0"/>
        <w:rPr>
          <w:rFonts w:ascii="Arial" w:hAnsi="Arial" w:cs="Arial"/>
          <w:bCs/>
          <w:color w:val="0070C0"/>
          <w:sz w:val="24"/>
        </w:rPr>
      </w:pPr>
    </w:p>
    <w:p w:rsidR="0030581A" w:rsidRPr="0011029E" w:rsidRDefault="0030581A" w:rsidP="0030581A">
      <w:pPr>
        <w:pStyle w:val="a3"/>
        <w:numPr>
          <w:ilvl w:val="0"/>
          <w:numId w:val="2"/>
        </w:numPr>
        <w:spacing w:after="0"/>
        <w:ind w:left="284" w:hanging="284"/>
        <w:rPr>
          <w:rFonts w:ascii="Arial" w:hAnsi="Arial" w:cs="Arial"/>
          <w:bCs/>
          <w:color w:val="0070C0"/>
          <w:sz w:val="24"/>
          <w:lang w:val="ru-RU"/>
        </w:rPr>
      </w:pPr>
      <w:r w:rsidRPr="005169EB">
        <w:rPr>
          <w:rFonts w:ascii="Arial" w:hAnsi="Arial" w:cs="Arial"/>
          <w:b/>
          <w:bCs/>
          <w:sz w:val="24"/>
          <w:lang w:val="ru-RU"/>
        </w:rPr>
        <w:t>28 ноября 2019 года</w:t>
      </w:r>
      <w:r>
        <w:rPr>
          <w:rFonts w:ascii="Arial" w:hAnsi="Arial" w:cs="Arial"/>
          <w:bCs/>
          <w:sz w:val="24"/>
          <w:lang w:val="ru-RU"/>
        </w:rPr>
        <w:t xml:space="preserve"> несколько религиозных лидеров США направили президенту Дональду Трампу письмо, в котором осудили регресс в двусторонних отношениях и отметили, что санкции, введенные против Кубы с 1960 года, оказались безрезультатными. В частности, они потребовали отменить ограничения на поездки и денежные переводы, упразднить применение Третьего раздела закона Хелмса-Бертона и возобновить консульские услуги в американском посольстве. </w:t>
      </w:r>
    </w:p>
    <w:p w:rsidR="0030581A" w:rsidRPr="0011029E" w:rsidRDefault="0030581A" w:rsidP="0030581A">
      <w:pPr>
        <w:pStyle w:val="a3"/>
        <w:spacing w:after="0"/>
        <w:ind w:left="284" w:hanging="284"/>
        <w:rPr>
          <w:rFonts w:ascii="Arial" w:hAnsi="Arial" w:cs="Arial"/>
          <w:bCs/>
          <w:color w:val="0070C0"/>
          <w:sz w:val="24"/>
          <w:lang w:val="ru-RU"/>
        </w:rPr>
      </w:pPr>
    </w:p>
    <w:p w:rsidR="0030581A" w:rsidRPr="009D715D" w:rsidRDefault="0030581A" w:rsidP="0030581A">
      <w:pPr>
        <w:pStyle w:val="a3"/>
        <w:numPr>
          <w:ilvl w:val="0"/>
          <w:numId w:val="2"/>
        </w:numPr>
        <w:spacing w:after="0"/>
        <w:ind w:left="284" w:hanging="284"/>
        <w:rPr>
          <w:rFonts w:ascii="Arial" w:hAnsi="Arial" w:cs="Arial"/>
          <w:bCs/>
          <w:sz w:val="24"/>
          <w:lang w:val="ru-RU"/>
        </w:rPr>
      </w:pPr>
      <w:r>
        <w:rPr>
          <w:rFonts w:ascii="Arial" w:hAnsi="Arial" w:cs="Arial"/>
          <w:b/>
          <w:bCs/>
          <w:sz w:val="24"/>
          <w:lang w:val="ru-RU"/>
        </w:rPr>
        <w:t xml:space="preserve">10 декабря 2019 года </w:t>
      </w:r>
      <w:r>
        <w:rPr>
          <w:rFonts w:ascii="Arial" w:hAnsi="Arial" w:cs="Arial"/>
          <w:bCs/>
          <w:sz w:val="24"/>
          <w:lang w:val="ru-RU"/>
        </w:rPr>
        <w:t xml:space="preserve">организация </w:t>
      </w:r>
      <w:r w:rsidRPr="009D715D">
        <w:rPr>
          <w:rFonts w:ascii="Arial" w:hAnsi="Arial" w:cs="Arial"/>
          <w:bCs/>
          <w:sz w:val="24"/>
        </w:rPr>
        <w:t>Engage</w:t>
      </w:r>
      <w:r>
        <w:rPr>
          <w:rFonts w:ascii="Arial" w:hAnsi="Arial" w:cs="Arial"/>
          <w:bCs/>
          <w:sz w:val="24"/>
          <w:lang w:val="ru-RU"/>
        </w:rPr>
        <w:t xml:space="preserve"> </w:t>
      </w:r>
      <w:r w:rsidRPr="009D715D">
        <w:rPr>
          <w:rFonts w:ascii="Arial" w:hAnsi="Arial" w:cs="Arial"/>
          <w:bCs/>
          <w:sz w:val="24"/>
        </w:rPr>
        <w:t>Cuba</w:t>
      </w:r>
      <w:r>
        <w:rPr>
          <w:rFonts w:ascii="Arial" w:hAnsi="Arial" w:cs="Arial"/>
          <w:bCs/>
          <w:sz w:val="24"/>
          <w:lang w:val="ru-RU"/>
        </w:rPr>
        <w:t xml:space="preserve"> в Твиттере осудила вступление в действие запрета на осуществление прямых рейсов между США и Кубой, за исключением аэропорта «Хосе Марти» в Гаване. Организация отметила, что это мера наносит вред и американским, и кубинским гражданам и представляется положительной лишь политикам-сторонникам </w:t>
      </w:r>
      <w:r w:rsidRPr="00835470">
        <w:rPr>
          <w:rFonts w:ascii="Arial" w:hAnsi="Arial" w:cs="Arial"/>
          <w:bCs/>
          <w:sz w:val="24"/>
          <w:lang w:val="ru-RU"/>
        </w:rPr>
        <w:t>«жесткой линии»</w:t>
      </w:r>
      <w:r>
        <w:rPr>
          <w:rFonts w:ascii="Arial" w:hAnsi="Arial" w:cs="Arial"/>
          <w:bCs/>
          <w:sz w:val="24"/>
          <w:lang w:val="ru-RU"/>
        </w:rPr>
        <w:t xml:space="preserve">, выступающим против сближения с Кубой.   </w:t>
      </w:r>
    </w:p>
    <w:p w:rsidR="0030581A" w:rsidRPr="00567223" w:rsidRDefault="0030581A" w:rsidP="00567223">
      <w:pPr>
        <w:pStyle w:val="a3"/>
        <w:spacing w:after="0"/>
        <w:ind w:left="0"/>
        <w:rPr>
          <w:rFonts w:ascii="Arial" w:hAnsi="Arial" w:cs="Arial"/>
          <w:bCs/>
          <w:color w:val="0070C0"/>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7A042E">
        <w:rPr>
          <w:rFonts w:ascii="Arial" w:hAnsi="Arial" w:cs="Arial"/>
          <w:b/>
          <w:bCs/>
          <w:sz w:val="24"/>
          <w:lang w:val="ru-RU"/>
        </w:rPr>
        <w:t>16 декабря 2019 года</w:t>
      </w:r>
      <w:r>
        <w:rPr>
          <w:rFonts w:ascii="Arial" w:hAnsi="Arial" w:cs="Arial"/>
          <w:bCs/>
          <w:sz w:val="24"/>
          <w:lang w:val="ru-RU"/>
        </w:rPr>
        <w:t xml:space="preserve"> исполнительный директор организации </w:t>
      </w:r>
      <w:r w:rsidRPr="00835470">
        <w:rPr>
          <w:rFonts w:ascii="Arial" w:hAnsi="Arial" w:cs="Arial"/>
          <w:bCs/>
          <w:sz w:val="24"/>
          <w:lang w:val="ru-RU"/>
        </w:rPr>
        <w:t>Центр  демократии в Америке (</w:t>
      </w:r>
      <w:r w:rsidRPr="00835470">
        <w:rPr>
          <w:rFonts w:ascii="Arial" w:hAnsi="Arial" w:cs="Arial"/>
          <w:bCs/>
          <w:sz w:val="24"/>
        </w:rPr>
        <w:t>CDA</w:t>
      </w:r>
      <w:r w:rsidRPr="00835470">
        <w:rPr>
          <w:rFonts w:ascii="Arial" w:hAnsi="Arial" w:cs="Arial"/>
          <w:bCs/>
          <w:sz w:val="24"/>
          <w:lang w:val="ru-RU"/>
        </w:rPr>
        <w:t>)</w:t>
      </w:r>
      <w:r>
        <w:rPr>
          <w:rFonts w:ascii="Arial" w:hAnsi="Arial" w:cs="Arial"/>
          <w:bCs/>
          <w:sz w:val="24"/>
          <w:lang w:val="ru-RU"/>
        </w:rPr>
        <w:t xml:space="preserve"> </w:t>
      </w:r>
      <w:r w:rsidRPr="00835470">
        <w:rPr>
          <w:rFonts w:ascii="Arial" w:hAnsi="Arial" w:cs="Arial"/>
          <w:bCs/>
          <w:sz w:val="24"/>
          <w:lang w:val="ru-RU"/>
        </w:rPr>
        <w:t>Эмили Мендрала</w:t>
      </w:r>
      <w:r>
        <w:rPr>
          <w:rFonts w:ascii="Arial" w:hAnsi="Arial" w:cs="Arial"/>
          <w:bCs/>
          <w:sz w:val="24"/>
          <w:lang w:val="ru-RU"/>
        </w:rPr>
        <w:t xml:space="preserve"> назвала «печальным» возврат правительства Трампа к политике изоляции Кубы. Она отметила, что «кубинцы, как и американцы, равным образом заслуживают подхода к кубинскому вопросу, который не зависел бы от капризов внутренней политики США». Кроме того, она призвала Конгресс принять меры для </w:t>
      </w:r>
      <w:r>
        <w:rPr>
          <w:rFonts w:ascii="Arial" w:hAnsi="Arial" w:cs="Arial"/>
          <w:bCs/>
          <w:sz w:val="24"/>
          <w:lang w:val="ru-RU"/>
        </w:rPr>
        <w:lastRenderedPageBreak/>
        <w:t>утверждения законопроектов, гарантирующих американским гражданам свободу путешествий на Кубу.</w:t>
      </w:r>
    </w:p>
    <w:p w:rsidR="0030581A" w:rsidRPr="00211F75" w:rsidRDefault="0030581A" w:rsidP="0030581A">
      <w:pPr>
        <w:pStyle w:val="a3"/>
        <w:spacing w:after="0"/>
        <w:rPr>
          <w:rFonts w:ascii="Arial" w:hAnsi="Arial" w:cs="Arial"/>
          <w:b/>
          <w:bCs/>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211F75">
        <w:rPr>
          <w:rFonts w:ascii="Arial" w:hAnsi="Arial" w:cs="Arial"/>
          <w:b/>
          <w:bCs/>
          <w:sz w:val="24"/>
          <w:lang w:val="ru-RU"/>
        </w:rPr>
        <w:t xml:space="preserve">17 декабря 2019 года </w:t>
      </w:r>
      <w:r w:rsidRPr="00211F75">
        <w:rPr>
          <w:rFonts w:ascii="Arial" w:hAnsi="Arial" w:cs="Arial"/>
          <w:bCs/>
          <w:sz w:val="24"/>
          <w:lang w:val="ru-RU"/>
        </w:rPr>
        <w:t xml:space="preserve">член конгресса Барбара Ли, представитель демократеческой партии от штата Калифорния, в твиттер-аккаунте заявила, что правительство Трампа повернуло вспять прогресс, достигнутый между Кубой и США, что причинило вред ка кубинскому, так и американскому народу.  </w:t>
      </w:r>
    </w:p>
    <w:p w:rsidR="0030581A" w:rsidRPr="00F80E31" w:rsidRDefault="0030581A" w:rsidP="0030581A">
      <w:pPr>
        <w:pStyle w:val="a3"/>
        <w:spacing w:after="0"/>
        <w:ind w:left="284"/>
        <w:rPr>
          <w:rFonts w:ascii="Arial" w:hAnsi="Arial" w:cs="Arial"/>
          <w:bCs/>
          <w:color w:val="0070C0"/>
          <w:sz w:val="24"/>
          <w:lang w:val="ru-RU"/>
        </w:rPr>
      </w:pPr>
    </w:p>
    <w:p w:rsidR="0030581A" w:rsidRDefault="0030581A" w:rsidP="0030581A">
      <w:pPr>
        <w:pStyle w:val="a3"/>
        <w:numPr>
          <w:ilvl w:val="0"/>
          <w:numId w:val="2"/>
        </w:numPr>
        <w:spacing w:after="0"/>
        <w:ind w:left="284" w:hanging="284"/>
        <w:rPr>
          <w:rFonts w:ascii="Arial" w:hAnsi="Arial" w:cs="Arial"/>
          <w:bCs/>
          <w:color w:val="0070C0"/>
          <w:sz w:val="24"/>
          <w:lang w:val="ru-RU"/>
        </w:rPr>
      </w:pPr>
      <w:r w:rsidRPr="001B02AF">
        <w:rPr>
          <w:rFonts w:ascii="Arial" w:hAnsi="Arial" w:cs="Arial"/>
          <w:b/>
          <w:bCs/>
          <w:sz w:val="24"/>
          <w:lang w:val="ru-RU"/>
        </w:rPr>
        <w:t>10 января 2020 года</w:t>
      </w:r>
      <w:r>
        <w:rPr>
          <w:rFonts w:ascii="Arial" w:hAnsi="Arial" w:cs="Arial"/>
          <w:bCs/>
          <w:sz w:val="24"/>
          <w:lang w:val="ru-RU"/>
        </w:rPr>
        <w:t xml:space="preserve"> несколько американских организаций, в том числе</w:t>
      </w:r>
      <w:r w:rsidRPr="00F80E31">
        <w:rPr>
          <w:rFonts w:ascii="Arial" w:hAnsi="Arial" w:cs="Arial"/>
          <w:bCs/>
          <w:sz w:val="24"/>
          <w:lang w:val="ru-RU"/>
        </w:rPr>
        <w:t xml:space="preserve"> </w:t>
      </w:r>
      <w:r w:rsidRPr="008B3602">
        <w:rPr>
          <w:rFonts w:ascii="Arial" w:hAnsi="Arial" w:cs="Arial"/>
          <w:bCs/>
          <w:sz w:val="24"/>
          <w:lang w:val="ru-RU"/>
        </w:rPr>
        <w:t>Центр демократии в Америке</w:t>
      </w:r>
      <w:r>
        <w:rPr>
          <w:rFonts w:ascii="Arial" w:hAnsi="Arial" w:cs="Arial"/>
          <w:bCs/>
          <w:sz w:val="24"/>
          <w:lang w:val="ru-RU"/>
        </w:rPr>
        <w:t xml:space="preserve"> </w:t>
      </w:r>
      <w:r w:rsidRPr="00100978">
        <w:rPr>
          <w:rFonts w:ascii="Arial" w:hAnsi="Arial" w:cs="Arial"/>
          <w:bCs/>
          <w:sz w:val="24"/>
          <w:lang w:val="ru-RU"/>
        </w:rPr>
        <w:t>(</w:t>
      </w:r>
      <w:r w:rsidRPr="00100978">
        <w:rPr>
          <w:rFonts w:ascii="Arial" w:hAnsi="Arial" w:cs="Arial"/>
          <w:bCs/>
          <w:sz w:val="24"/>
        </w:rPr>
        <w:t>CDA</w:t>
      </w:r>
      <w:r w:rsidRPr="00100978">
        <w:rPr>
          <w:rFonts w:ascii="Arial" w:hAnsi="Arial" w:cs="Arial"/>
          <w:bCs/>
          <w:sz w:val="24"/>
          <w:lang w:val="ru-RU"/>
        </w:rPr>
        <w:t>)</w:t>
      </w:r>
      <w:r>
        <w:rPr>
          <w:rFonts w:ascii="Arial" w:hAnsi="Arial" w:cs="Arial"/>
          <w:bCs/>
          <w:sz w:val="24"/>
          <w:lang w:val="ru-RU"/>
        </w:rPr>
        <w:t xml:space="preserve">, </w:t>
      </w:r>
      <w:r w:rsidRPr="00100978">
        <w:rPr>
          <w:rFonts w:ascii="Arial" w:hAnsi="Arial" w:cs="Arial"/>
          <w:bCs/>
          <w:sz w:val="24"/>
        </w:rPr>
        <w:t>Engage</w:t>
      </w:r>
      <w:r>
        <w:rPr>
          <w:rFonts w:ascii="Arial" w:hAnsi="Arial" w:cs="Arial"/>
          <w:bCs/>
          <w:sz w:val="24"/>
          <w:lang w:val="ru-RU"/>
        </w:rPr>
        <w:t xml:space="preserve"> </w:t>
      </w:r>
      <w:r w:rsidRPr="00100978">
        <w:rPr>
          <w:rFonts w:ascii="Arial" w:hAnsi="Arial" w:cs="Arial"/>
          <w:bCs/>
          <w:sz w:val="24"/>
        </w:rPr>
        <w:t>Cuba</w:t>
      </w:r>
      <w:r>
        <w:rPr>
          <w:rFonts w:ascii="Arial" w:hAnsi="Arial" w:cs="Arial"/>
          <w:bCs/>
          <w:sz w:val="24"/>
          <w:lang w:val="ru-RU"/>
        </w:rPr>
        <w:t>, Вашингтонский офис по Латинской Америки</w:t>
      </w:r>
      <w:r w:rsidRPr="00F016AB">
        <w:rPr>
          <w:rFonts w:ascii="Arial" w:hAnsi="Arial"/>
          <w:sz w:val="24"/>
          <w:lang w:val="ru-RU"/>
        </w:rPr>
        <w:t>(</w:t>
      </w:r>
      <w:r>
        <w:rPr>
          <w:rFonts w:ascii="Arial" w:hAnsi="Arial"/>
          <w:sz w:val="24"/>
          <w:lang w:val="ru-RU"/>
        </w:rPr>
        <w:t xml:space="preserve"> </w:t>
      </w:r>
      <w:r w:rsidRPr="00F016AB">
        <w:rPr>
          <w:rFonts w:ascii="Arial" w:hAnsi="Arial"/>
          <w:sz w:val="24"/>
        </w:rPr>
        <w:t>WOLA</w:t>
      </w:r>
      <w:r w:rsidRPr="00F016AB">
        <w:rPr>
          <w:rFonts w:ascii="Arial" w:hAnsi="Arial"/>
          <w:sz w:val="24"/>
          <w:lang w:val="ru-RU"/>
        </w:rPr>
        <w:t>)</w:t>
      </w:r>
      <w:r>
        <w:rPr>
          <w:rFonts w:ascii="Arial" w:hAnsi="Arial" w:cs="Arial"/>
          <w:bCs/>
          <w:sz w:val="24"/>
          <w:lang w:val="ru-RU"/>
        </w:rPr>
        <w:t xml:space="preserve">, Рабочая группа по Латинской Америке </w:t>
      </w:r>
      <w:r w:rsidRPr="00100978">
        <w:rPr>
          <w:rFonts w:ascii="Arial" w:hAnsi="Arial" w:cs="Arial"/>
          <w:bCs/>
          <w:sz w:val="24"/>
          <w:lang w:val="ru-RU"/>
        </w:rPr>
        <w:t>(</w:t>
      </w:r>
      <w:r w:rsidRPr="00100978">
        <w:rPr>
          <w:rFonts w:ascii="Arial" w:hAnsi="Arial" w:cs="Arial"/>
          <w:bCs/>
          <w:sz w:val="24"/>
        </w:rPr>
        <w:t>LAWG</w:t>
      </w:r>
      <w:r w:rsidRPr="00100978">
        <w:rPr>
          <w:rFonts w:ascii="Arial" w:hAnsi="Arial" w:cs="Arial"/>
          <w:bCs/>
          <w:sz w:val="24"/>
          <w:lang w:val="ru-RU"/>
        </w:rPr>
        <w:t>)</w:t>
      </w:r>
      <w:r>
        <w:rPr>
          <w:rFonts w:ascii="Arial" w:hAnsi="Arial" w:cs="Arial"/>
          <w:bCs/>
          <w:sz w:val="24"/>
          <w:lang w:val="ru-RU"/>
        </w:rPr>
        <w:t xml:space="preserve"> и </w:t>
      </w:r>
      <w:r w:rsidRPr="00100978">
        <w:rPr>
          <w:rFonts w:ascii="Arial" w:hAnsi="Arial" w:cs="Arial"/>
          <w:bCs/>
          <w:sz w:val="24"/>
        </w:rPr>
        <w:t>Oxfam</w:t>
      </w:r>
      <w:r>
        <w:rPr>
          <w:rFonts w:ascii="Arial" w:hAnsi="Arial" w:cs="Arial"/>
          <w:bCs/>
          <w:sz w:val="24"/>
          <w:lang w:val="ru-RU"/>
        </w:rPr>
        <w:t xml:space="preserve"> </w:t>
      </w:r>
      <w:r w:rsidRPr="00100978">
        <w:rPr>
          <w:rFonts w:ascii="Arial" w:hAnsi="Arial" w:cs="Arial"/>
          <w:bCs/>
          <w:sz w:val="24"/>
        </w:rPr>
        <w:t>America</w:t>
      </w:r>
      <w:r>
        <w:rPr>
          <w:rFonts w:ascii="Arial" w:hAnsi="Arial" w:cs="Arial"/>
          <w:bCs/>
          <w:sz w:val="24"/>
          <w:lang w:val="ru-RU"/>
        </w:rPr>
        <w:t xml:space="preserve">, сделали совместное заявление с осуждением </w:t>
      </w:r>
      <w:r w:rsidRPr="00835470">
        <w:rPr>
          <w:rFonts w:ascii="Arial" w:hAnsi="Arial" w:cs="Arial"/>
          <w:bCs/>
          <w:sz w:val="24"/>
          <w:lang w:val="ru-RU"/>
        </w:rPr>
        <w:t>ограничени</w:t>
      </w:r>
      <w:r>
        <w:rPr>
          <w:rFonts w:ascii="Arial" w:hAnsi="Arial" w:cs="Arial"/>
          <w:bCs/>
          <w:sz w:val="24"/>
          <w:lang w:val="ru-RU"/>
        </w:rPr>
        <w:t>й</w:t>
      </w:r>
      <w:r w:rsidRPr="00835470">
        <w:rPr>
          <w:rFonts w:ascii="Arial" w:hAnsi="Arial" w:cs="Arial"/>
          <w:bCs/>
          <w:sz w:val="24"/>
          <w:lang w:val="ru-RU"/>
        </w:rPr>
        <w:t xml:space="preserve"> на чартерные рейсы </w:t>
      </w:r>
      <w:r>
        <w:rPr>
          <w:rFonts w:ascii="Arial" w:hAnsi="Arial" w:cs="Arial"/>
          <w:bCs/>
          <w:sz w:val="24"/>
          <w:lang w:val="ru-RU"/>
        </w:rPr>
        <w:t xml:space="preserve">на Кубу и выступили за принятие </w:t>
      </w:r>
      <w:r w:rsidRPr="00835470">
        <w:rPr>
          <w:rFonts w:ascii="Arial" w:hAnsi="Arial" w:cs="Arial"/>
          <w:bCs/>
          <w:sz w:val="24"/>
          <w:lang w:val="ru-RU"/>
        </w:rPr>
        <w:t xml:space="preserve">закона </w:t>
      </w:r>
      <w:r>
        <w:rPr>
          <w:rFonts w:ascii="Arial" w:hAnsi="Arial" w:cs="Arial"/>
          <w:bCs/>
          <w:sz w:val="24"/>
          <w:lang w:val="ru-RU"/>
        </w:rPr>
        <w:t>о свободе на</w:t>
      </w:r>
      <w:r w:rsidRPr="00835470">
        <w:rPr>
          <w:rFonts w:ascii="Arial" w:hAnsi="Arial" w:cs="Arial"/>
          <w:bCs/>
          <w:sz w:val="24"/>
          <w:lang w:val="ru-RU"/>
        </w:rPr>
        <w:t xml:space="preserve"> поезд</w:t>
      </w:r>
      <w:r>
        <w:rPr>
          <w:rFonts w:ascii="Arial" w:hAnsi="Arial" w:cs="Arial"/>
          <w:bCs/>
          <w:sz w:val="24"/>
          <w:lang w:val="ru-RU"/>
        </w:rPr>
        <w:t>ки. Среди выступивших организаций:</w:t>
      </w:r>
      <w:r w:rsidRPr="00100978">
        <w:rPr>
          <w:rFonts w:ascii="Arial" w:hAnsi="Arial" w:cs="Arial"/>
          <w:bCs/>
          <w:color w:val="0070C0"/>
          <w:sz w:val="24"/>
          <w:lang w:val="ru-RU"/>
        </w:rPr>
        <w:t xml:space="preserve">. </w:t>
      </w:r>
    </w:p>
    <w:p w:rsidR="0030581A" w:rsidRPr="00F80E31" w:rsidRDefault="0030581A" w:rsidP="0030581A">
      <w:pPr>
        <w:spacing w:after="0"/>
        <w:rPr>
          <w:rFonts w:cs="Arial"/>
          <w:bCs/>
          <w:color w:val="0070C0"/>
          <w:sz w:val="24"/>
          <w:lang w:val="ru-RU"/>
        </w:rPr>
      </w:pPr>
    </w:p>
    <w:p w:rsidR="0030581A" w:rsidRPr="00F80E31" w:rsidRDefault="0030581A" w:rsidP="0030581A">
      <w:pPr>
        <w:pStyle w:val="a3"/>
        <w:numPr>
          <w:ilvl w:val="0"/>
          <w:numId w:val="2"/>
        </w:numPr>
        <w:spacing w:after="0"/>
        <w:ind w:left="284" w:hanging="284"/>
        <w:rPr>
          <w:rFonts w:ascii="Arial" w:hAnsi="Arial" w:cs="Arial"/>
          <w:bCs/>
          <w:color w:val="0070C0"/>
          <w:sz w:val="24"/>
          <w:lang w:val="ru-RU"/>
        </w:rPr>
      </w:pPr>
      <w:r w:rsidRPr="001B02AF">
        <w:rPr>
          <w:rFonts w:ascii="Arial" w:hAnsi="Arial" w:cs="Arial"/>
          <w:b/>
          <w:bCs/>
          <w:sz w:val="24"/>
          <w:lang w:val="ru-RU"/>
        </w:rPr>
        <w:t>10 января 2020 года</w:t>
      </w:r>
      <w:r>
        <w:rPr>
          <w:rFonts w:ascii="Arial" w:hAnsi="Arial" w:cs="Arial"/>
          <w:bCs/>
          <w:sz w:val="24"/>
          <w:lang w:val="ru-RU"/>
        </w:rPr>
        <w:t xml:space="preserve"> член конгресса Кати Кастор, представитель демократов от штата Флорида, </w:t>
      </w:r>
      <w:r w:rsidRPr="002C5A49">
        <w:rPr>
          <w:rFonts w:ascii="Arial" w:hAnsi="Arial" w:cs="Arial"/>
          <w:bCs/>
          <w:sz w:val="24"/>
          <w:lang w:val="ru-RU"/>
        </w:rPr>
        <w:t xml:space="preserve">в своем официальном твиттер-аккаунте </w:t>
      </w:r>
      <w:r>
        <w:rPr>
          <w:rFonts w:ascii="Arial" w:hAnsi="Arial" w:cs="Arial"/>
          <w:bCs/>
          <w:sz w:val="24"/>
          <w:lang w:val="ru-RU"/>
        </w:rPr>
        <w:t xml:space="preserve">осудила </w:t>
      </w:r>
      <w:r w:rsidRPr="002C5A49">
        <w:rPr>
          <w:rFonts w:ascii="Arial" w:hAnsi="Arial" w:cs="Arial"/>
          <w:bCs/>
          <w:sz w:val="24"/>
          <w:lang w:val="ru-RU"/>
        </w:rPr>
        <w:t>ограничения на чартерные рейсы</w:t>
      </w:r>
      <w:r>
        <w:rPr>
          <w:rFonts w:ascii="Arial" w:hAnsi="Arial" w:cs="Arial"/>
          <w:bCs/>
          <w:sz w:val="24"/>
          <w:lang w:val="ru-RU"/>
        </w:rPr>
        <w:t xml:space="preserve"> на Кубу, отметив, что</w:t>
      </w:r>
      <w:r w:rsidRPr="00F80E31">
        <w:rPr>
          <w:rFonts w:ascii="Arial" w:hAnsi="Arial" w:cs="Arial"/>
          <w:bCs/>
          <w:sz w:val="24"/>
          <w:lang w:val="ru-RU"/>
        </w:rPr>
        <w:t xml:space="preserve"> </w:t>
      </w:r>
      <w:r>
        <w:rPr>
          <w:rFonts w:ascii="Arial" w:hAnsi="Arial" w:cs="Arial"/>
          <w:bCs/>
          <w:sz w:val="24"/>
          <w:lang w:val="ru-RU"/>
        </w:rPr>
        <w:t>больше всех от этой меры пострадают</w:t>
      </w:r>
      <w:r w:rsidRPr="002C5A49">
        <w:rPr>
          <w:rFonts w:ascii="Arial" w:hAnsi="Arial" w:cs="Arial"/>
          <w:bCs/>
          <w:sz w:val="24"/>
          <w:lang w:val="ru-RU"/>
        </w:rPr>
        <w:t xml:space="preserve"> </w:t>
      </w:r>
      <w:r>
        <w:rPr>
          <w:rFonts w:ascii="Arial" w:hAnsi="Arial" w:cs="Arial"/>
          <w:bCs/>
          <w:sz w:val="24"/>
          <w:lang w:val="ru-RU"/>
        </w:rPr>
        <w:t xml:space="preserve">семьи </w:t>
      </w:r>
      <w:r w:rsidRPr="002C5A49">
        <w:rPr>
          <w:rFonts w:ascii="Arial" w:hAnsi="Arial" w:cs="Arial"/>
          <w:bCs/>
          <w:sz w:val="24"/>
          <w:lang w:val="ru-RU"/>
        </w:rPr>
        <w:t>кубинск</w:t>
      </w:r>
      <w:r>
        <w:rPr>
          <w:rFonts w:ascii="Arial" w:hAnsi="Arial" w:cs="Arial"/>
          <w:bCs/>
          <w:sz w:val="24"/>
          <w:lang w:val="ru-RU"/>
        </w:rPr>
        <w:t xml:space="preserve">ого происхождения. </w:t>
      </w:r>
    </w:p>
    <w:p w:rsidR="0030581A" w:rsidRPr="00F80E31" w:rsidRDefault="0030581A" w:rsidP="0030581A">
      <w:pPr>
        <w:spacing w:after="0"/>
        <w:rPr>
          <w:rFonts w:cs="Arial"/>
          <w:bCs/>
          <w:color w:val="0070C0"/>
          <w:sz w:val="24"/>
          <w:lang w:val="ru-RU"/>
        </w:rPr>
      </w:pPr>
    </w:p>
    <w:p w:rsidR="0030581A" w:rsidRPr="00F80E31" w:rsidRDefault="0030581A" w:rsidP="0030581A">
      <w:pPr>
        <w:pStyle w:val="a3"/>
        <w:numPr>
          <w:ilvl w:val="0"/>
          <w:numId w:val="2"/>
        </w:numPr>
        <w:spacing w:after="0"/>
        <w:ind w:left="284" w:hanging="284"/>
        <w:rPr>
          <w:rFonts w:ascii="Arial" w:hAnsi="Arial" w:cs="Arial"/>
          <w:bCs/>
          <w:color w:val="0070C0"/>
          <w:sz w:val="24"/>
          <w:lang w:val="ru-RU"/>
        </w:rPr>
      </w:pPr>
      <w:r w:rsidRPr="001B02AF">
        <w:rPr>
          <w:rFonts w:ascii="Arial" w:hAnsi="Arial" w:cs="Arial"/>
          <w:b/>
          <w:bCs/>
          <w:sz w:val="24"/>
          <w:lang w:val="ru-RU"/>
        </w:rPr>
        <w:t>11 января 2020 года</w:t>
      </w:r>
      <w:r>
        <w:rPr>
          <w:rFonts w:ascii="Arial" w:hAnsi="Arial" w:cs="Arial"/>
          <w:bCs/>
          <w:sz w:val="24"/>
          <w:lang w:val="ru-RU"/>
        </w:rPr>
        <w:t xml:space="preserve"> организация </w:t>
      </w:r>
      <w:r w:rsidRPr="001B02AF">
        <w:rPr>
          <w:rFonts w:ascii="Arial" w:hAnsi="Arial" w:cs="Arial"/>
          <w:bCs/>
          <w:sz w:val="24"/>
        </w:rPr>
        <w:t>D</w:t>
      </w:r>
      <w:r w:rsidRPr="001B02AF">
        <w:rPr>
          <w:rFonts w:ascii="Arial" w:hAnsi="Arial" w:cs="Arial"/>
          <w:bCs/>
          <w:sz w:val="24"/>
          <w:lang w:val="ru-RU"/>
        </w:rPr>
        <w:t>.</w:t>
      </w:r>
      <w:r w:rsidRPr="001B02AF">
        <w:rPr>
          <w:rFonts w:ascii="Arial" w:hAnsi="Arial" w:cs="Arial"/>
          <w:bCs/>
          <w:sz w:val="24"/>
        </w:rPr>
        <w:t>C</w:t>
      </w:r>
      <w:r w:rsidRPr="001B02AF">
        <w:rPr>
          <w:rFonts w:ascii="Arial" w:hAnsi="Arial" w:cs="Arial"/>
          <w:bCs/>
          <w:sz w:val="24"/>
          <w:lang w:val="ru-RU"/>
        </w:rPr>
        <w:t xml:space="preserve">. </w:t>
      </w:r>
      <w:r w:rsidRPr="001B02AF">
        <w:rPr>
          <w:rFonts w:ascii="Arial" w:hAnsi="Arial" w:cs="Arial"/>
          <w:bCs/>
          <w:sz w:val="24"/>
        </w:rPr>
        <w:t>Metro</w:t>
      </w:r>
      <w:r>
        <w:rPr>
          <w:rFonts w:ascii="Arial" w:hAnsi="Arial" w:cs="Arial"/>
          <w:bCs/>
          <w:sz w:val="24"/>
          <w:lang w:val="ru-RU"/>
        </w:rPr>
        <w:t xml:space="preserve"> </w:t>
      </w:r>
      <w:r w:rsidRPr="001B02AF">
        <w:rPr>
          <w:rFonts w:ascii="Arial" w:hAnsi="Arial" w:cs="Arial"/>
          <w:bCs/>
          <w:sz w:val="24"/>
        </w:rPr>
        <w:t>Coalition</w:t>
      </w:r>
      <w:r>
        <w:rPr>
          <w:rFonts w:ascii="Arial" w:hAnsi="Arial" w:cs="Arial"/>
          <w:bCs/>
          <w:sz w:val="24"/>
          <w:lang w:val="ru-RU"/>
        </w:rPr>
        <w:t xml:space="preserve"> провела в Вашингтоне мероприятие </w:t>
      </w:r>
      <w:r w:rsidRPr="002C5A49">
        <w:rPr>
          <w:rFonts w:ascii="Arial" w:hAnsi="Arial" w:cs="Arial"/>
          <w:bCs/>
          <w:sz w:val="24"/>
          <w:lang w:val="ru-RU"/>
        </w:rPr>
        <w:t>«США</w:t>
      </w:r>
      <w:r>
        <w:rPr>
          <w:rFonts w:ascii="Arial" w:hAnsi="Arial" w:cs="Arial"/>
          <w:bCs/>
          <w:sz w:val="24"/>
          <w:lang w:val="ru-RU"/>
        </w:rPr>
        <w:t xml:space="preserve">, </w:t>
      </w:r>
      <w:r w:rsidRPr="002C5A49">
        <w:rPr>
          <w:rFonts w:ascii="Arial" w:hAnsi="Arial" w:cs="Arial"/>
          <w:bCs/>
          <w:sz w:val="24"/>
          <w:lang w:val="ru-RU"/>
        </w:rPr>
        <w:t>руки прочь от Кубы</w:t>
      </w:r>
      <w:r>
        <w:rPr>
          <w:rFonts w:ascii="Arial" w:hAnsi="Arial" w:cs="Arial"/>
          <w:bCs/>
          <w:sz w:val="24"/>
          <w:lang w:val="ru-RU"/>
        </w:rPr>
        <w:t xml:space="preserve">! </w:t>
      </w:r>
      <w:r w:rsidRPr="001B02AF">
        <w:rPr>
          <w:rFonts w:ascii="Arial" w:hAnsi="Arial" w:cs="Arial"/>
          <w:bCs/>
          <w:sz w:val="24"/>
          <w:lang w:val="ru-RU"/>
        </w:rPr>
        <w:t>(</w:t>
      </w:r>
      <w:r w:rsidRPr="001B02AF">
        <w:rPr>
          <w:rFonts w:ascii="Arial" w:hAnsi="Arial" w:cs="Arial"/>
          <w:bCs/>
          <w:i/>
          <w:sz w:val="24"/>
        </w:rPr>
        <w:t>US</w:t>
      </w:r>
      <w:r>
        <w:rPr>
          <w:rFonts w:ascii="Arial" w:hAnsi="Arial" w:cs="Arial"/>
          <w:bCs/>
          <w:i/>
          <w:sz w:val="24"/>
          <w:lang w:val="ru-RU"/>
        </w:rPr>
        <w:t xml:space="preserve"> </w:t>
      </w:r>
      <w:r w:rsidRPr="001B02AF">
        <w:rPr>
          <w:rFonts w:ascii="Arial" w:hAnsi="Arial" w:cs="Arial"/>
          <w:bCs/>
          <w:i/>
          <w:sz w:val="24"/>
        </w:rPr>
        <w:t>Hands</w:t>
      </w:r>
      <w:r>
        <w:rPr>
          <w:rFonts w:ascii="Arial" w:hAnsi="Arial" w:cs="Arial"/>
          <w:bCs/>
          <w:i/>
          <w:sz w:val="24"/>
          <w:lang w:val="ru-RU"/>
        </w:rPr>
        <w:t xml:space="preserve"> </w:t>
      </w:r>
      <w:r w:rsidRPr="001B02AF">
        <w:rPr>
          <w:rFonts w:ascii="Arial" w:hAnsi="Arial" w:cs="Arial"/>
          <w:bCs/>
          <w:i/>
          <w:sz w:val="24"/>
        </w:rPr>
        <w:t>Off</w:t>
      </w:r>
      <w:r>
        <w:rPr>
          <w:rFonts w:ascii="Arial" w:hAnsi="Arial" w:cs="Arial"/>
          <w:bCs/>
          <w:i/>
          <w:sz w:val="24"/>
          <w:lang w:val="ru-RU"/>
        </w:rPr>
        <w:t xml:space="preserve"> </w:t>
      </w:r>
      <w:r w:rsidRPr="001B02AF">
        <w:rPr>
          <w:rFonts w:ascii="Arial" w:hAnsi="Arial" w:cs="Arial"/>
          <w:bCs/>
          <w:i/>
          <w:sz w:val="24"/>
        </w:rPr>
        <w:t>Cuba</w:t>
      </w:r>
      <w:r w:rsidRPr="001B02AF">
        <w:rPr>
          <w:rFonts w:ascii="Arial" w:hAnsi="Arial" w:cs="Arial"/>
          <w:bCs/>
          <w:sz w:val="24"/>
          <w:lang w:val="ru-RU"/>
        </w:rPr>
        <w:t>)</w:t>
      </w:r>
      <w:r>
        <w:rPr>
          <w:rFonts w:ascii="Arial" w:hAnsi="Arial" w:cs="Arial"/>
          <w:bCs/>
          <w:sz w:val="24"/>
          <w:lang w:val="ru-RU"/>
        </w:rPr>
        <w:t>», чтобы</w:t>
      </w:r>
      <w:r w:rsidRPr="002C5A49">
        <w:rPr>
          <w:rFonts w:ascii="Arial" w:hAnsi="Arial" w:cs="Arial"/>
          <w:bCs/>
          <w:sz w:val="24"/>
          <w:lang w:val="ru-RU"/>
        </w:rPr>
        <w:t xml:space="preserve"> выразить солидарность</w:t>
      </w:r>
      <w:r>
        <w:rPr>
          <w:rFonts w:ascii="Arial" w:hAnsi="Arial" w:cs="Arial"/>
          <w:bCs/>
          <w:sz w:val="24"/>
          <w:lang w:val="ru-RU"/>
        </w:rPr>
        <w:t xml:space="preserve"> с кубинской революцией и осудить блокаду США против Кубы. </w:t>
      </w:r>
    </w:p>
    <w:p w:rsidR="0030581A" w:rsidRPr="00F80E31" w:rsidRDefault="0030581A" w:rsidP="0030581A">
      <w:pPr>
        <w:pStyle w:val="a3"/>
        <w:spacing w:after="0"/>
        <w:rPr>
          <w:rFonts w:ascii="Arial" w:hAnsi="Arial" w:cs="Arial"/>
          <w:bCs/>
          <w:color w:val="0070C0"/>
          <w:sz w:val="24"/>
          <w:lang w:val="ru-RU"/>
        </w:rPr>
      </w:pPr>
    </w:p>
    <w:p w:rsidR="0030581A" w:rsidRPr="00AD6777" w:rsidRDefault="0030581A" w:rsidP="0030581A">
      <w:pPr>
        <w:pStyle w:val="a3"/>
        <w:numPr>
          <w:ilvl w:val="0"/>
          <w:numId w:val="2"/>
        </w:numPr>
        <w:spacing w:after="0"/>
        <w:ind w:left="284" w:hanging="284"/>
        <w:rPr>
          <w:rFonts w:ascii="Arial" w:hAnsi="Arial" w:cs="Arial"/>
          <w:bCs/>
          <w:color w:val="0070C0"/>
          <w:sz w:val="24"/>
          <w:lang w:val="ru-RU"/>
        </w:rPr>
      </w:pPr>
      <w:r w:rsidRPr="00DE0D48">
        <w:rPr>
          <w:rFonts w:ascii="Arial" w:hAnsi="Arial" w:cs="Arial"/>
          <w:b/>
          <w:bCs/>
          <w:sz w:val="24"/>
          <w:lang w:val="ru-RU"/>
        </w:rPr>
        <w:t>11 января 2020 года</w:t>
      </w:r>
      <w:r>
        <w:rPr>
          <w:rFonts w:ascii="Arial" w:hAnsi="Arial" w:cs="Arial"/>
          <w:bCs/>
          <w:sz w:val="24"/>
          <w:lang w:val="ru-RU"/>
        </w:rPr>
        <w:t xml:space="preserve"> организация кубинских эмигрантов «Мартианский союз»</w:t>
      </w:r>
      <w:r w:rsidRPr="00F80E31">
        <w:rPr>
          <w:rFonts w:ascii="Arial" w:hAnsi="Arial" w:cs="Arial"/>
          <w:bCs/>
          <w:sz w:val="24"/>
          <w:lang w:val="ru-RU"/>
        </w:rPr>
        <w:t xml:space="preserve"> </w:t>
      </w:r>
      <w:r>
        <w:rPr>
          <w:rFonts w:ascii="Arial" w:hAnsi="Arial" w:cs="Arial"/>
          <w:bCs/>
          <w:sz w:val="24"/>
          <w:lang w:val="ru-RU"/>
        </w:rPr>
        <w:t xml:space="preserve">в своем официальном заявлении осудила прекращение </w:t>
      </w:r>
      <w:r w:rsidRPr="002C5A49">
        <w:rPr>
          <w:rFonts w:ascii="Arial" w:hAnsi="Arial" w:cs="Arial"/>
          <w:bCs/>
          <w:sz w:val="24"/>
          <w:lang w:val="ru-RU"/>
        </w:rPr>
        <w:t>чартерных рейсов в несколько городов</w:t>
      </w:r>
      <w:r>
        <w:rPr>
          <w:rFonts w:ascii="Arial" w:hAnsi="Arial" w:cs="Arial"/>
          <w:bCs/>
          <w:sz w:val="24"/>
          <w:lang w:val="ru-RU"/>
        </w:rPr>
        <w:t xml:space="preserve"> Кубы, за исключением Гаваны. </w:t>
      </w:r>
    </w:p>
    <w:p w:rsidR="0030581A" w:rsidRPr="00AD6777" w:rsidRDefault="0030581A" w:rsidP="0030581A">
      <w:pPr>
        <w:pStyle w:val="a3"/>
        <w:spacing w:after="0"/>
        <w:rPr>
          <w:rFonts w:ascii="Arial" w:hAnsi="Arial" w:cs="Arial"/>
          <w:bCs/>
          <w:color w:val="0070C0"/>
          <w:sz w:val="24"/>
          <w:lang w:val="ru-RU"/>
        </w:rPr>
      </w:pPr>
    </w:p>
    <w:p w:rsidR="0030581A" w:rsidRPr="00F80E31" w:rsidRDefault="0030581A" w:rsidP="0030581A">
      <w:pPr>
        <w:pStyle w:val="a3"/>
        <w:spacing w:after="0"/>
        <w:rPr>
          <w:rFonts w:ascii="Arial" w:hAnsi="Arial" w:cs="Arial"/>
          <w:bCs/>
          <w:color w:val="0070C0"/>
          <w:sz w:val="24"/>
          <w:lang w:val="ru-RU"/>
        </w:rPr>
      </w:pPr>
    </w:p>
    <w:p w:rsidR="0030581A" w:rsidRDefault="0030581A" w:rsidP="0030581A">
      <w:pPr>
        <w:pStyle w:val="a3"/>
        <w:numPr>
          <w:ilvl w:val="0"/>
          <w:numId w:val="2"/>
        </w:numPr>
        <w:spacing w:after="0"/>
        <w:ind w:left="284" w:hanging="284"/>
        <w:rPr>
          <w:rFonts w:ascii="Arial" w:hAnsi="Arial" w:cs="Arial"/>
          <w:bCs/>
          <w:sz w:val="24"/>
          <w:lang w:val="ru-RU"/>
        </w:rPr>
      </w:pPr>
      <w:r w:rsidRPr="004917E2">
        <w:rPr>
          <w:rFonts w:ascii="Arial" w:hAnsi="Arial" w:cs="Arial"/>
          <w:b/>
          <w:bCs/>
          <w:sz w:val="24"/>
          <w:lang w:val="ru-RU"/>
        </w:rPr>
        <w:t>8 февраля 2020 года</w:t>
      </w:r>
      <w:r>
        <w:rPr>
          <w:rFonts w:ascii="Arial" w:hAnsi="Arial" w:cs="Arial"/>
          <w:bCs/>
          <w:sz w:val="24"/>
          <w:lang w:val="ru-RU"/>
        </w:rPr>
        <w:t xml:space="preserve"> организация «</w:t>
      </w:r>
      <w:r w:rsidRPr="002C5A49">
        <w:rPr>
          <w:rFonts w:ascii="Arial" w:hAnsi="Arial" w:cs="Arial"/>
          <w:bCs/>
          <w:sz w:val="24"/>
          <w:lang w:val="ru-RU"/>
        </w:rPr>
        <w:t>Мартианский альянс</w:t>
      </w:r>
      <w:r>
        <w:rPr>
          <w:rFonts w:ascii="Arial" w:hAnsi="Arial" w:cs="Arial"/>
          <w:bCs/>
          <w:sz w:val="24"/>
          <w:lang w:val="ru-RU"/>
        </w:rPr>
        <w:t xml:space="preserve">» организовала </w:t>
      </w:r>
      <w:r w:rsidRPr="002C5A49">
        <w:rPr>
          <w:rFonts w:ascii="Arial" w:hAnsi="Arial" w:cs="Arial"/>
          <w:bCs/>
          <w:sz w:val="24"/>
          <w:lang w:val="ru-RU"/>
        </w:rPr>
        <w:t>в Майями демонстрацию</w:t>
      </w:r>
      <w:r>
        <w:rPr>
          <w:rFonts w:ascii="Arial" w:hAnsi="Arial" w:cs="Arial"/>
          <w:bCs/>
          <w:sz w:val="24"/>
          <w:lang w:val="ru-RU"/>
        </w:rPr>
        <w:t xml:space="preserve"> в виде каравана из </w:t>
      </w:r>
      <w:r w:rsidRPr="002C5A49">
        <w:rPr>
          <w:rFonts w:ascii="Arial" w:hAnsi="Arial" w:cs="Arial"/>
          <w:bCs/>
          <w:sz w:val="24"/>
          <w:lang w:val="ru-RU"/>
        </w:rPr>
        <w:t xml:space="preserve">более сотни автомобилей </w:t>
      </w:r>
      <w:r>
        <w:rPr>
          <w:rFonts w:ascii="Arial" w:hAnsi="Arial" w:cs="Arial"/>
          <w:bCs/>
          <w:sz w:val="24"/>
          <w:lang w:val="ru-RU"/>
        </w:rPr>
        <w:t xml:space="preserve">в защиту права на поездки на Кубу и осуждение ограничений, введенных Дональдом Трампом в этой сфере. В демонстрации  также приняли участие </w:t>
      </w:r>
      <w:r w:rsidRPr="00F80E31">
        <w:rPr>
          <w:rFonts w:ascii="Arial" w:hAnsi="Arial" w:cs="Arial"/>
          <w:bCs/>
          <w:i/>
          <w:sz w:val="24"/>
          <w:lang w:val="ru-RU"/>
        </w:rPr>
        <w:t>Лига кубино-американской защиты</w:t>
      </w:r>
      <w:r>
        <w:rPr>
          <w:rFonts w:ascii="Arial" w:hAnsi="Arial" w:cs="Arial"/>
          <w:bCs/>
          <w:sz w:val="24"/>
          <w:lang w:val="ru-RU"/>
        </w:rPr>
        <w:t xml:space="preserve">, </w:t>
      </w:r>
      <w:r w:rsidRPr="00F80E31">
        <w:rPr>
          <w:rFonts w:ascii="Arial" w:hAnsi="Arial" w:cs="Arial"/>
          <w:bCs/>
          <w:i/>
          <w:sz w:val="24"/>
        </w:rPr>
        <w:t>Cuban</w:t>
      </w:r>
      <w:r w:rsidRPr="00F80E31">
        <w:rPr>
          <w:rFonts w:ascii="Arial" w:hAnsi="Arial" w:cs="Arial"/>
          <w:bCs/>
          <w:i/>
          <w:sz w:val="24"/>
          <w:lang w:val="ru-RU"/>
        </w:rPr>
        <w:t xml:space="preserve"> </w:t>
      </w:r>
      <w:r w:rsidRPr="00F80E31">
        <w:rPr>
          <w:rFonts w:ascii="Arial" w:hAnsi="Arial" w:cs="Arial"/>
          <w:bCs/>
          <w:i/>
          <w:sz w:val="24"/>
        </w:rPr>
        <w:t>Americans</w:t>
      </w:r>
      <w:r w:rsidRPr="00F80E31">
        <w:rPr>
          <w:rFonts w:ascii="Arial" w:hAnsi="Arial" w:cs="Arial"/>
          <w:bCs/>
          <w:i/>
          <w:sz w:val="24"/>
          <w:lang w:val="ru-RU"/>
        </w:rPr>
        <w:t xml:space="preserve"> </w:t>
      </w:r>
      <w:r w:rsidRPr="00F80E31">
        <w:rPr>
          <w:rFonts w:ascii="Arial" w:hAnsi="Arial" w:cs="Arial"/>
          <w:bCs/>
          <w:i/>
          <w:sz w:val="24"/>
        </w:rPr>
        <w:t>for</w:t>
      </w:r>
      <w:r w:rsidRPr="00F80E31">
        <w:rPr>
          <w:rFonts w:ascii="Arial" w:hAnsi="Arial" w:cs="Arial"/>
          <w:bCs/>
          <w:i/>
          <w:sz w:val="24"/>
          <w:lang w:val="ru-RU"/>
        </w:rPr>
        <w:t xml:space="preserve"> </w:t>
      </w:r>
      <w:r w:rsidRPr="00F80E31">
        <w:rPr>
          <w:rFonts w:ascii="Arial" w:hAnsi="Arial" w:cs="Arial"/>
          <w:bCs/>
          <w:i/>
          <w:sz w:val="24"/>
        </w:rPr>
        <w:t>Engagement</w:t>
      </w:r>
      <w:r w:rsidRPr="00F80E31">
        <w:rPr>
          <w:rFonts w:ascii="Arial" w:hAnsi="Arial" w:cs="Arial"/>
          <w:bCs/>
          <w:i/>
          <w:sz w:val="24"/>
          <w:lang w:val="ru-RU"/>
        </w:rPr>
        <w:t xml:space="preserve"> (</w:t>
      </w:r>
      <w:r w:rsidRPr="00F80E31">
        <w:rPr>
          <w:rFonts w:ascii="Arial" w:hAnsi="Arial" w:cs="Arial"/>
          <w:bCs/>
          <w:i/>
          <w:sz w:val="24"/>
        </w:rPr>
        <w:t>CAFE</w:t>
      </w:r>
      <w:r w:rsidRPr="00F80E31">
        <w:rPr>
          <w:rFonts w:ascii="Arial" w:hAnsi="Arial" w:cs="Arial"/>
          <w:bCs/>
          <w:i/>
          <w:sz w:val="24"/>
          <w:lang w:val="ru-RU"/>
        </w:rPr>
        <w:t>)</w:t>
      </w:r>
      <w:r>
        <w:rPr>
          <w:rFonts w:ascii="Arial" w:hAnsi="Arial" w:cs="Arial"/>
          <w:bCs/>
          <w:sz w:val="24"/>
          <w:lang w:val="ru-RU"/>
        </w:rPr>
        <w:t xml:space="preserve">, </w:t>
      </w:r>
      <w:r w:rsidRPr="00F80E31">
        <w:rPr>
          <w:rFonts w:ascii="Arial" w:hAnsi="Arial" w:cs="Arial"/>
          <w:bCs/>
          <w:i/>
          <w:sz w:val="24"/>
          <w:lang w:val="ru-RU"/>
        </w:rPr>
        <w:t>Кубинские мосты</w:t>
      </w:r>
      <w:r>
        <w:rPr>
          <w:rFonts w:ascii="Arial" w:hAnsi="Arial" w:cs="Arial"/>
          <w:bCs/>
          <w:sz w:val="24"/>
          <w:lang w:val="ru-RU"/>
        </w:rPr>
        <w:t xml:space="preserve">, </w:t>
      </w:r>
      <w:r w:rsidRPr="00F80E31">
        <w:rPr>
          <w:rFonts w:ascii="Arial" w:hAnsi="Arial" w:cs="Arial"/>
          <w:bCs/>
          <w:i/>
          <w:sz w:val="24"/>
          <w:lang w:val="ru-RU"/>
        </w:rPr>
        <w:t>Фонд  нормализации отношений между США и Кубой (</w:t>
      </w:r>
      <w:r w:rsidRPr="00F80E31">
        <w:rPr>
          <w:rFonts w:ascii="Arial" w:hAnsi="Arial" w:cs="Arial"/>
          <w:bCs/>
          <w:i/>
          <w:sz w:val="24"/>
        </w:rPr>
        <w:t>ForNorm</w:t>
      </w:r>
      <w:r w:rsidRPr="00F80E31">
        <w:rPr>
          <w:rFonts w:ascii="Arial" w:hAnsi="Arial" w:cs="Arial"/>
          <w:bCs/>
          <w:i/>
          <w:sz w:val="24"/>
          <w:lang w:val="ru-RU"/>
        </w:rPr>
        <w:t>)</w:t>
      </w:r>
      <w:r>
        <w:rPr>
          <w:rFonts w:ascii="Arial" w:hAnsi="Arial" w:cs="Arial"/>
          <w:bCs/>
          <w:i/>
          <w:sz w:val="24"/>
          <w:lang w:val="ru-RU"/>
        </w:rPr>
        <w:t xml:space="preserve"> </w:t>
      </w:r>
      <w:r w:rsidRPr="00F80E31">
        <w:rPr>
          <w:rFonts w:ascii="Arial" w:hAnsi="Arial" w:cs="Arial"/>
          <w:bCs/>
          <w:sz w:val="24"/>
          <w:lang w:val="ru-RU"/>
        </w:rPr>
        <w:t xml:space="preserve">и </w:t>
      </w:r>
      <w:r w:rsidRPr="00F80E31">
        <w:rPr>
          <w:rFonts w:ascii="Arial" w:hAnsi="Arial" w:cs="Arial"/>
          <w:bCs/>
          <w:i/>
          <w:sz w:val="24"/>
        </w:rPr>
        <w:t>U</w:t>
      </w:r>
      <w:r w:rsidRPr="00F80E31">
        <w:rPr>
          <w:rFonts w:ascii="Arial" w:hAnsi="Arial" w:cs="Arial"/>
          <w:bCs/>
          <w:i/>
          <w:sz w:val="24"/>
          <w:lang w:val="ru-RU"/>
        </w:rPr>
        <w:t>.</w:t>
      </w:r>
      <w:r w:rsidRPr="00F80E31">
        <w:rPr>
          <w:rFonts w:ascii="Arial" w:hAnsi="Arial" w:cs="Arial"/>
          <w:bCs/>
          <w:i/>
          <w:sz w:val="24"/>
        </w:rPr>
        <w:t>S</w:t>
      </w:r>
      <w:r w:rsidRPr="00F80E31">
        <w:rPr>
          <w:rFonts w:ascii="Arial" w:hAnsi="Arial" w:cs="Arial"/>
          <w:bCs/>
          <w:i/>
          <w:sz w:val="24"/>
          <w:lang w:val="ru-RU"/>
        </w:rPr>
        <w:t xml:space="preserve">. </w:t>
      </w:r>
      <w:r w:rsidRPr="00F80E31">
        <w:rPr>
          <w:rFonts w:ascii="Arial" w:hAnsi="Arial" w:cs="Arial"/>
          <w:bCs/>
          <w:i/>
          <w:sz w:val="24"/>
        </w:rPr>
        <w:t>Hands</w:t>
      </w:r>
      <w:r>
        <w:rPr>
          <w:rFonts w:ascii="Arial" w:hAnsi="Arial" w:cs="Arial"/>
          <w:bCs/>
          <w:i/>
          <w:sz w:val="24"/>
          <w:lang w:val="ru-RU"/>
        </w:rPr>
        <w:t xml:space="preserve"> </w:t>
      </w:r>
      <w:r w:rsidRPr="00F80E31">
        <w:rPr>
          <w:rFonts w:ascii="Arial" w:hAnsi="Arial" w:cs="Arial"/>
          <w:bCs/>
          <w:i/>
          <w:sz w:val="24"/>
        </w:rPr>
        <w:t>Off</w:t>
      </w:r>
      <w:r>
        <w:rPr>
          <w:rFonts w:ascii="Arial" w:hAnsi="Arial" w:cs="Arial"/>
          <w:bCs/>
          <w:i/>
          <w:sz w:val="24"/>
          <w:lang w:val="ru-RU"/>
        </w:rPr>
        <w:t xml:space="preserve"> </w:t>
      </w:r>
      <w:r w:rsidRPr="00F80E31">
        <w:rPr>
          <w:rFonts w:ascii="Arial" w:hAnsi="Arial" w:cs="Arial"/>
          <w:bCs/>
          <w:i/>
          <w:sz w:val="24"/>
        </w:rPr>
        <w:t>Venezuela</w:t>
      </w:r>
      <w:r>
        <w:rPr>
          <w:rFonts w:ascii="Arial" w:hAnsi="Arial" w:cs="Arial"/>
          <w:bCs/>
          <w:i/>
          <w:sz w:val="24"/>
          <w:lang w:val="ru-RU"/>
        </w:rPr>
        <w:t xml:space="preserve"> </w:t>
      </w:r>
      <w:r w:rsidRPr="00F80E31">
        <w:rPr>
          <w:rFonts w:ascii="Arial" w:hAnsi="Arial" w:cs="Arial"/>
          <w:bCs/>
          <w:i/>
          <w:sz w:val="24"/>
        </w:rPr>
        <w:t>South</w:t>
      </w:r>
      <w:r>
        <w:rPr>
          <w:rFonts w:ascii="Arial" w:hAnsi="Arial" w:cs="Arial"/>
          <w:bCs/>
          <w:i/>
          <w:sz w:val="24"/>
          <w:lang w:val="ru-RU"/>
        </w:rPr>
        <w:t xml:space="preserve"> </w:t>
      </w:r>
      <w:r w:rsidRPr="00F80E31">
        <w:rPr>
          <w:rFonts w:ascii="Arial" w:hAnsi="Arial" w:cs="Arial"/>
          <w:bCs/>
          <w:i/>
          <w:sz w:val="24"/>
        </w:rPr>
        <w:t>Florida</w:t>
      </w:r>
      <w:r w:rsidRPr="00F80E31">
        <w:rPr>
          <w:rFonts w:ascii="Arial" w:hAnsi="Arial" w:cs="Arial"/>
          <w:bCs/>
          <w:i/>
          <w:sz w:val="24"/>
          <w:lang w:val="ru-RU"/>
        </w:rPr>
        <w:t>.</w:t>
      </w:r>
      <w:r>
        <w:rPr>
          <w:rFonts w:ascii="Arial" w:hAnsi="Arial" w:cs="Arial"/>
          <w:bCs/>
          <w:sz w:val="24"/>
          <w:lang w:val="ru-RU"/>
        </w:rPr>
        <w:t xml:space="preserve"> </w:t>
      </w:r>
    </w:p>
    <w:p w:rsidR="0030581A" w:rsidRDefault="0030581A" w:rsidP="0030581A">
      <w:pPr>
        <w:pStyle w:val="a3"/>
        <w:spacing w:after="0"/>
        <w:ind w:left="284"/>
        <w:rPr>
          <w:rFonts w:ascii="Arial" w:hAnsi="Arial" w:cs="Arial"/>
          <w:bCs/>
          <w:sz w:val="24"/>
          <w:lang w:val="ru-RU"/>
        </w:rPr>
      </w:pPr>
    </w:p>
    <w:p w:rsidR="0030581A" w:rsidRPr="00211F75" w:rsidRDefault="0030581A" w:rsidP="0030581A">
      <w:pPr>
        <w:pStyle w:val="a3"/>
        <w:numPr>
          <w:ilvl w:val="0"/>
          <w:numId w:val="2"/>
        </w:numPr>
        <w:spacing w:after="0"/>
        <w:ind w:left="284" w:hanging="284"/>
        <w:rPr>
          <w:rFonts w:ascii="Arial" w:hAnsi="Arial" w:cs="Arial"/>
          <w:bCs/>
          <w:sz w:val="24"/>
          <w:lang w:val="ru-RU"/>
        </w:rPr>
      </w:pPr>
      <w:r w:rsidRPr="00211F75">
        <w:rPr>
          <w:rFonts w:ascii="Arial" w:hAnsi="Arial" w:cs="Arial"/>
          <w:bCs/>
          <w:sz w:val="24"/>
          <w:lang w:val="ru-RU"/>
        </w:rPr>
        <w:t xml:space="preserve">6 марта 2020 года </w:t>
      </w:r>
      <w:r w:rsidRPr="00211F75">
        <w:rPr>
          <w:rFonts w:ascii="Arial" w:hAnsi="Arial" w:cs="Arial"/>
          <w:sz w:val="24"/>
          <w:szCs w:val="24"/>
          <w:shd w:val="clear" w:color="auto" w:fill="FFFFFF"/>
          <w:lang w:val="ru-RU"/>
        </w:rPr>
        <w:t>председательствующий</w:t>
      </w:r>
      <w:r w:rsidRPr="00211F75">
        <w:rPr>
          <w:rFonts w:ascii="Arial" w:hAnsi="Arial" w:cs="Arial"/>
          <w:sz w:val="24"/>
          <w:szCs w:val="24"/>
          <w:shd w:val="clear" w:color="auto" w:fill="FFFFFF"/>
        </w:rPr>
        <w:t> </w:t>
      </w:r>
      <w:r w:rsidRPr="00211F75">
        <w:rPr>
          <w:rStyle w:val="afd"/>
          <w:rFonts w:ascii="Arial" w:hAnsi="Arial" w:cs="Arial"/>
          <w:bCs/>
          <w:i w:val="0"/>
          <w:iCs w:val="0"/>
          <w:sz w:val="24"/>
          <w:szCs w:val="24"/>
          <w:shd w:val="clear" w:color="auto" w:fill="FFFFFF"/>
          <w:lang w:val="ru-RU"/>
        </w:rPr>
        <w:t>епископ Епископальной церкви США</w:t>
      </w:r>
      <w:r w:rsidRPr="00211F75">
        <w:rPr>
          <w:rFonts w:ascii="Arial" w:hAnsi="Arial" w:cs="Arial"/>
          <w:sz w:val="24"/>
          <w:szCs w:val="24"/>
          <w:shd w:val="clear" w:color="auto" w:fill="FFFFFF"/>
          <w:lang w:val="ru-RU"/>
        </w:rPr>
        <w:t xml:space="preserve"> Майкл Карри</w:t>
      </w:r>
      <w:r w:rsidRPr="00211F75">
        <w:rPr>
          <w:rFonts w:ascii="Arial" w:hAnsi="Arial" w:cs="Arial"/>
          <w:bCs/>
          <w:sz w:val="24"/>
          <w:lang w:val="ru-RU"/>
        </w:rPr>
        <w:t xml:space="preserve"> заявил, что эта церковь по-прежнему будет выступать против политики блокады.</w:t>
      </w:r>
    </w:p>
    <w:p w:rsidR="0030581A" w:rsidRPr="00F80E31" w:rsidRDefault="0030581A" w:rsidP="0030581A">
      <w:pPr>
        <w:spacing w:after="0"/>
        <w:rPr>
          <w:rFonts w:cs="Arial"/>
          <w:bCs/>
          <w:color w:val="0070C0"/>
          <w:sz w:val="24"/>
          <w:lang w:val="ru-RU"/>
        </w:rPr>
      </w:pPr>
    </w:p>
    <w:p w:rsidR="0030581A" w:rsidRPr="0033030F" w:rsidRDefault="0030581A" w:rsidP="0030581A">
      <w:pPr>
        <w:pStyle w:val="a3"/>
        <w:numPr>
          <w:ilvl w:val="0"/>
          <w:numId w:val="2"/>
        </w:numPr>
        <w:spacing w:after="0"/>
        <w:ind w:left="284" w:hanging="284"/>
        <w:rPr>
          <w:rFonts w:ascii="Arial" w:hAnsi="Arial" w:cs="Arial"/>
          <w:bCs/>
          <w:color w:val="0070C0"/>
          <w:sz w:val="24"/>
          <w:lang w:val="ru-RU"/>
        </w:rPr>
      </w:pPr>
      <w:r w:rsidRPr="0033030F">
        <w:rPr>
          <w:rFonts w:ascii="Arial" w:hAnsi="Arial" w:cs="Arial"/>
          <w:b/>
          <w:bCs/>
          <w:sz w:val="24"/>
          <w:lang w:val="ru-RU"/>
        </w:rPr>
        <w:lastRenderedPageBreak/>
        <w:t>19 марта 2020 года</w:t>
      </w:r>
      <w:r>
        <w:rPr>
          <w:rFonts w:ascii="Arial" w:hAnsi="Arial" w:cs="Arial"/>
          <w:bCs/>
          <w:sz w:val="24"/>
          <w:lang w:val="ru-RU"/>
        </w:rPr>
        <w:t xml:space="preserve"> гражданин США кубинского происхождения, профессор Карлос Ласо </w:t>
      </w:r>
      <w:r w:rsidRPr="00A91225">
        <w:rPr>
          <w:rFonts w:ascii="Arial" w:hAnsi="Arial" w:cs="Arial"/>
          <w:bCs/>
          <w:sz w:val="24"/>
          <w:lang w:val="ru-RU"/>
        </w:rPr>
        <w:t>разместил</w:t>
      </w:r>
      <w:r>
        <w:rPr>
          <w:rFonts w:ascii="Arial" w:hAnsi="Arial" w:cs="Arial"/>
          <w:bCs/>
          <w:sz w:val="24"/>
          <w:lang w:val="ru-RU"/>
        </w:rPr>
        <w:t xml:space="preserve"> на онлайн-платформе </w:t>
      </w:r>
      <w:r w:rsidRPr="0033030F">
        <w:rPr>
          <w:rFonts w:ascii="Arial" w:hAnsi="Arial" w:cs="Arial"/>
          <w:bCs/>
          <w:sz w:val="24"/>
        </w:rPr>
        <w:t>Change</w:t>
      </w:r>
      <w:r w:rsidRPr="0033030F">
        <w:rPr>
          <w:rFonts w:ascii="Arial" w:hAnsi="Arial" w:cs="Arial"/>
          <w:bCs/>
          <w:sz w:val="24"/>
          <w:lang w:val="ru-RU"/>
        </w:rPr>
        <w:t>.</w:t>
      </w:r>
      <w:r w:rsidRPr="0033030F">
        <w:rPr>
          <w:rFonts w:ascii="Arial" w:hAnsi="Arial" w:cs="Arial"/>
          <w:bCs/>
          <w:sz w:val="24"/>
        </w:rPr>
        <w:t>org</w:t>
      </w:r>
      <w:r>
        <w:rPr>
          <w:rFonts w:ascii="Arial" w:hAnsi="Arial" w:cs="Arial"/>
          <w:bCs/>
          <w:sz w:val="24"/>
          <w:lang w:val="ru-RU"/>
        </w:rPr>
        <w:t xml:space="preserve"> </w:t>
      </w:r>
      <w:r w:rsidRPr="00A91225">
        <w:rPr>
          <w:rFonts w:ascii="Arial" w:hAnsi="Arial" w:cs="Arial"/>
          <w:bCs/>
          <w:sz w:val="24"/>
          <w:lang w:val="ru-RU"/>
        </w:rPr>
        <w:t>петицию</w:t>
      </w:r>
      <w:r>
        <w:rPr>
          <w:rFonts w:ascii="Arial" w:hAnsi="Arial" w:cs="Arial"/>
          <w:bCs/>
          <w:sz w:val="24"/>
          <w:lang w:val="ru-RU"/>
        </w:rPr>
        <w:t xml:space="preserve"> к президенту Дональду Трампу, в котором он призвал отменить ограничения в отношении Кубы на время пандемии </w:t>
      </w:r>
      <w:r w:rsidRPr="0033030F">
        <w:rPr>
          <w:rFonts w:ascii="Arial" w:hAnsi="Arial" w:cs="Arial"/>
          <w:bCs/>
          <w:sz w:val="24"/>
        </w:rPr>
        <w:t>COVID</w:t>
      </w:r>
      <w:r w:rsidRPr="0033030F">
        <w:rPr>
          <w:rFonts w:ascii="Arial" w:hAnsi="Arial" w:cs="Arial"/>
          <w:bCs/>
          <w:sz w:val="24"/>
          <w:lang w:val="ru-RU"/>
        </w:rPr>
        <w:t>-19</w:t>
      </w:r>
      <w:r>
        <w:rPr>
          <w:rFonts w:ascii="Arial" w:hAnsi="Arial" w:cs="Arial"/>
          <w:bCs/>
          <w:sz w:val="24"/>
          <w:lang w:val="ru-RU"/>
        </w:rPr>
        <w:t xml:space="preserve">. </w:t>
      </w:r>
    </w:p>
    <w:p w:rsidR="0030581A" w:rsidRPr="00F80E31" w:rsidRDefault="0030581A" w:rsidP="0030581A">
      <w:pPr>
        <w:spacing w:after="0"/>
        <w:rPr>
          <w:rFonts w:cs="Arial"/>
          <w:bCs/>
          <w:color w:val="0070C0"/>
          <w:sz w:val="24"/>
          <w:lang w:val="ru-RU"/>
        </w:rPr>
      </w:pPr>
    </w:p>
    <w:p w:rsidR="0030581A" w:rsidRPr="005703F9" w:rsidRDefault="0030581A" w:rsidP="0030581A">
      <w:pPr>
        <w:pStyle w:val="a3"/>
        <w:numPr>
          <w:ilvl w:val="0"/>
          <w:numId w:val="2"/>
        </w:numPr>
        <w:spacing w:after="0"/>
        <w:ind w:left="284" w:hanging="284"/>
        <w:rPr>
          <w:rFonts w:ascii="Arial" w:hAnsi="Arial" w:cs="Arial"/>
          <w:b/>
          <w:bCs/>
          <w:color w:val="0070C0"/>
          <w:sz w:val="24"/>
          <w:lang w:val="ru-RU"/>
        </w:rPr>
      </w:pPr>
      <w:r w:rsidRPr="005703F9">
        <w:rPr>
          <w:rFonts w:ascii="Arial" w:hAnsi="Arial" w:cs="Arial"/>
          <w:b/>
          <w:bCs/>
          <w:sz w:val="24"/>
          <w:lang w:val="ru-RU"/>
        </w:rPr>
        <w:t xml:space="preserve">26 марта 2020 года </w:t>
      </w:r>
      <w:r w:rsidRPr="008F259F">
        <w:rPr>
          <w:rFonts w:ascii="Arial" w:hAnsi="Arial" w:cs="Arial"/>
          <w:sz w:val="24"/>
          <w:szCs w:val="24"/>
          <w:lang w:val="ru-RU"/>
        </w:rPr>
        <w:t>Национальн</w:t>
      </w:r>
      <w:r>
        <w:rPr>
          <w:rFonts w:ascii="Arial" w:hAnsi="Arial" w:cs="Arial"/>
          <w:sz w:val="24"/>
          <w:szCs w:val="24"/>
          <w:lang w:val="ru-RU"/>
        </w:rPr>
        <w:t>ый</w:t>
      </w:r>
      <w:r w:rsidRPr="008F259F">
        <w:rPr>
          <w:rFonts w:ascii="Arial" w:hAnsi="Arial" w:cs="Arial"/>
          <w:sz w:val="24"/>
          <w:szCs w:val="24"/>
          <w:lang w:val="ru-RU"/>
        </w:rPr>
        <w:t xml:space="preserve"> Совет Церквей Христа в США</w:t>
      </w:r>
      <w:r>
        <w:rPr>
          <w:rFonts w:ascii="Arial" w:hAnsi="Arial" w:cs="Arial"/>
          <w:sz w:val="24"/>
          <w:szCs w:val="24"/>
          <w:lang w:val="ru-RU"/>
        </w:rPr>
        <w:t xml:space="preserve"> и Совет церквей Кубы в совместном заявлении призвали  к немедленной отмене блокады США.  </w:t>
      </w:r>
    </w:p>
    <w:p w:rsidR="0030581A" w:rsidRPr="00F80E31" w:rsidRDefault="0030581A" w:rsidP="0030581A">
      <w:pPr>
        <w:spacing w:after="0"/>
        <w:rPr>
          <w:rFonts w:cs="Arial"/>
          <w:bCs/>
          <w:color w:val="0070C0"/>
          <w:sz w:val="24"/>
          <w:lang w:val="ru-RU"/>
        </w:rPr>
      </w:pPr>
    </w:p>
    <w:p w:rsidR="0030581A" w:rsidRPr="00F80E31" w:rsidRDefault="0030581A" w:rsidP="0030581A">
      <w:pPr>
        <w:pStyle w:val="a3"/>
        <w:numPr>
          <w:ilvl w:val="0"/>
          <w:numId w:val="2"/>
        </w:numPr>
        <w:spacing w:after="0"/>
        <w:ind w:left="284" w:hanging="284"/>
        <w:rPr>
          <w:rFonts w:ascii="Arial" w:hAnsi="Arial" w:cs="Arial"/>
          <w:bCs/>
          <w:sz w:val="24"/>
          <w:lang w:val="ru-RU"/>
        </w:rPr>
      </w:pPr>
      <w:r w:rsidRPr="00F80E31">
        <w:rPr>
          <w:rFonts w:ascii="Arial" w:hAnsi="Arial" w:cs="Arial"/>
          <w:b/>
          <w:bCs/>
          <w:sz w:val="24"/>
          <w:lang w:val="ru-RU"/>
        </w:rPr>
        <w:t xml:space="preserve">26 </w:t>
      </w:r>
      <w:r w:rsidRPr="005703F9">
        <w:rPr>
          <w:rFonts w:ascii="Arial" w:hAnsi="Arial" w:cs="Arial"/>
          <w:b/>
          <w:bCs/>
          <w:sz w:val="24"/>
          <w:lang w:val="ru-RU"/>
        </w:rPr>
        <w:t>марта</w:t>
      </w:r>
      <w:r w:rsidRPr="00F80E31">
        <w:rPr>
          <w:rFonts w:ascii="Arial" w:hAnsi="Arial" w:cs="Arial"/>
          <w:b/>
          <w:bCs/>
          <w:sz w:val="24"/>
          <w:lang w:val="ru-RU"/>
        </w:rPr>
        <w:t xml:space="preserve"> 2020 </w:t>
      </w:r>
      <w:r w:rsidRPr="005703F9">
        <w:rPr>
          <w:rFonts w:ascii="Arial" w:hAnsi="Arial" w:cs="Arial"/>
          <w:b/>
          <w:bCs/>
          <w:sz w:val="24"/>
          <w:lang w:val="ru-RU"/>
        </w:rPr>
        <w:t>года</w:t>
      </w:r>
      <w:r w:rsidRPr="00F80E31">
        <w:rPr>
          <w:rFonts w:ascii="Arial" w:hAnsi="Arial" w:cs="Arial"/>
          <w:b/>
          <w:bCs/>
          <w:sz w:val="24"/>
          <w:lang w:val="ru-RU"/>
        </w:rPr>
        <w:t xml:space="preserve"> </w:t>
      </w:r>
      <w:r>
        <w:rPr>
          <w:rFonts w:ascii="Arial" w:hAnsi="Arial" w:cs="Arial"/>
          <w:bCs/>
          <w:sz w:val="24"/>
          <w:lang w:val="ru-RU"/>
        </w:rPr>
        <w:t>организации</w:t>
      </w:r>
      <w:r w:rsidRPr="00F80E31">
        <w:rPr>
          <w:rFonts w:ascii="Arial" w:hAnsi="Arial" w:cs="Arial"/>
          <w:bCs/>
          <w:sz w:val="24"/>
          <w:lang w:val="ru-RU"/>
        </w:rPr>
        <w:t xml:space="preserve"> </w:t>
      </w:r>
      <w:r w:rsidRPr="00F80E31">
        <w:rPr>
          <w:rFonts w:ascii="Arial" w:hAnsi="Arial" w:cs="Arial"/>
          <w:bCs/>
          <w:i/>
          <w:sz w:val="24"/>
        </w:rPr>
        <w:t>Caribbean</w:t>
      </w:r>
      <w:r w:rsidRPr="00F80E31">
        <w:rPr>
          <w:rFonts w:ascii="Arial" w:hAnsi="Arial" w:cs="Arial"/>
          <w:bCs/>
          <w:i/>
          <w:sz w:val="24"/>
          <w:lang w:val="ru-RU"/>
        </w:rPr>
        <w:t xml:space="preserve"> </w:t>
      </w:r>
      <w:r w:rsidRPr="00F80E31">
        <w:rPr>
          <w:rFonts w:ascii="Arial" w:hAnsi="Arial" w:cs="Arial"/>
          <w:bCs/>
          <w:i/>
          <w:sz w:val="24"/>
        </w:rPr>
        <w:t>Educational</w:t>
      </w:r>
      <w:r w:rsidRPr="00F80E31">
        <w:rPr>
          <w:rFonts w:ascii="Arial" w:hAnsi="Arial" w:cs="Arial"/>
          <w:bCs/>
          <w:i/>
          <w:sz w:val="24"/>
          <w:lang w:val="ru-RU"/>
        </w:rPr>
        <w:t xml:space="preserve"> </w:t>
      </w:r>
      <w:r w:rsidRPr="00F80E31">
        <w:rPr>
          <w:rFonts w:ascii="Arial" w:hAnsi="Arial" w:cs="Arial"/>
          <w:bCs/>
          <w:i/>
          <w:sz w:val="24"/>
        </w:rPr>
        <w:t>and</w:t>
      </w:r>
      <w:r w:rsidRPr="00F80E31">
        <w:rPr>
          <w:rFonts w:ascii="Arial" w:hAnsi="Arial" w:cs="Arial"/>
          <w:bCs/>
          <w:i/>
          <w:sz w:val="24"/>
          <w:lang w:val="ru-RU"/>
        </w:rPr>
        <w:t xml:space="preserve"> </w:t>
      </w:r>
      <w:r w:rsidRPr="00F80E31">
        <w:rPr>
          <w:rFonts w:ascii="Arial" w:hAnsi="Arial" w:cs="Arial"/>
          <w:bCs/>
          <w:i/>
          <w:sz w:val="24"/>
        </w:rPr>
        <w:t>Baseball</w:t>
      </w:r>
      <w:r w:rsidRPr="00F80E31">
        <w:rPr>
          <w:rFonts w:ascii="Arial" w:hAnsi="Arial" w:cs="Arial"/>
          <w:bCs/>
          <w:i/>
          <w:sz w:val="24"/>
          <w:lang w:val="ru-RU"/>
        </w:rPr>
        <w:t xml:space="preserve"> </w:t>
      </w:r>
      <w:r w:rsidRPr="00F80E31">
        <w:rPr>
          <w:rFonts w:ascii="Arial" w:hAnsi="Arial" w:cs="Arial"/>
          <w:bCs/>
          <w:i/>
          <w:sz w:val="24"/>
        </w:rPr>
        <w:t>Foundation</w:t>
      </w:r>
      <w:r w:rsidRPr="00F80E31">
        <w:rPr>
          <w:rFonts w:ascii="Arial" w:hAnsi="Arial" w:cs="Arial"/>
          <w:bCs/>
          <w:i/>
          <w:sz w:val="24"/>
          <w:lang w:val="ru-RU"/>
        </w:rPr>
        <w:t xml:space="preserve"> (</w:t>
      </w:r>
      <w:r w:rsidRPr="00F80E31">
        <w:rPr>
          <w:rFonts w:ascii="Arial" w:hAnsi="Arial" w:cs="Arial"/>
          <w:bCs/>
          <w:i/>
          <w:sz w:val="24"/>
        </w:rPr>
        <w:t>CEBF</w:t>
      </w:r>
      <w:r w:rsidRPr="00F80E31">
        <w:rPr>
          <w:rFonts w:ascii="Arial" w:hAnsi="Arial" w:cs="Arial"/>
          <w:bCs/>
          <w:i/>
          <w:sz w:val="24"/>
          <w:lang w:val="ru-RU"/>
        </w:rPr>
        <w:t xml:space="preserve">), </w:t>
      </w:r>
      <w:r w:rsidRPr="00F80E31">
        <w:rPr>
          <w:rFonts w:ascii="Arial" w:hAnsi="Arial" w:cs="Arial"/>
          <w:bCs/>
          <w:i/>
          <w:sz w:val="24"/>
        </w:rPr>
        <w:t>Center</w:t>
      </w:r>
      <w:r w:rsidRPr="00F80E31">
        <w:rPr>
          <w:rFonts w:ascii="Arial" w:hAnsi="Arial" w:cs="Arial"/>
          <w:bCs/>
          <w:i/>
          <w:sz w:val="24"/>
          <w:lang w:val="ru-RU"/>
        </w:rPr>
        <w:t xml:space="preserve"> </w:t>
      </w:r>
      <w:r w:rsidRPr="00F80E31">
        <w:rPr>
          <w:rFonts w:ascii="Arial" w:hAnsi="Arial" w:cs="Arial"/>
          <w:bCs/>
          <w:i/>
          <w:sz w:val="24"/>
        </w:rPr>
        <w:t>for</w:t>
      </w:r>
      <w:r w:rsidRPr="00F80E31">
        <w:rPr>
          <w:rFonts w:ascii="Arial" w:hAnsi="Arial" w:cs="Arial"/>
          <w:bCs/>
          <w:i/>
          <w:sz w:val="24"/>
          <w:lang w:val="ru-RU"/>
        </w:rPr>
        <w:t xml:space="preserve"> </w:t>
      </w:r>
      <w:r w:rsidRPr="00F80E31">
        <w:rPr>
          <w:rFonts w:ascii="Arial" w:hAnsi="Arial" w:cs="Arial"/>
          <w:bCs/>
          <w:i/>
          <w:sz w:val="24"/>
        </w:rPr>
        <w:t>Democracy</w:t>
      </w:r>
      <w:r w:rsidRPr="00F80E31">
        <w:rPr>
          <w:rFonts w:ascii="Arial" w:hAnsi="Arial" w:cs="Arial"/>
          <w:bCs/>
          <w:i/>
          <w:sz w:val="24"/>
          <w:lang w:val="ru-RU"/>
        </w:rPr>
        <w:t xml:space="preserve"> </w:t>
      </w:r>
      <w:r w:rsidRPr="00F80E31">
        <w:rPr>
          <w:rFonts w:ascii="Arial" w:hAnsi="Arial" w:cs="Arial"/>
          <w:bCs/>
          <w:i/>
          <w:sz w:val="24"/>
        </w:rPr>
        <w:t>in</w:t>
      </w:r>
      <w:r w:rsidRPr="00F80E31">
        <w:rPr>
          <w:rFonts w:ascii="Arial" w:hAnsi="Arial" w:cs="Arial"/>
          <w:bCs/>
          <w:i/>
          <w:sz w:val="24"/>
          <w:lang w:val="ru-RU"/>
        </w:rPr>
        <w:t xml:space="preserve"> </w:t>
      </w:r>
      <w:r w:rsidRPr="00F80E31">
        <w:rPr>
          <w:rFonts w:ascii="Arial" w:hAnsi="Arial" w:cs="Arial"/>
          <w:bCs/>
          <w:i/>
          <w:sz w:val="24"/>
        </w:rPr>
        <w:t>the</w:t>
      </w:r>
      <w:r w:rsidRPr="00F80E31">
        <w:rPr>
          <w:rFonts w:ascii="Arial" w:hAnsi="Arial" w:cs="Arial"/>
          <w:bCs/>
          <w:i/>
          <w:sz w:val="24"/>
          <w:lang w:val="ru-RU"/>
        </w:rPr>
        <w:t xml:space="preserve"> </w:t>
      </w:r>
      <w:r w:rsidRPr="00F80E31">
        <w:rPr>
          <w:rFonts w:ascii="Arial" w:hAnsi="Arial" w:cs="Arial"/>
          <w:bCs/>
          <w:i/>
          <w:sz w:val="24"/>
        </w:rPr>
        <w:t>Americas</w:t>
      </w:r>
      <w:r w:rsidRPr="00F80E31">
        <w:rPr>
          <w:rFonts w:ascii="Arial" w:hAnsi="Arial" w:cs="Arial"/>
          <w:bCs/>
          <w:i/>
          <w:sz w:val="24"/>
          <w:lang w:val="ru-RU"/>
        </w:rPr>
        <w:t xml:space="preserve"> (</w:t>
      </w:r>
      <w:r w:rsidRPr="00F80E31">
        <w:rPr>
          <w:rFonts w:ascii="Arial" w:hAnsi="Arial" w:cs="Arial"/>
          <w:bCs/>
          <w:i/>
          <w:sz w:val="24"/>
        </w:rPr>
        <w:t>CDA</w:t>
      </w:r>
      <w:r w:rsidRPr="00F80E31">
        <w:rPr>
          <w:rFonts w:ascii="Arial" w:hAnsi="Arial" w:cs="Arial"/>
          <w:bCs/>
          <w:i/>
          <w:sz w:val="24"/>
          <w:lang w:val="ru-RU"/>
        </w:rPr>
        <w:t xml:space="preserve">), </w:t>
      </w:r>
      <w:r w:rsidRPr="00F80E31">
        <w:rPr>
          <w:rFonts w:ascii="Arial" w:hAnsi="Arial" w:cs="Arial"/>
          <w:bCs/>
          <w:i/>
          <w:sz w:val="24"/>
        </w:rPr>
        <w:t>Cuba</w:t>
      </w:r>
      <w:r w:rsidRPr="00F80E31">
        <w:rPr>
          <w:rFonts w:ascii="Arial" w:hAnsi="Arial" w:cs="Arial"/>
          <w:bCs/>
          <w:i/>
          <w:sz w:val="24"/>
          <w:lang w:val="ru-RU"/>
        </w:rPr>
        <w:t xml:space="preserve"> </w:t>
      </w:r>
      <w:r w:rsidRPr="00F80E31">
        <w:rPr>
          <w:rFonts w:ascii="Arial" w:hAnsi="Arial" w:cs="Arial"/>
          <w:bCs/>
          <w:i/>
          <w:sz w:val="24"/>
        </w:rPr>
        <w:t>Educational</w:t>
      </w:r>
      <w:r w:rsidRPr="00F80E31">
        <w:rPr>
          <w:rFonts w:ascii="Arial" w:hAnsi="Arial" w:cs="Arial"/>
          <w:bCs/>
          <w:i/>
          <w:sz w:val="24"/>
          <w:lang w:val="ru-RU"/>
        </w:rPr>
        <w:t xml:space="preserve"> </w:t>
      </w:r>
      <w:r w:rsidRPr="00F80E31">
        <w:rPr>
          <w:rFonts w:ascii="Arial" w:hAnsi="Arial" w:cs="Arial"/>
          <w:bCs/>
          <w:i/>
          <w:sz w:val="24"/>
        </w:rPr>
        <w:t>Travel</w:t>
      </w:r>
      <w:r w:rsidRPr="00F80E31">
        <w:rPr>
          <w:rFonts w:ascii="Arial" w:hAnsi="Arial" w:cs="Arial"/>
          <w:bCs/>
          <w:i/>
          <w:sz w:val="24"/>
          <w:lang w:val="ru-RU"/>
        </w:rPr>
        <w:t xml:space="preserve"> (</w:t>
      </w:r>
      <w:r w:rsidRPr="00F80E31">
        <w:rPr>
          <w:rFonts w:ascii="Arial" w:hAnsi="Arial" w:cs="Arial"/>
          <w:bCs/>
          <w:i/>
          <w:sz w:val="24"/>
        </w:rPr>
        <w:t>CET</w:t>
      </w:r>
      <w:r w:rsidRPr="00F80E31">
        <w:rPr>
          <w:rFonts w:ascii="Arial" w:hAnsi="Arial" w:cs="Arial"/>
          <w:bCs/>
          <w:i/>
          <w:sz w:val="24"/>
          <w:lang w:val="ru-RU"/>
        </w:rPr>
        <w:t xml:space="preserve">), </w:t>
      </w:r>
      <w:r w:rsidRPr="00F80E31">
        <w:rPr>
          <w:rFonts w:ascii="Arial" w:hAnsi="Arial" w:cs="Arial"/>
          <w:bCs/>
          <w:i/>
          <w:sz w:val="24"/>
        </w:rPr>
        <w:t>Cuba</w:t>
      </w:r>
      <w:r w:rsidRPr="00F80E31">
        <w:rPr>
          <w:rFonts w:ascii="Arial" w:hAnsi="Arial" w:cs="Arial"/>
          <w:bCs/>
          <w:i/>
          <w:sz w:val="24"/>
          <w:lang w:val="ru-RU"/>
        </w:rPr>
        <w:t xml:space="preserve"> </w:t>
      </w:r>
      <w:r w:rsidRPr="00F80E31">
        <w:rPr>
          <w:rFonts w:ascii="Arial" w:hAnsi="Arial" w:cs="Arial"/>
          <w:bCs/>
          <w:i/>
          <w:sz w:val="24"/>
        </w:rPr>
        <w:t>Study</w:t>
      </w:r>
      <w:r w:rsidRPr="00F80E31">
        <w:rPr>
          <w:rFonts w:ascii="Arial" w:hAnsi="Arial" w:cs="Arial"/>
          <w:bCs/>
          <w:i/>
          <w:sz w:val="24"/>
          <w:lang w:val="ru-RU"/>
        </w:rPr>
        <w:t xml:space="preserve"> </w:t>
      </w:r>
      <w:r w:rsidRPr="00F80E31">
        <w:rPr>
          <w:rFonts w:ascii="Arial" w:hAnsi="Arial" w:cs="Arial"/>
          <w:bCs/>
          <w:i/>
          <w:sz w:val="24"/>
        </w:rPr>
        <w:t>Group</w:t>
      </w:r>
      <w:r w:rsidRPr="00F80E31">
        <w:rPr>
          <w:rFonts w:ascii="Arial" w:hAnsi="Arial" w:cs="Arial"/>
          <w:bCs/>
          <w:i/>
          <w:sz w:val="24"/>
          <w:lang w:val="ru-RU"/>
        </w:rPr>
        <w:t xml:space="preserve">, </w:t>
      </w:r>
      <w:r w:rsidRPr="00F80E31">
        <w:rPr>
          <w:rFonts w:ascii="Arial" w:hAnsi="Arial" w:cs="Arial"/>
          <w:bCs/>
          <w:i/>
          <w:sz w:val="24"/>
        </w:rPr>
        <w:t>Engage</w:t>
      </w:r>
      <w:r w:rsidRPr="00F80E31">
        <w:rPr>
          <w:rFonts w:ascii="Arial" w:hAnsi="Arial" w:cs="Arial"/>
          <w:bCs/>
          <w:i/>
          <w:sz w:val="24"/>
          <w:lang w:val="ru-RU"/>
        </w:rPr>
        <w:t xml:space="preserve"> </w:t>
      </w:r>
      <w:r w:rsidRPr="00F80E31">
        <w:rPr>
          <w:rFonts w:ascii="Arial" w:hAnsi="Arial" w:cs="Arial"/>
          <w:bCs/>
          <w:i/>
          <w:sz w:val="24"/>
        </w:rPr>
        <w:t>Cuba</w:t>
      </w:r>
      <w:r w:rsidRPr="00F80E31">
        <w:rPr>
          <w:rFonts w:ascii="Arial" w:hAnsi="Arial" w:cs="Arial"/>
          <w:bCs/>
          <w:i/>
          <w:sz w:val="24"/>
          <w:lang w:val="ru-RU"/>
        </w:rPr>
        <w:t xml:space="preserve">, </w:t>
      </w:r>
      <w:r w:rsidRPr="00F80E31">
        <w:rPr>
          <w:rFonts w:ascii="Arial" w:hAnsi="Arial" w:cs="Arial"/>
          <w:bCs/>
          <w:i/>
          <w:sz w:val="24"/>
        </w:rPr>
        <w:t>Latin</w:t>
      </w:r>
      <w:r w:rsidRPr="00F80E31">
        <w:rPr>
          <w:rFonts w:ascii="Arial" w:hAnsi="Arial" w:cs="Arial"/>
          <w:bCs/>
          <w:i/>
          <w:sz w:val="24"/>
          <w:lang w:val="ru-RU"/>
        </w:rPr>
        <w:t xml:space="preserve"> </w:t>
      </w:r>
      <w:r w:rsidRPr="00F80E31">
        <w:rPr>
          <w:rFonts w:ascii="Arial" w:hAnsi="Arial" w:cs="Arial"/>
          <w:bCs/>
          <w:i/>
          <w:sz w:val="24"/>
        </w:rPr>
        <w:t>America</w:t>
      </w:r>
      <w:r w:rsidRPr="00F80E31">
        <w:rPr>
          <w:rFonts w:ascii="Arial" w:hAnsi="Arial" w:cs="Arial"/>
          <w:bCs/>
          <w:i/>
          <w:sz w:val="24"/>
          <w:lang w:val="ru-RU"/>
        </w:rPr>
        <w:t xml:space="preserve"> </w:t>
      </w:r>
      <w:r w:rsidRPr="00F80E31">
        <w:rPr>
          <w:rFonts w:ascii="Arial" w:hAnsi="Arial" w:cs="Arial"/>
          <w:bCs/>
          <w:i/>
          <w:sz w:val="24"/>
        </w:rPr>
        <w:t>Working</w:t>
      </w:r>
      <w:r w:rsidRPr="00F80E31">
        <w:rPr>
          <w:rFonts w:ascii="Arial" w:hAnsi="Arial" w:cs="Arial"/>
          <w:bCs/>
          <w:i/>
          <w:sz w:val="24"/>
          <w:lang w:val="ru-RU"/>
        </w:rPr>
        <w:t xml:space="preserve"> </w:t>
      </w:r>
      <w:r w:rsidRPr="00F80E31">
        <w:rPr>
          <w:rFonts w:ascii="Arial" w:hAnsi="Arial" w:cs="Arial"/>
          <w:bCs/>
          <w:i/>
          <w:sz w:val="24"/>
        </w:rPr>
        <w:t>Group</w:t>
      </w:r>
      <w:r w:rsidRPr="00F80E31">
        <w:rPr>
          <w:rFonts w:ascii="Arial" w:hAnsi="Arial" w:cs="Arial"/>
          <w:bCs/>
          <w:i/>
          <w:sz w:val="24"/>
          <w:lang w:val="ru-RU"/>
        </w:rPr>
        <w:t xml:space="preserve">, </w:t>
      </w:r>
      <w:r w:rsidRPr="00F80E31">
        <w:rPr>
          <w:rFonts w:ascii="Arial" w:hAnsi="Arial" w:cs="Arial"/>
          <w:bCs/>
          <w:i/>
          <w:sz w:val="24"/>
        </w:rPr>
        <w:t>National</w:t>
      </w:r>
      <w:r w:rsidRPr="00F80E31">
        <w:rPr>
          <w:rFonts w:ascii="Arial" w:hAnsi="Arial" w:cs="Arial"/>
          <w:bCs/>
          <w:i/>
          <w:sz w:val="24"/>
          <w:lang w:val="ru-RU"/>
        </w:rPr>
        <w:t xml:space="preserve"> </w:t>
      </w:r>
      <w:r w:rsidRPr="00F80E31">
        <w:rPr>
          <w:rFonts w:ascii="Arial" w:hAnsi="Arial" w:cs="Arial"/>
          <w:bCs/>
          <w:i/>
          <w:sz w:val="24"/>
        </w:rPr>
        <w:t>Foreign</w:t>
      </w:r>
      <w:r w:rsidRPr="00F80E31">
        <w:rPr>
          <w:rFonts w:ascii="Arial" w:hAnsi="Arial" w:cs="Arial"/>
          <w:bCs/>
          <w:i/>
          <w:sz w:val="24"/>
          <w:lang w:val="ru-RU"/>
        </w:rPr>
        <w:t xml:space="preserve"> </w:t>
      </w:r>
      <w:r w:rsidRPr="00F80E31">
        <w:rPr>
          <w:rFonts w:ascii="Arial" w:hAnsi="Arial" w:cs="Arial"/>
          <w:bCs/>
          <w:i/>
          <w:sz w:val="24"/>
        </w:rPr>
        <w:t>Trade</w:t>
      </w:r>
      <w:r w:rsidRPr="00F80E31">
        <w:rPr>
          <w:rFonts w:ascii="Arial" w:hAnsi="Arial" w:cs="Arial"/>
          <w:bCs/>
          <w:i/>
          <w:sz w:val="24"/>
          <w:lang w:val="ru-RU"/>
        </w:rPr>
        <w:t xml:space="preserve"> </w:t>
      </w:r>
      <w:r w:rsidRPr="00F80E31">
        <w:rPr>
          <w:rFonts w:ascii="Arial" w:hAnsi="Arial" w:cs="Arial"/>
          <w:bCs/>
          <w:i/>
          <w:sz w:val="24"/>
        </w:rPr>
        <w:t>Council</w:t>
      </w:r>
      <w:r w:rsidRPr="00F80E31">
        <w:rPr>
          <w:rFonts w:ascii="Arial" w:hAnsi="Arial" w:cs="Arial"/>
          <w:bCs/>
          <w:i/>
          <w:sz w:val="24"/>
          <w:lang w:val="ru-RU"/>
        </w:rPr>
        <w:t xml:space="preserve"> (</w:t>
      </w:r>
      <w:r w:rsidRPr="00F80E31">
        <w:rPr>
          <w:rFonts w:ascii="Arial" w:hAnsi="Arial" w:cs="Arial"/>
          <w:bCs/>
          <w:i/>
          <w:sz w:val="24"/>
        </w:rPr>
        <w:t>NFTC</w:t>
      </w:r>
      <w:r w:rsidRPr="00F80E31">
        <w:rPr>
          <w:rFonts w:ascii="Arial" w:hAnsi="Arial" w:cs="Arial"/>
          <w:bCs/>
          <w:i/>
          <w:sz w:val="24"/>
          <w:lang w:val="ru-RU"/>
        </w:rPr>
        <w:t>)</w:t>
      </w:r>
      <w:r w:rsidRPr="00F80E31">
        <w:rPr>
          <w:rFonts w:ascii="Arial" w:hAnsi="Arial" w:cs="Arial"/>
          <w:bCs/>
          <w:sz w:val="24"/>
          <w:lang w:val="ru-RU"/>
        </w:rPr>
        <w:t xml:space="preserve"> </w:t>
      </w:r>
      <w:r>
        <w:rPr>
          <w:rFonts w:ascii="Arial" w:hAnsi="Arial" w:cs="Arial"/>
          <w:bCs/>
          <w:sz w:val="24"/>
          <w:lang w:val="ru-RU"/>
        </w:rPr>
        <w:t>и</w:t>
      </w:r>
      <w:r w:rsidRPr="00F80E31">
        <w:rPr>
          <w:rFonts w:ascii="Arial" w:hAnsi="Arial" w:cs="Arial"/>
          <w:bCs/>
          <w:sz w:val="24"/>
          <w:lang w:val="ru-RU"/>
        </w:rPr>
        <w:t xml:space="preserve"> </w:t>
      </w:r>
      <w:r w:rsidRPr="00F80E31">
        <w:rPr>
          <w:rFonts w:ascii="Arial" w:hAnsi="Arial" w:cs="Arial"/>
          <w:bCs/>
          <w:i/>
          <w:sz w:val="24"/>
        </w:rPr>
        <w:t>Washington</w:t>
      </w:r>
      <w:r w:rsidRPr="00F80E31">
        <w:rPr>
          <w:rFonts w:ascii="Arial" w:hAnsi="Arial" w:cs="Arial"/>
          <w:bCs/>
          <w:i/>
          <w:sz w:val="24"/>
          <w:lang w:val="ru-RU"/>
        </w:rPr>
        <w:t xml:space="preserve"> </w:t>
      </w:r>
      <w:r w:rsidRPr="00F80E31">
        <w:rPr>
          <w:rFonts w:ascii="Arial" w:hAnsi="Arial" w:cs="Arial"/>
          <w:bCs/>
          <w:i/>
          <w:sz w:val="24"/>
        </w:rPr>
        <w:t>Office</w:t>
      </w:r>
      <w:r w:rsidRPr="00F80E31">
        <w:rPr>
          <w:rFonts w:ascii="Arial" w:hAnsi="Arial" w:cs="Arial"/>
          <w:bCs/>
          <w:i/>
          <w:sz w:val="24"/>
          <w:lang w:val="ru-RU"/>
        </w:rPr>
        <w:t xml:space="preserve"> </w:t>
      </w:r>
      <w:r w:rsidRPr="00F80E31">
        <w:rPr>
          <w:rFonts w:ascii="Arial" w:hAnsi="Arial" w:cs="Arial"/>
          <w:bCs/>
          <w:i/>
          <w:sz w:val="24"/>
        </w:rPr>
        <w:t>on</w:t>
      </w:r>
      <w:r w:rsidRPr="00F80E31">
        <w:rPr>
          <w:rFonts w:ascii="Arial" w:hAnsi="Arial" w:cs="Arial"/>
          <w:bCs/>
          <w:i/>
          <w:sz w:val="24"/>
          <w:lang w:val="ru-RU"/>
        </w:rPr>
        <w:t xml:space="preserve"> </w:t>
      </w:r>
      <w:r w:rsidRPr="00F80E31">
        <w:rPr>
          <w:rFonts w:ascii="Arial" w:hAnsi="Arial" w:cs="Arial"/>
          <w:bCs/>
          <w:i/>
          <w:sz w:val="24"/>
        </w:rPr>
        <w:t>Latin</w:t>
      </w:r>
      <w:r w:rsidRPr="00F80E31">
        <w:rPr>
          <w:rFonts w:ascii="Arial" w:hAnsi="Arial" w:cs="Arial"/>
          <w:bCs/>
          <w:i/>
          <w:sz w:val="24"/>
          <w:lang w:val="ru-RU"/>
        </w:rPr>
        <w:t xml:space="preserve"> </w:t>
      </w:r>
      <w:r w:rsidRPr="00F80E31">
        <w:rPr>
          <w:rFonts w:ascii="Arial" w:hAnsi="Arial" w:cs="Arial"/>
          <w:bCs/>
          <w:i/>
          <w:sz w:val="24"/>
        </w:rPr>
        <w:t>America</w:t>
      </w:r>
      <w:r w:rsidRPr="00F80E31">
        <w:rPr>
          <w:rFonts w:ascii="Arial" w:hAnsi="Arial" w:cs="Arial"/>
          <w:bCs/>
          <w:i/>
          <w:sz w:val="24"/>
          <w:lang w:val="ru-RU"/>
        </w:rPr>
        <w:t xml:space="preserve"> (</w:t>
      </w:r>
      <w:r w:rsidRPr="00F80E31">
        <w:rPr>
          <w:rFonts w:ascii="Arial" w:hAnsi="Arial" w:cs="Arial"/>
          <w:bCs/>
          <w:i/>
          <w:sz w:val="24"/>
        </w:rPr>
        <w:t>WOLA</w:t>
      </w:r>
      <w:r w:rsidRPr="00F80E31">
        <w:rPr>
          <w:rFonts w:ascii="Arial" w:hAnsi="Arial" w:cs="Arial"/>
          <w:bCs/>
          <w:i/>
          <w:sz w:val="24"/>
          <w:lang w:val="ru-RU"/>
        </w:rPr>
        <w:t>)</w:t>
      </w:r>
      <w:r w:rsidRPr="00F80E31">
        <w:rPr>
          <w:rFonts w:ascii="Arial" w:hAnsi="Arial" w:cs="Arial"/>
          <w:bCs/>
          <w:sz w:val="24"/>
          <w:lang w:val="ru-RU"/>
        </w:rPr>
        <w:t xml:space="preserve"> </w:t>
      </w:r>
      <w:r>
        <w:rPr>
          <w:rFonts w:ascii="Arial" w:hAnsi="Arial" w:cs="Arial"/>
          <w:bCs/>
          <w:sz w:val="24"/>
          <w:lang w:val="ru-RU"/>
        </w:rPr>
        <w:t>подписали</w:t>
      </w:r>
      <w:r w:rsidRPr="00F80E31">
        <w:rPr>
          <w:rFonts w:ascii="Arial" w:hAnsi="Arial" w:cs="Arial"/>
          <w:bCs/>
          <w:sz w:val="24"/>
          <w:lang w:val="ru-RU"/>
        </w:rPr>
        <w:t xml:space="preserve"> </w:t>
      </w:r>
      <w:r w:rsidRPr="00094788">
        <w:rPr>
          <w:rFonts w:ascii="Arial" w:hAnsi="Arial" w:cs="Arial"/>
          <w:bCs/>
          <w:sz w:val="24"/>
          <w:lang w:val="ru-RU"/>
        </w:rPr>
        <w:t>совместн</w:t>
      </w:r>
      <w:r>
        <w:rPr>
          <w:rFonts w:ascii="Arial" w:hAnsi="Arial" w:cs="Arial"/>
          <w:bCs/>
          <w:sz w:val="24"/>
          <w:lang w:val="ru-RU"/>
        </w:rPr>
        <w:t>ое</w:t>
      </w:r>
      <w:r w:rsidRPr="00F80E31">
        <w:rPr>
          <w:rFonts w:ascii="Arial" w:hAnsi="Arial" w:cs="Arial"/>
          <w:bCs/>
          <w:sz w:val="24"/>
          <w:lang w:val="ru-RU"/>
        </w:rPr>
        <w:t xml:space="preserve"> </w:t>
      </w:r>
      <w:r w:rsidRPr="00094788">
        <w:rPr>
          <w:rFonts w:ascii="Arial" w:hAnsi="Arial" w:cs="Arial"/>
          <w:bCs/>
          <w:sz w:val="24"/>
          <w:lang w:val="ru-RU"/>
        </w:rPr>
        <w:t>официальн</w:t>
      </w:r>
      <w:r>
        <w:rPr>
          <w:rFonts w:ascii="Arial" w:hAnsi="Arial" w:cs="Arial"/>
          <w:bCs/>
          <w:sz w:val="24"/>
          <w:lang w:val="ru-RU"/>
        </w:rPr>
        <w:t>ое</w:t>
      </w:r>
      <w:r w:rsidRPr="00F80E31">
        <w:rPr>
          <w:rFonts w:ascii="Arial" w:hAnsi="Arial" w:cs="Arial"/>
          <w:bCs/>
          <w:sz w:val="24"/>
          <w:lang w:val="ru-RU"/>
        </w:rPr>
        <w:t xml:space="preserve"> </w:t>
      </w:r>
      <w:r>
        <w:rPr>
          <w:rFonts w:ascii="Arial" w:hAnsi="Arial" w:cs="Arial"/>
          <w:bCs/>
          <w:sz w:val="24"/>
          <w:lang w:val="ru-RU"/>
        </w:rPr>
        <w:t>заявление</w:t>
      </w:r>
      <w:r w:rsidRPr="00F80E31">
        <w:rPr>
          <w:rFonts w:ascii="Arial" w:hAnsi="Arial" w:cs="Arial"/>
          <w:bCs/>
          <w:sz w:val="24"/>
          <w:lang w:val="ru-RU"/>
        </w:rPr>
        <w:t xml:space="preserve">, </w:t>
      </w:r>
      <w:r>
        <w:rPr>
          <w:rFonts w:ascii="Arial" w:hAnsi="Arial" w:cs="Arial"/>
          <w:bCs/>
          <w:sz w:val="24"/>
          <w:lang w:val="ru-RU"/>
        </w:rPr>
        <w:t>в</w:t>
      </w:r>
      <w:r w:rsidRPr="00F80E31">
        <w:rPr>
          <w:rFonts w:ascii="Arial" w:hAnsi="Arial" w:cs="Arial"/>
          <w:bCs/>
          <w:sz w:val="24"/>
          <w:lang w:val="ru-RU"/>
        </w:rPr>
        <w:t xml:space="preserve"> </w:t>
      </w:r>
      <w:r>
        <w:rPr>
          <w:rFonts w:ascii="Arial" w:hAnsi="Arial" w:cs="Arial"/>
          <w:bCs/>
          <w:sz w:val="24"/>
          <w:lang w:val="ru-RU"/>
        </w:rPr>
        <w:t>котором</w:t>
      </w:r>
      <w:r w:rsidRPr="00F80E31">
        <w:rPr>
          <w:rFonts w:ascii="Arial" w:hAnsi="Arial" w:cs="Arial"/>
          <w:bCs/>
          <w:sz w:val="24"/>
          <w:lang w:val="ru-RU"/>
        </w:rPr>
        <w:t xml:space="preserve"> </w:t>
      </w:r>
      <w:r>
        <w:rPr>
          <w:rFonts w:ascii="Arial" w:hAnsi="Arial" w:cs="Arial"/>
          <w:bCs/>
          <w:sz w:val="24"/>
          <w:lang w:val="ru-RU"/>
        </w:rPr>
        <w:t>они</w:t>
      </w:r>
      <w:r w:rsidRPr="00F80E31">
        <w:rPr>
          <w:rFonts w:ascii="Arial" w:hAnsi="Arial" w:cs="Arial"/>
          <w:bCs/>
          <w:sz w:val="24"/>
          <w:lang w:val="ru-RU"/>
        </w:rPr>
        <w:t xml:space="preserve"> </w:t>
      </w:r>
      <w:r w:rsidRPr="00094788">
        <w:rPr>
          <w:rFonts w:ascii="Arial" w:hAnsi="Arial" w:cs="Arial"/>
          <w:bCs/>
          <w:sz w:val="24"/>
          <w:lang w:val="ru-RU"/>
        </w:rPr>
        <w:t>призыва</w:t>
      </w:r>
      <w:r>
        <w:rPr>
          <w:rFonts w:ascii="Arial" w:hAnsi="Arial" w:cs="Arial"/>
          <w:bCs/>
          <w:sz w:val="24"/>
          <w:lang w:val="ru-RU"/>
        </w:rPr>
        <w:t>ли</w:t>
      </w:r>
      <w:r w:rsidRPr="00F80E31">
        <w:rPr>
          <w:rFonts w:ascii="Arial" w:hAnsi="Arial" w:cs="Arial"/>
          <w:bCs/>
          <w:sz w:val="24"/>
          <w:lang w:val="ru-RU"/>
        </w:rPr>
        <w:t xml:space="preserve"> </w:t>
      </w:r>
      <w:r>
        <w:rPr>
          <w:rFonts w:ascii="Arial" w:hAnsi="Arial" w:cs="Arial"/>
          <w:bCs/>
          <w:sz w:val="24"/>
          <w:lang w:val="ru-RU"/>
        </w:rPr>
        <w:t>к</w:t>
      </w:r>
      <w:r w:rsidRPr="00F80E31">
        <w:rPr>
          <w:rFonts w:ascii="Arial" w:hAnsi="Arial" w:cs="Arial"/>
          <w:bCs/>
          <w:sz w:val="24"/>
          <w:lang w:val="ru-RU"/>
        </w:rPr>
        <w:t xml:space="preserve"> </w:t>
      </w:r>
      <w:r>
        <w:rPr>
          <w:rFonts w:ascii="Arial" w:hAnsi="Arial" w:cs="Arial"/>
          <w:bCs/>
          <w:sz w:val="24"/>
          <w:lang w:val="ru-RU"/>
        </w:rPr>
        <w:t>отмене</w:t>
      </w:r>
      <w:r w:rsidRPr="00F80E31">
        <w:rPr>
          <w:rFonts w:ascii="Arial" w:hAnsi="Arial" w:cs="Arial"/>
          <w:bCs/>
          <w:sz w:val="24"/>
          <w:lang w:val="ru-RU"/>
        </w:rPr>
        <w:t xml:space="preserve"> </w:t>
      </w:r>
      <w:r>
        <w:rPr>
          <w:rFonts w:ascii="Arial" w:hAnsi="Arial" w:cs="Arial"/>
          <w:bCs/>
          <w:sz w:val="24"/>
          <w:lang w:val="ru-RU"/>
        </w:rPr>
        <w:t>санкции</w:t>
      </w:r>
      <w:r w:rsidRPr="00F80E31">
        <w:rPr>
          <w:rFonts w:ascii="Arial" w:hAnsi="Arial" w:cs="Arial"/>
          <w:bCs/>
          <w:sz w:val="24"/>
          <w:lang w:val="ru-RU"/>
        </w:rPr>
        <w:t xml:space="preserve"> </w:t>
      </w:r>
      <w:r>
        <w:rPr>
          <w:rFonts w:ascii="Arial" w:hAnsi="Arial" w:cs="Arial"/>
          <w:bCs/>
          <w:sz w:val="24"/>
          <w:lang w:val="ru-RU"/>
        </w:rPr>
        <w:t>против</w:t>
      </w:r>
      <w:r w:rsidRPr="00F80E31">
        <w:rPr>
          <w:rFonts w:ascii="Arial" w:hAnsi="Arial" w:cs="Arial"/>
          <w:bCs/>
          <w:sz w:val="24"/>
          <w:lang w:val="ru-RU"/>
        </w:rPr>
        <w:t xml:space="preserve"> </w:t>
      </w:r>
      <w:r>
        <w:rPr>
          <w:rFonts w:ascii="Arial" w:hAnsi="Arial" w:cs="Arial"/>
          <w:bCs/>
          <w:sz w:val="24"/>
          <w:lang w:val="ru-RU"/>
        </w:rPr>
        <w:t>Кубы</w:t>
      </w:r>
      <w:r w:rsidRPr="00F80E31">
        <w:rPr>
          <w:rFonts w:ascii="Arial" w:hAnsi="Arial" w:cs="Arial"/>
          <w:bCs/>
          <w:sz w:val="24"/>
          <w:lang w:val="ru-RU"/>
        </w:rPr>
        <w:t xml:space="preserve">, </w:t>
      </w:r>
      <w:r>
        <w:rPr>
          <w:rFonts w:ascii="Arial" w:hAnsi="Arial" w:cs="Arial"/>
          <w:bCs/>
          <w:sz w:val="24"/>
          <w:lang w:val="ru-RU"/>
        </w:rPr>
        <w:t>чтобы</w:t>
      </w:r>
      <w:r w:rsidRPr="00F80E31">
        <w:rPr>
          <w:rFonts w:ascii="Arial" w:hAnsi="Arial" w:cs="Arial"/>
          <w:bCs/>
          <w:sz w:val="24"/>
          <w:lang w:val="ru-RU"/>
        </w:rPr>
        <w:t xml:space="preserve">, </w:t>
      </w:r>
      <w:r>
        <w:rPr>
          <w:rFonts w:ascii="Arial" w:hAnsi="Arial" w:cs="Arial"/>
          <w:bCs/>
          <w:sz w:val="24"/>
          <w:lang w:val="ru-RU"/>
        </w:rPr>
        <w:t>тем</w:t>
      </w:r>
      <w:r w:rsidRPr="00F80E31">
        <w:rPr>
          <w:rFonts w:ascii="Arial" w:hAnsi="Arial" w:cs="Arial"/>
          <w:bCs/>
          <w:sz w:val="24"/>
          <w:lang w:val="ru-RU"/>
        </w:rPr>
        <w:t xml:space="preserve"> </w:t>
      </w:r>
      <w:r>
        <w:rPr>
          <w:rFonts w:ascii="Arial" w:hAnsi="Arial" w:cs="Arial"/>
          <w:bCs/>
          <w:sz w:val="24"/>
          <w:lang w:val="ru-RU"/>
        </w:rPr>
        <w:t>самым</w:t>
      </w:r>
      <w:r w:rsidRPr="00F80E31">
        <w:rPr>
          <w:rFonts w:ascii="Arial" w:hAnsi="Arial" w:cs="Arial"/>
          <w:bCs/>
          <w:sz w:val="24"/>
          <w:lang w:val="ru-RU"/>
        </w:rPr>
        <w:t xml:space="preserve">, </w:t>
      </w:r>
      <w:r>
        <w:rPr>
          <w:rFonts w:ascii="Arial" w:hAnsi="Arial" w:cs="Arial"/>
          <w:bCs/>
          <w:sz w:val="24"/>
          <w:lang w:val="ru-RU"/>
        </w:rPr>
        <w:t>облегчить</w:t>
      </w:r>
      <w:r w:rsidRPr="00F80E31">
        <w:rPr>
          <w:rFonts w:ascii="Arial" w:hAnsi="Arial" w:cs="Arial"/>
          <w:bCs/>
          <w:sz w:val="24"/>
          <w:lang w:val="ru-RU"/>
        </w:rPr>
        <w:t xml:space="preserve"> </w:t>
      </w:r>
      <w:r>
        <w:rPr>
          <w:rFonts w:ascii="Arial" w:hAnsi="Arial" w:cs="Arial"/>
          <w:bCs/>
          <w:sz w:val="24"/>
          <w:lang w:val="ru-RU"/>
        </w:rPr>
        <w:t>оказание</w:t>
      </w:r>
      <w:r w:rsidRPr="00F80E31">
        <w:rPr>
          <w:rFonts w:ascii="Arial" w:hAnsi="Arial" w:cs="Arial"/>
          <w:bCs/>
          <w:sz w:val="24"/>
          <w:lang w:val="ru-RU"/>
        </w:rPr>
        <w:t xml:space="preserve"> </w:t>
      </w:r>
      <w:r>
        <w:rPr>
          <w:rFonts w:ascii="Arial" w:hAnsi="Arial" w:cs="Arial"/>
          <w:bCs/>
          <w:sz w:val="24"/>
          <w:lang w:val="ru-RU"/>
        </w:rPr>
        <w:t>гуманитарной</w:t>
      </w:r>
      <w:r w:rsidRPr="00F80E31">
        <w:rPr>
          <w:rFonts w:ascii="Arial" w:hAnsi="Arial" w:cs="Arial"/>
          <w:bCs/>
          <w:sz w:val="24"/>
          <w:lang w:val="ru-RU"/>
        </w:rPr>
        <w:t xml:space="preserve"> </w:t>
      </w:r>
      <w:r>
        <w:rPr>
          <w:rFonts w:ascii="Arial" w:hAnsi="Arial" w:cs="Arial"/>
          <w:bCs/>
          <w:sz w:val="24"/>
          <w:lang w:val="ru-RU"/>
        </w:rPr>
        <w:t>и</w:t>
      </w:r>
      <w:r w:rsidRPr="00F80E31">
        <w:rPr>
          <w:rFonts w:ascii="Arial" w:hAnsi="Arial" w:cs="Arial"/>
          <w:bCs/>
          <w:sz w:val="24"/>
          <w:lang w:val="ru-RU"/>
        </w:rPr>
        <w:t xml:space="preserve"> </w:t>
      </w:r>
      <w:r>
        <w:rPr>
          <w:rFonts w:ascii="Arial" w:hAnsi="Arial" w:cs="Arial"/>
          <w:bCs/>
          <w:sz w:val="24"/>
          <w:lang w:val="ru-RU"/>
        </w:rPr>
        <w:t>медицинской</w:t>
      </w:r>
      <w:r w:rsidRPr="00F80E31">
        <w:rPr>
          <w:rFonts w:ascii="Arial" w:hAnsi="Arial" w:cs="Arial"/>
          <w:bCs/>
          <w:sz w:val="24"/>
          <w:lang w:val="ru-RU"/>
        </w:rPr>
        <w:t xml:space="preserve"> </w:t>
      </w:r>
      <w:r>
        <w:rPr>
          <w:rFonts w:ascii="Arial" w:hAnsi="Arial" w:cs="Arial"/>
          <w:bCs/>
          <w:sz w:val="24"/>
          <w:lang w:val="ru-RU"/>
        </w:rPr>
        <w:t>помощи</w:t>
      </w:r>
      <w:r w:rsidRPr="00F80E31">
        <w:rPr>
          <w:rFonts w:ascii="Arial" w:hAnsi="Arial" w:cs="Arial"/>
          <w:bCs/>
          <w:sz w:val="24"/>
          <w:lang w:val="ru-RU"/>
        </w:rPr>
        <w:t xml:space="preserve"> </w:t>
      </w:r>
      <w:r>
        <w:rPr>
          <w:rFonts w:ascii="Arial" w:hAnsi="Arial" w:cs="Arial"/>
          <w:bCs/>
          <w:sz w:val="24"/>
          <w:lang w:val="ru-RU"/>
        </w:rPr>
        <w:t>в</w:t>
      </w:r>
      <w:r w:rsidRPr="00F80E31">
        <w:rPr>
          <w:rFonts w:ascii="Arial" w:hAnsi="Arial" w:cs="Arial"/>
          <w:bCs/>
          <w:sz w:val="24"/>
          <w:lang w:val="ru-RU"/>
        </w:rPr>
        <w:t xml:space="preserve"> </w:t>
      </w:r>
      <w:r>
        <w:rPr>
          <w:rFonts w:ascii="Arial" w:hAnsi="Arial" w:cs="Arial"/>
          <w:bCs/>
          <w:sz w:val="24"/>
          <w:lang w:val="ru-RU"/>
        </w:rPr>
        <w:t>условиях</w:t>
      </w:r>
      <w:r w:rsidRPr="00F80E31">
        <w:rPr>
          <w:rFonts w:ascii="Arial" w:hAnsi="Arial" w:cs="Arial"/>
          <w:bCs/>
          <w:sz w:val="24"/>
          <w:lang w:val="ru-RU"/>
        </w:rPr>
        <w:t xml:space="preserve"> </w:t>
      </w:r>
      <w:r>
        <w:rPr>
          <w:rFonts w:ascii="Arial" w:hAnsi="Arial" w:cs="Arial"/>
          <w:bCs/>
          <w:sz w:val="24"/>
          <w:lang w:val="ru-RU"/>
        </w:rPr>
        <w:t>пандемии</w:t>
      </w:r>
      <w:r w:rsidRPr="00F80E31">
        <w:rPr>
          <w:rFonts w:ascii="Arial" w:hAnsi="Arial" w:cs="Arial"/>
          <w:bCs/>
          <w:sz w:val="24"/>
          <w:lang w:val="ru-RU"/>
        </w:rPr>
        <w:t xml:space="preserve"> </w:t>
      </w:r>
      <w:r w:rsidRPr="005703F9">
        <w:rPr>
          <w:rFonts w:ascii="Arial" w:hAnsi="Arial" w:cs="Arial"/>
          <w:bCs/>
          <w:sz w:val="24"/>
        </w:rPr>
        <w:t>COVID</w:t>
      </w:r>
      <w:r w:rsidRPr="00F80E31">
        <w:rPr>
          <w:rFonts w:ascii="Arial" w:hAnsi="Arial" w:cs="Arial"/>
          <w:bCs/>
          <w:sz w:val="24"/>
          <w:lang w:val="ru-RU"/>
        </w:rPr>
        <w:t xml:space="preserve">-19. </w:t>
      </w:r>
    </w:p>
    <w:p w:rsidR="0030581A" w:rsidRPr="00F80E31" w:rsidRDefault="0030581A" w:rsidP="0030581A">
      <w:pPr>
        <w:spacing w:after="0"/>
        <w:rPr>
          <w:rFonts w:cs="Arial"/>
          <w:bCs/>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321DA6">
        <w:rPr>
          <w:rFonts w:ascii="Arial" w:hAnsi="Arial" w:cs="Arial"/>
          <w:b/>
          <w:bCs/>
          <w:sz w:val="24"/>
          <w:lang w:val="ru-RU"/>
        </w:rPr>
        <w:t>27 марта 2020 года</w:t>
      </w:r>
      <w:r>
        <w:rPr>
          <w:rFonts w:ascii="Arial" w:hAnsi="Arial" w:cs="Arial"/>
          <w:b/>
          <w:bCs/>
          <w:sz w:val="24"/>
          <w:lang w:val="ru-RU"/>
        </w:rPr>
        <w:t xml:space="preserve"> </w:t>
      </w:r>
      <w:r w:rsidRPr="00094788">
        <w:rPr>
          <w:rFonts w:ascii="Arial" w:hAnsi="Arial" w:cs="Arial"/>
          <w:bCs/>
          <w:sz w:val="24"/>
          <w:lang w:val="ru-RU"/>
        </w:rPr>
        <w:t>член Палаты представителей</w:t>
      </w:r>
      <w:r>
        <w:rPr>
          <w:rFonts w:ascii="Arial" w:hAnsi="Arial" w:cs="Arial"/>
          <w:bCs/>
          <w:sz w:val="24"/>
          <w:lang w:val="ru-RU"/>
        </w:rPr>
        <w:t xml:space="preserve"> </w:t>
      </w:r>
      <w:r w:rsidRPr="00094788">
        <w:rPr>
          <w:rFonts w:ascii="Arial" w:hAnsi="Arial" w:cs="Arial"/>
          <w:bCs/>
          <w:sz w:val="24"/>
          <w:lang w:val="ru-RU"/>
        </w:rPr>
        <w:t xml:space="preserve">от штата Массачусетс,  демократ Джим МакГоверн </w:t>
      </w:r>
      <w:r>
        <w:rPr>
          <w:rFonts w:ascii="Arial" w:hAnsi="Arial" w:cs="Arial"/>
          <w:bCs/>
          <w:sz w:val="24"/>
          <w:lang w:val="ru-RU"/>
        </w:rPr>
        <w:t xml:space="preserve">в своем </w:t>
      </w:r>
      <w:r w:rsidRPr="00094788">
        <w:rPr>
          <w:rFonts w:ascii="Arial" w:hAnsi="Arial" w:cs="Arial"/>
          <w:bCs/>
          <w:sz w:val="24"/>
          <w:lang w:val="ru-RU"/>
        </w:rPr>
        <w:t xml:space="preserve">сообщении в твиттере </w:t>
      </w:r>
      <w:r>
        <w:rPr>
          <w:rFonts w:ascii="Arial" w:hAnsi="Arial" w:cs="Arial"/>
          <w:bCs/>
          <w:sz w:val="24"/>
          <w:lang w:val="ru-RU"/>
        </w:rPr>
        <w:t xml:space="preserve">написал, что он </w:t>
      </w:r>
      <w:r w:rsidRPr="00165261">
        <w:rPr>
          <w:rFonts w:ascii="Arial" w:hAnsi="Arial" w:cs="Arial"/>
          <w:bCs/>
          <w:sz w:val="24"/>
          <w:lang w:val="ru-RU"/>
        </w:rPr>
        <w:t xml:space="preserve">поддерживает всех, кто призывает </w:t>
      </w:r>
      <w:r>
        <w:rPr>
          <w:rFonts w:ascii="Arial" w:hAnsi="Arial" w:cs="Arial"/>
          <w:bCs/>
          <w:sz w:val="24"/>
          <w:lang w:val="ru-RU"/>
        </w:rPr>
        <w:t xml:space="preserve">США отменить санкции против Кубы, чтобы, тем самым, облегчить оказание гуманитарной помощи острову в условиях </w:t>
      </w:r>
      <w:r w:rsidRPr="00321DA6">
        <w:rPr>
          <w:rFonts w:ascii="Arial" w:hAnsi="Arial" w:cs="Arial"/>
          <w:bCs/>
          <w:sz w:val="24"/>
        </w:rPr>
        <w:t>COVID</w:t>
      </w:r>
      <w:r w:rsidRPr="00321DA6">
        <w:rPr>
          <w:rFonts w:ascii="Arial" w:hAnsi="Arial" w:cs="Arial"/>
          <w:bCs/>
          <w:sz w:val="24"/>
          <w:lang w:val="ru-RU"/>
        </w:rPr>
        <w:t>-19</w:t>
      </w:r>
      <w:r>
        <w:rPr>
          <w:rFonts w:ascii="Arial" w:hAnsi="Arial" w:cs="Arial"/>
          <w:bCs/>
          <w:sz w:val="24"/>
          <w:lang w:val="ru-RU"/>
        </w:rPr>
        <w:t xml:space="preserve">. </w:t>
      </w:r>
    </w:p>
    <w:p w:rsidR="0030581A" w:rsidRPr="00211F75" w:rsidRDefault="0030581A" w:rsidP="0030581A">
      <w:pPr>
        <w:pStyle w:val="a3"/>
        <w:spacing w:after="0"/>
        <w:rPr>
          <w:rFonts w:ascii="Arial" w:hAnsi="Arial" w:cs="Arial"/>
          <w:b/>
          <w:bCs/>
          <w:sz w:val="24"/>
          <w:lang w:val="ru-RU"/>
        </w:rPr>
      </w:pPr>
    </w:p>
    <w:p w:rsidR="0030581A" w:rsidRPr="00211F75" w:rsidRDefault="0030581A" w:rsidP="0030581A">
      <w:pPr>
        <w:pStyle w:val="a3"/>
        <w:numPr>
          <w:ilvl w:val="0"/>
          <w:numId w:val="2"/>
        </w:numPr>
        <w:spacing w:after="0"/>
        <w:ind w:left="284" w:hanging="284"/>
        <w:rPr>
          <w:rFonts w:ascii="Arial" w:hAnsi="Arial" w:cs="Arial"/>
          <w:bCs/>
          <w:color w:val="0070C0"/>
          <w:sz w:val="24"/>
          <w:lang w:val="ru-RU"/>
        </w:rPr>
      </w:pPr>
      <w:r w:rsidRPr="00211F75">
        <w:rPr>
          <w:rFonts w:ascii="Arial" w:hAnsi="Arial" w:cs="Arial"/>
          <w:b/>
          <w:bCs/>
          <w:sz w:val="24"/>
          <w:lang w:val="ru-RU"/>
        </w:rPr>
        <w:t>29 марта  2020 года</w:t>
      </w:r>
      <w:r w:rsidRPr="00211F75">
        <w:rPr>
          <w:rFonts w:ascii="Arial" w:hAnsi="Arial" w:cs="Arial"/>
          <w:bCs/>
          <w:sz w:val="24"/>
          <w:lang w:val="ru-RU"/>
        </w:rPr>
        <w:t xml:space="preserve"> исполнительный директор Фонда для восстановления дружеских отношений и развития Джон Маколифф направил письмо поверенной в делах США в Гаване Маре Текач, в котором выступил за сотрудничество между Кубой и США в условиях пандемии и за отмену односторонних санкций против Кубы и других стран. </w:t>
      </w:r>
    </w:p>
    <w:p w:rsidR="0030581A" w:rsidRPr="00211F75" w:rsidRDefault="0030581A" w:rsidP="0030581A">
      <w:pPr>
        <w:pStyle w:val="a3"/>
        <w:spacing w:after="0"/>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211F75">
        <w:rPr>
          <w:rFonts w:ascii="Arial" w:hAnsi="Arial" w:cs="Arial"/>
          <w:b/>
          <w:bCs/>
          <w:sz w:val="24"/>
          <w:lang w:val="ru-RU"/>
        </w:rPr>
        <w:t>31 марта 2020 года</w:t>
      </w:r>
      <w:r w:rsidRPr="00211F75">
        <w:rPr>
          <w:rFonts w:ascii="Arial" w:hAnsi="Arial" w:cs="Arial"/>
          <w:bCs/>
          <w:sz w:val="24"/>
          <w:lang w:val="ru-RU"/>
        </w:rPr>
        <w:t xml:space="preserve"> американский академик </w:t>
      </w:r>
      <w:r w:rsidRPr="00211F75">
        <w:rPr>
          <w:rFonts w:ascii="Arial" w:hAnsi="Arial" w:cs="Arial"/>
          <w:sz w:val="24"/>
          <w:szCs w:val="24"/>
          <w:shd w:val="clear" w:color="auto" w:fill="FFFFFF"/>
          <w:lang w:val="ru-RU"/>
        </w:rPr>
        <w:t xml:space="preserve">Питер Корнблух </w:t>
      </w:r>
      <w:r w:rsidRPr="00211F75">
        <w:rPr>
          <w:rFonts w:ascii="Arial" w:hAnsi="Arial" w:cs="Arial"/>
          <w:bCs/>
          <w:sz w:val="24"/>
          <w:lang w:val="ru-RU"/>
        </w:rPr>
        <w:t xml:space="preserve">опубликовал статью-мнение в журнале </w:t>
      </w:r>
      <w:r w:rsidRPr="00211F75">
        <w:rPr>
          <w:rFonts w:ascii="Arial" w:hAnsi="Arial" w:cs="Arial"/>
          <w:bCs/>
          <w:i/>
          <w:sz w:val="24"/>
        </w:rPr>
        <w:t>The</w:t>
      </w:r>
      <w:r w:rsidRPr="00211F75">
        <w:rPr>
          <w:rFonts w:ascii="Arial" w:hAnsi="Arial" w:cs="Arial"/>
          <w:bCs/>
          <w:i/>
          <w:sz w:val="24"/>
          <w:lang w:val="ru-RU"/>
        </w:rPr>
        <w:t xml:space="preserve"> </w:t>
      </w:r>
      <w:r w:rsidRPr="00211F75">
        <w:rPr>
          <w:rFonts w:ascii="Arial" w:hAnsi="Arial" w:cs="Arial"/>
          <w:bCs/>
          <w:i/>
          <w:sz w:val="24"/>
        </w:rPr>
        <w:t>Nation</w:t>
      </w:r>
      <w:r w:rsidRPr="00211F75">
        <w:rPr>
          <w:rFonts w:ascii="Arial" w:hAnsi="Arial" w:cs="Arial"/>
          <w:bCs/>
          <w:sz w:val="24"/>
          <w:lang w:val="ru-RU"/>
        </w:rPr>
        <w:t xml:space="preserve">, в которой выступил за отмену блокады Кубы и международное сотрудничество в обстановке пандемии </w:t>
      </w:r>
      <w:r w:rsidRPr="00211F75">
        <w:rPr>
          <w:rFonts w:ascii="Arial" w:hAnsi="Arial" w:cs="Arial"/>
          <w:bCs/>
          <w:sz w:val="24"/>
        </w:rPr>
        <w:t>COVID</w:t>
      </w:r>
      <w:r w:rsidRPr="00211F75">
        <w:rPr>
          <w:rFonts w:ascii="Arial" w:hAnsi="Arial" w:cs="Arial"/>
          <w:bCs/>
          <w:sz w:val="24"/>
          <w:lang w:val="ru-RU"/>
        </w:rPr>
        <w:t>-19.</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 xml:space="preserve">2 апреля 2020 года </w:t>
      </w:r>
      <w:r w:rsidRPr="00567223">
        <w:rPr>
          <w:rFonts w:ascii="Arial" w:hAnsi="Arial" w:cs="Arial"/>
          <w:bCs/>
          <w:sz w:val="24"/>
          <w:lang w:val="ru-RU"/>
        </w:rPr>
        <w:t xml:space="preserve">гражданин США кубинского происхождения Брайан Армас Лаусан стал инициатором петиции на платформе </w:t>
      </w:r>
      <w:r w:rsidRPr="00567223">
        <w:rPr>
          <w:rFonts w:ascii="Arial" w:hAnsi="Arial" w:cs="Arial"/>
          <w:bCs/>
          <w:sz w:val="24"/>
        </w:rPr>
        <w:t>Change</w:t>
      </w:r>
      <w:r w:rsidRPr="00567223">
        <w:rPr>
          <w:rFonts w:ascii="Arial" w:hAnsi="Arial" w:cs="Arial"/>
          <w:bCs/>
          <w:sz w:val="24"/>
          <w:lang w:val="ru-RU"/>
        </w:rPr>
        <w:t>.</w:t>
      </w:r>
      <w:r w:rsidRPr="00567223">
        <w:rPr>
          <w:rFonts w:ascii="Arial" w:hAnsi="Arial" w:cs="Arial"/>
          <w:bCs/>
          <w:sz w:val="24"/>
        </w:rPr>
        <w:t>org</w:t>
      </w:r>
      <w:r w:rsidRPr="00567223">
        <w:rPr>
          <w:rFonts w:ascii="Arial" w:hAnsi="Arial" w:cs="Arial"/>
          <w:bCs/>
          <w:sz w:val="24"/>
          <w:lang w:val="ru-RU"/>
        </w:rPr>
        <w:t xml:space="preserve"> в адрес Сената и Палаты представителей США, в которой он призывает к прекращению блокады и отмечает интернационалистическую деятельность острова во время пандемии </w:t>
      </w:r>
      <w:r w:rsidRPr="00567223">
        <w:rPr>
          <w:rFonts w:ascii="Arial" w:hAnsi="Arial" w:cs="Arial"/>
          <w:bCs/>
          <w:sz w:val="24"/>
        </w:rPr>
        <w:t>COVID</w:t>
      </w:r>
      <w:r w:rsidRPr="00567223">
        <w:rPr>
          <w:rFonts w:ascii="Arial" w:hAnsi="Arial" w:cs="Arial"/>
          <w:bCs/>
          <w:sz w:val="24"/>
          <w:lang w:val="ru-RU"/>
        </w:rPr>
        <w:t xml:space="preserve">-19. </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5 апреля 2020 года</w:t>
      </w:r>
      <w:r w:rsidRPr="00567223">
        <w:rPr>
          <w:rFonts w:ascii="Arial" w:hAnsi="Arial" w:cs="Arial"/>
          <w:bCs/>
          <w:sz w:val="24"/>
          <w:lang w:val="ru-RU"/>
        </w:rPr>
        <w:t xml:space="preserve"> американский кинорежиссер Оливер Стон и профессор международных прав человека Факультета права Питсбургского университета Даниэль Ковалик в своей статье в </w:t>
      </w:r>
      <w:r w:rsidRPr="00567223">
        <w:rPr>
          <w:rFonts w:ascii="Arial" w:hAnsi="Arial" w:cs="Arial"/>
          <w:bCs/>
          <w:i/>
          <w:sz w:val="24"/>
        </w:rPr>
        <w:t>New</w:t>
      </w:r>
      <w:r w:rsidRPr="00567223">
        <w:rPr>
          <w:rFonts w:ascii="Arial" w:hAnsi="Arial" w:cs="Arial"/>
          <w:bCs/>
          <w:i/>
          <w:sz w:val="24"/>
          <w:lang w:val="ru-RU"/>
        </w:rPr>
        <w:t xml:space="preserve"> </w:t>
      </w:r>
      <w:r w:rsidRPr="00567223">
        <w:rPr>
          <w:rFonts w:ascii="Arial" w:hAnsi="Arial" w:cs="Arial"/>
          <w:bCs/>
          <w:i/>
          <w:sz w:val="24"/>
        </w:rPr>
        <w:t>York</w:t>
      </w:r>
      <w:r w:rsidRPr="00567223">
        <w:rPr>
          <w:rFonts w:ascii="Arial" w:hAnsi="Arial" w:cs="Arial"/>
          <w:bCs/>
          <w:i/>
          <w:sz w:val="24"/>
          <w:lang w:val="ru-RU"/>
        </w:rPr>
        <w:t xml:space="preserve"> </w:t>
      </w:r>
      <w:r w:rsidRPr="00567223">
        <w:rPr>
          <w:rFonts w:ascii="Arial" w:hAnsi="Arial" w:cs="Arial"/>
          <w:bCs/>
          <w:i/>
          <w:sz w:val="24"/>
        </w:rPr>
        <w:t>Daily</w:t>
      </w:r>
      <w:r w:rsidRPr="00567223">
        <w:rPr>
          <w:rFonts w:ascii="Arial" w:hAnsi="Arial" w:cs="Arial"/>
          <w:bCs/>
          <w:i/>
          <w:sz w:val="24"/>
          <w:lang w:val="ru-RU"/>
        </w:rPr>
        <w:t xml:space="preserve"> </w:t>
      </w:r>
      <w:r w:rsidRPr="00567223">
        <w:rPr>
          <w:rFonts w:ascii="Arial" w:hAnsi="Arial" w:cs="Arial"/>
          <w:bCs/>
          <w:i/>
          <w:sz w:val="24"/>
        </w:rPr>
        <w:t>News</w:t>
      </w:r>
      <w:r w:rsidRPr="00567223">
        <w:rPr>
          <w:rFonts w:ascii="Arial" w:hAnsi="Arial" w:cs="Arial"/>
          <w:bCs/>
          <w:color w:val="FF0000"/>
          <w:sz w:val="24"/>
          <w:lang w:val="ru-RU"/>
        </w:rPr>
        <w:t xml:space="preserve"> </w:t>
      </w:r>
      <w:r w:rsidRPr="00567223">
        <w:rPr>
          <w:rFonts w:ascii="Arial" w:hAnsi="Arial" w:cs="Arial"/>
          <w:bCs/>
          <w:sz w:val="24"/>
          <w:lang w:val="ru-RU"/>
        </w:rPr>
        <w:t xml:space="preserve">призвали положить конец «невероятно жестоким санкциям» администрации </w:t>
      </w:r>
      <w:r w:rsidRPr="00567223">
        <w:rPr>
          <w:rFonts w:ascii="Arial" w:hAnsi="Arial" w:cs="Arial"/>
          <w:bCs/>
          <w:sz w:val="24"/>
          <w:lang w:val="ru-RU"/>
        </w:rPr>
        <w:lastRenderedPageBreak/>
        <w:t xml:space="preserve">Дональда Трампа против Кубы и других стран, установленным во время пандемии </w:t>
      </w:r>
      <w:r w:rsidRPr="00567223">
        <w:rPr>
          <w:rFonts w:ascii="Arial" w:hAnsi="Arial" w:cs="Arial"/>
          <w:bCs/>
          <w:sz w:val="24"/>
        </w:rPr>
        <w:t>COVID</w:t>
      </w:r>
      <w:r w:rsidRPr="00567223">
        <w:rPr>
          <w:rFonts w:ascii="Arial" w:hAnsi="Arial" w:cs="Arial"/>
          <w:bCs/>
          <w:sz w:val="24"/>
          <w:lang w:val="ru-RU"/>
        </w:rPr>
        <w:t xml:space="preserve">-19. </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9 апреля 2020 года</w:t>
      </w:r>
      <w:r w:rsidRPr="00567223">
        <w:rPr>
          <w:rFonts w:ascii="Arial" w:hAnsi="Arial" w:cs="Arial"/>
          <w:bCs/>
          <w:sz w:val="24"/>
          <w:lang w:val="ru-RU"/>
        </w:rPr>
        <w:t xml:space="preserve"> законодатель Нью-Йорка Хосе Ривера внес на рассмотрение государственного конгресса резолюцию о прекращении блокады Кубы. </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14 апреля 2020 года</w:t>
      </w:r>
      <w:r w:rsidRPr="00567223">
        <w:rPr>
          <w:rFonts w:ascii="Arial" w:hAnsi="Arial" w:cs="Arial"/>
          <w:bCs/>
          <w:sz w:val="24"/>
          <w:lang w:val="ru-RU"/>
        </w:rPr>
        <w:t xml:space="preserve"> Фонд для нормализации отношений между США и Кубой (</w:t>
      </w:r>
      <w:r w:rsidRPr="00567223">
        <w:rPr>
          <w:rFonts w:ascii="Arial" w:hAnsi="Arial" w:cs="Arial"/>
          <w:bCs/>
          <w:sz w:val="24"/>
        </w:rPr>
        <w:t>ForNorm</w:t>
      </w:r>
      <w:r w:rsidRPr="00567223">
        <w:rPr>
          <w:rFonts w:ascii="Arial" w:hAnsi="Arial" w:cs="Arial"/>
          <w:bCs/>
          <w:sz w:val="24"/>
          <w:lang w:val="ru-RU"/>
        </w:rPr>
        <w:t xml:space="preserve">) опубликовал на платформе </w:t>
      </w:r>
      <w:r w:rsidRPr="00567223">
        <w:rPr>
          <w:rFonts w:ascii="Arial" w:hAnsi="Arial" w:cs="Arial"/>
          <w:bCs/>
          <w:sz w:val="24"/>
        </w:rPr>
        <w:t>Change</w:t>
      </w:r>
      <w:r w:rsidRPr="00567223">
        <w:rPr>
          <w:rFonts w:ascii="Arial" w:hAnsi="Arial" w:cs="Arial"/>
          <w:bCs/>
          <w:sz w:val="24"/>
          <w:lang w:val="ru-RU"/>
        </w:rPr>
        <w:t>.</w:t>
      </w:r>
      <w:r w:rsidRPr="00567223">
        <w:rPr>
          <w:rFonts w:ascii="Arial" w:hAnsi="Arial" w:cs="Arial"/>
          <w:bCs/>
          <w:sz w:val="24"/>
        </w:rPr>
        <w:t>org</w:t>
      </w:r>
      <w:r w:rsidRPr="00567223">
        <w:rPr>
          <w:rFonts w:ascii="Arial" w:hAnsi="Arial" w:cs="Arial"/>
          <w:bCs/>
          <w:sz w:val="24"/>
          <w:lang w:val="ru-RU"/>
        </w:rPr>
        <w:t xml:space="preserve"> петицию в адрес Министерства финансов США с призывом немедленно отменить экономические санкции против Кубы во время пандемии </w:t>
      </w:r>
      <w:r w:rsidRPr="00567223">
        <w:rPr>
          <w:rFonts w:ascii="Arial" w:hAnsi="Arial" w:cs="Arial"/>
          <w:bCs/>
          <w:sz w:val="24"/>
        </w:rPr>
        <w:t>COVID</w:t>
      </w:r>
      <w:r w:rsidRPr="00567223">
        <w:rPr>
          <w:rFonts w:ascii="Arial" w:hAnsi="Arial" w:cs="Arial"/>
          <w:bCs/>
          <w:sz w:val="24"/>
          <w:lang w:val="ru-RU"/>
        </w:rPr>
        <w:t>-19.</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 xml:space="preserve">28 апреля 2020 года </w:t>
      </w:r>
      <w:r w:rsidRPr="00567223">
        <w:rPr>
          <w:rFonts w:ascii="Arial" w:hAnsi="Arial" w:cs="Arial"/>
          <w:bCs/>
          <w:sz w:val="24"/>
          <w:lang w:val="ru-RU"/>
        </w:rPr>
        <w:t xml:space="preserve">культурная ассоциация «Хосе Марти» организации кубинских эмигрантов в США «Мартианский альянс», опубликовала обращение, в котором призывает к немедленному прекращению политики блокады и выражает свою поддержку народу Кубы. </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5 мая 2020 года</w:t>
      </w:r>
      <w:r w:rsidRPr="00567223">
        <w:rPr>
          <w:rFonts w:ascii="Arial" w:hAnsi="Arial" w:cs="Arial"/>
          <w:bCs/>
          <w:sz w:val="24"/>
          <w:lang w:val="ru-RU"/>
        </w:rPr>
        <w:t xml:space="preserve"> сенатор Патрик Лихи, представитель демократической партии от штата Вермонт, и конгрессмен, представитель демократической партии от штата Массачусетс Джеймс МакГоверн вместе с  еще 25-ю законодателями направили письмо госсекретарю Майклу Помпео и министру финансов Стивену Мнучин. В своем послании они призывают этих государственных деятелей подтвердить факт отсутствия препятствий для отправки на Кубу медицинского оборудования, продуктов питания, товаров гуманитарной помощи и </w:t>
      </w:r>
      <w:r w:rsidRPr="00567223">
        <w:rPr>
          <w:rFonts w:ascii="Arial" w:hAnsi="Arial" w:cs="Arial"/>
          <w:sz w:val="24"/>
          <w:szCs w:val="24"/>
          <w:shd w:val="clear" w:color="auto" w:fill="FFFFFF"/>
          <w:lang w:val="ru-RU"/>
        </w:rPr>
        <w:t>медицинской</w:t>
      </w:r>
      <w:r w:rsidRPr="00567223">
        <w:rPr>
          <w:rFonts w:ascii="Arial" w:hAnsi="Arial" w:cs="Arial"/>
          <w:sz w:val="24"/>
          <w:szCs w:val="24"/>
          <w:shd w:val="clear" w:color="auto" w:fill="FFFFFF"/>
        </w:rPr>
        <w:t> </w:t>
      </w:r>
      <w:r w:rsidRPr="00567223">
        <w:rPr>
          <w:rStyle w:val="afd"/>
          <w:rFonts w:ascii="Arial" w:hAnsi="Arial" w:cs="Arial"/>
          <w:bCs/>
          <w:i w:val="0"/>
          <w:iCs w:val="0"/>
          <w:sz w:val="24"/>
          <w:szCs w:val="24"/>
          <w:shd w:val="clear" w:color="auto" w:fill="FFFFFF"/>
          <w:lang w:val="ru-RU"/>
        </w:rPr>
        <w:t>информации</w:t>
      </w:r>
      <w:r w:rsidRPr="00567223">
        <w:rPr>
          <w:rFonts w:ascii="Arial" w:hAnsi="Arial" w:cs="Arial"/>
          <w:bCs/>
          <w:sz w:val="24"/>
          <w:lang w:val="ru-RU"/>
        </w:rPr>
        <w:t xml:space="preserve">, несмотря на блокаду.   </w:t>
      </w:r>
    </w:p>
    <w:p w:rsidR="00567223" w:rsidRDefault="00567223" w:rsidP="00567223">
      <w:pPr>
        <w:pStyle w:val="a3"/>
        <w:rPr>
          <w:rFonts w:ascii="Arial" w:hAnsi="Arial" w:cs="Arial"/>
          <w:b/>
          <w:bCs/>
          <w:sz w:val="24"/>
          <w:lang w:val="ru-RU"/>
        </w:rPr>
      </w:pPr>
    </w:p>
    <w:p w:rsid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5 мая 2020 года</w:t>
      </w:r>
      <w:r w:rsidRPr="00567223">
        <w:rPr>
          <w:rFonts w:ascii="Arial" w:hAnsi="Arial" w:cs="Arial"/>
          <w:bCs/>
          <w:sz w:val="24"/>
          <w:lang w:val="ru-RU"/>
        </w:rPr>
        <w:t xml:space="preserve"> Совет города Ричмонда, Калифорния, единогласно принял резолюцию, призывающую к отмене ограничений для медицинского и научного сотрудничества между Кубой и США во время борьбы с пандемией </w:t>
      </w:r>
      <w:r w:rsidRPr="00567223">
        <w:rPr>
          <w:rFonts w:ascii="Arial" w:hAnsi="Arial" w:cs="Arial"/>
          <w:bCs/>
          <w:sz w:val="24"/>
        </w:rPr>
        <w:t>COVID</w:t>
      </w:r>
      <w:r w:rsidRPr="00567223">
        <w:rPr>
          <w:rFonts w:ascii="Arial" w:hAnsi="Arial" w:cs="Arial"/>
          <w:bCs/>
          <w:sz w:val="24"/>
          <w:lang w:val="ru-RU"/>
        </w:rPr>
        <w:t>-19.</w:t>
      </w:r>
    </w:p>
    <w:p w:rsidR="00567223" w:rsidRDefault="00567223" w:rsidP="00567223">
      <w:pPr>
        <w:pStyle w:val="a3"/>
        <w:rPr>
          <w:rFonts w:ascii="Arial" w:hAnsi="Arial" w:cs="Arial"/>
          <w:b/>
          <w:bCs/>
          <w:sz w:val="24"/>
          <w:lang w:val="ru-RU"/>
        </w:rPr>
      </w:pPr>
    </w:p>
    <w:p w:rsidR="0030581A" w:rsidRPr="00567223" w:rsidRDefault="0030581A" w:rsidP="00567223">
      <w:pPr>
        <w:pStyle w:val="a3"/>
        <w:numPr>
          <w:ilvl w:val="0"/>
          <w:numId w:val="2"/>
        </w:numPr>
        <w:spacing w:after="0"/>
        <w:ind w:left="284" w:hanging="284"/>
        <w:rPr>
          <w:rFonts w:ascii="Arial" w:hAnsi="Arial" w:cs="Arial"/>
          <w:bCs/>
          <w:color w:val="0070C0"/>
          <w:sz w:val="24"/>
          <w:lang w:val="ru-RU"/>
        </w:rPr>
      </w:pPr>
      <w:r w:rsidRPr="00567223">
        <w:rPr>
          <w:rFonts w:ascii="Arial" w:hAnsi="Arial" w:cs="Arial"/>
          <w:b/>
          <w:bCs/>
          <w:sz w:val="24"/>
          <w:lang w:val="ru-RU"/>
        </w:rPr>
        <w:t xml:space="preserve">7 мая 2020 года </w:t>
      </w:r>
      <w:r w:rsidRPr="00567223">
        <w:rPr>
          <w:rFonts w:ascii="Arial" w:hAnsi="Arial" w:cs="Arial"/>
          <w:bCs/>
          <w:sz w:val="24"/>
          <w:lang w:val="ru-RU"/>
        </w:rPr>
        <w:t xml:space="preserve">организация </w:t>
      </w:r>
      <w:r w:rsidRPr="00567223">
        <w:rPr>
          <w:rFonts w:ascii="Arial" w:hAnsi="Arial" w:cs="Arial"/>
          <w:bCs/>
          <w:sz w:val="24"/>
          <w:lang w:val="en-US"/>
        </w:rPr>
        <w:t>DC</w:t>
      </w:r>
      <w:r w:rsidRPr="00567223">
        <w:rPr>
          <w:rFonts w:ascii="Arial" w:hAnsi="Arial" w:cs="Arial"/>
          <w:bCs/>
          <w:sz w:val="24"/>
          <w:lang w:val="ru-RU"/>
        </w:rPr>
        <w:t xml:space="preserve"> </w:t>
      </w:r>
      <w:r w:rsidRPr="00567223">
        <w:rPr>
          <w:rFonts w:ascii="Arial" w:hAnsi="Arial" w:cs="Arial"/>
          <w:bCs/>
          <w:sz w:val="24"/>
          <w:lang w:val="en-US"/>
        </w:rPr>
        <w:t>Metro</w:t>
      </w:r>
      <w:r w:rsidRPr="00567223">
        <w:rPr>
          <w:rFonts w:ascii="Arial" w:hAnsi="Arial" w:cs="Arial"/>
          <w:bCs/>
          <w:sz w:val="24"/>
          <w:lang w:val="ru-RU"/>
        </w:rPr>
        <w:t xml:space="preserve"> </w:t>
      </w:r>
      <w:r w:rsidRPr="00567223">
        <w:rPr>
          <w:rFonts w:ascii="Arial" w:hAnsi="Arial" w:cs="Arial"/>
          <w:bCs/>
          <w:sz w:val="24"/>
          <w:lang w:val="en-US"/>
        </w:rPr>
        <w:t>Coalition</w:t>
      </w:r>
      <w:r w:rsidRPr="00567223">
        <w:rPr>
          <w:rFonts w:ascii="Arial" w:hAnsi="Arial" w:cs="Arial"/>
          <w:bCs/>
          <w:sz w:val="24"/>
          <w:lang w:val="ru-RU"/>
        </w:rPr>
        <w:t xml:space="preserve"> </w:t>
      </w:r>
      <w:r w:rsidRPr="00567223">
        <w:rPr>
          <w:rFonts w:ascii="Arial" w:hAnsi="Arial" w:cs="Arial"/>
          <w:bCs/>
          <w:sz w:val="24"/>
          <w:lang w:val="en-US"/>
        </w:rPr>
        <w:t>in</w:t>
      </w:r>
      <w:r w:rsidRPr="00567223">
        <w:rPr>
          <w:rFonts w:ascii="Arial" w:hAnsi="Arial" w:cs="Arial"/>
          <w:bCs/>
          <w:sz w:val="24"/>
          <w:lang w:val="ru-RU"/>
        </w:rPr>
        <w:t xml:space="preserve"> </w:t>
      </w:r>
      <w:r w:rsidRPr="00567223">
        <w:rPr>
          <w:rFonts w:ascii="Arial" w:hAnsi="Arial" w:cs="Arial"/>
          <w:bCs/>
          <w:sz w:val="24"/>
          <w:lang w:val="en-US"/>
        </w:rPr>
        <w:t>Solidarity</w:t>
      </w:r>
      <w:r w:rsidRPr="00567223">
        <w:rPr>
          <w:rFonts w:ascii="Arial" w:hAnsi="Arial" w:cs="Arial"/>
          <w:bCs/>
          <w:sz w:val="24"/>
          <w:lang w:val="ru-RU"/>
        </w:rPr>
        <w:t xml:space="preserve"> </w:t>
      </w:r>
      <w:r w:rsidRPr="00567223">
        <w:rPr>
          <w:rFonts w:ascii="Arial" w:hAnsi="Arial" w:cs="Arial"/>
          <w:bCs/>
          <w:sz w:val="24"/>
          <w:lang w:val="en-US"/>
        </w:rPr>
        <w:t>with</w:t>
      </w:r>
      <w:r w:rsidRPr="00567223">
        <w:rPr>
          <w:rFonts w:ascii="Arial" w:hAnsi="Arial" w:cs="Arial"/>
          <w:bCs/>
          <w:sz w:val="24"/>
          <w:lang w:val="ru-RU"/>
        </w:rPr>
        <w:t xml:space="preserve"> </w:t>
      </w:r>
      <w:r w:rsidRPr="00567223">
        <w:rPr>
          <w:rFonts w:ascii="Arial" w:hAnsi="Arial" w:cs="Arial"/>
          <w:bCs/>
          <w:sz w:val="24"/>
          <w:lang w:val="en-US"/>
        </w:rPr>
        <w:t>the</w:t>
      </w:r>
      <w:r w:rsidRPr="00567223">
        <w:rPr>
          <w:rFonts w:ascii="Arial" w:hAnsi="Arial" w:cs="Arial"/>
          <w:bCs/>
          <w:sz w:val="24"/>
          <w:lang w:val="ru-RU"/>
        </w:rPr>
        <w:t xml:space="preserve"> </w:t>
      </w:r>
      <w:r w:rsidRPr="00567223">
        <w:rPr>
          <w:rFonts w:ascii="Arial" w:hAnsi="Arial" w:cs="Arial"/>
          <w:bCs/>
          <w:sz w:val="24"/>
          <w:lang w:val="en-US"/>
        </w:rPr>
        <w:t>Cuban</w:t>
      </w:r>
      <w:r w:rsidRPr="00567223">
        <w:rPr>
          <w:rFonts w:ascii="Arial" w:hAnsi="Arial" w:cs="Arial"/>
          <w:bCs/>
          <w:sz w:val="24"/>
          <w:lang w:val="ru-RU"/>
        </w:rPr>
        <w:t xml:space="preserve"> </w:t>
      </w:r>
      <w:r w:rsidRPr="00567223">
        <w:rPr>
          <w:rFonts w:ascii="Arial" w:hAnsi="Arial" w:cs="Arial"/>
          <w:bCs/>
          <w:sz w:val="24"/>
          <w:lang w:val="en-US"/>
        </w:rPr>
        <w:t>Revolution</w:t>
      </w:r>
      <w:r w:rsidRPr="00567223">
        <w:rPr>
          <w:rFonts w:ascii="Arial" w:hAnsi="Arial" w:cs="Arial"/>
          <w:bCs/>
          <w:sz w:val="24"/>
          <w:lang w:val="ru-RU"/>
        </w:rPr>
        <w:t xml:space="preserve"> провела манифестацию у посольства Кубы в столице США для осуждения теракта против здания посольства Кубы и отмены санкций правительства США. </w:t>
      </w:r>
    </w:p>
    <w:p w:rsidR="0030581A" w:rsidRPr="00211F75" w:rsidRDefault="0030581A" w:rsidP="0030581A">
      <w:pPr>
        <w:spacing w:after="0"/>
        <w:rPr>
          <w:rFonts w:cs="Arial"/>
          <w:bCs/>
          <w:color w:val="0070C0"/>
          <w:sz w:val="24"/>
          <w:lang w:val="ru-RU"/>
        </w:rPr>
      </w:pPr>
    </w:p>
    <w:p w:rsidR="0030581A" w:rsidRPr="00F80E31" w:rsidRDefault="0030581A" w:rsidP="0030581A">
      <w:pPr>
        <w:spacing w:after="0"/>
        <w:rPr>
          <w:lang w:val="ru-RU"/>
        </w:rPr>
      </w:pPr>
      <w:r w:rsidRPr="00F80E31">
        <w:rPr>
          <w:rFonts w:cs="Arial"/>
          <w:b/>
          <w:bCs/>
          <w:iCs/>
          <w:sz w:val="24"/>
          <w:szCs w:val="24"/>
          <w:lang w:val="ru-RU"/>
        </w:rPr>
        <w:t xml:space="preserve">5.2. </w:t>
      </w:r>
      <w:r>
        <w:rPr>
          <w:rFonts w:cs="Arial"/>
          <w:b/>
          <w:bCs/>
          <w:iCs/>
          <w:sz w:val="24"/>
          <w:szCs w:val="24"/>
          <w:lang w:val="ru-RU"/>
        </w:rPr>
        <w:t xml:space="preserve">Противодействие </w:t>
      </w:r>
      <w:r w:rsidRPr="006D1CA6">
        <w:rPr>
          <w:rFonts w:cs="Arial"/>
          <w:b/>
          <w:bCs/>
          <w:iCs/>
          <w:sz w:val="24"/>
          <w:szCs w:val="24"/>
          <w:lang w:val="ru-RU"/>
        </w:rPr>
        <w:t>со</w:t>
      </w:r>
      <w:r>
        <w:rPr>
          <w:rFonts w:cs="Arial"/>
          <w:b/>
          <w:bCs/>
          <w:iCs/>
          <w:sz w:val="24"/>
          <w:szCs w:val="24"/>
          <w:lang w:val="ru-RU"/>
        </w:rPr>
        <w:t xml:space="preserve"> </w:t>
      </w:r>
      <w:r w:rsidRPr="006D1CA6">
        <w:rPr>
          <w:rFonts w:cs="Arial"/>
          <w:b/>
          <w:bCs/>
          <w:iCs/>
          <w:sz w:val="24"/>
          <w:szCs w:val="24"/>
          <w:lang w:val="ru-RU"/>
        </w:rPr>
        <w:t>стороны</w:t>
      </w:r>
      <w:r>
        <w:rPr>
          <w:rFonts w:cs="Arial"/>
          <w:b/>
          <w:bCs/>
          <w:iCs/>
          <w:sz w:val="24"/>
          <w:szCs w:val="24"/>
          <w:lang w:val="ru-RU"/>
        </w:rPr>
        <w:t xml:space="preserve"> </w:t>
      </w:r>
      <w:r w:rsidRPr="006D1CA6">
        <w:rPr>
          <w:rFonts w:cs="Arial"/>
          <w:b/>
          <w:bCs/>
          <w:iCs/>
          <w:sz w:val="24"/>
          <w:szCs w:val="24"/>
          <w:lang w:val="ru-RU"/>
        </w:rPr>
        <w:t>международного</w:t>
      </w:r>
      <w:r>
        <w:rPr>
          <w:rFonts w:cs="Arial"/>
          <w:b/>
          <w:bCs/>
          <w:iCs/>
          <w:sz w:val="24"/>
          <w:szCs w:val="24"/>
          <w:lang w:val="ru-RU"/>
        </w:rPr>
        <w:t xml:space="preserve"> </w:t>
      </w:r>
      <w:r w:rsidRPr="006D1CA6">
        <w:rPr>
          <w:rFonts w:cs="Arial"/>
          <w:b/>
          <w:bCs/>
          <w:iCs/>
          <w:sz w:val="24"/>
          <w:szCs w:val="24"/>
          <w:lang w:val="ru-RU"/>
        </w:rPr>
        <w:t>сообщества</w:t>
      </w:r>
    </w:p>
    <w:p w:rsidR="00567223" w:rsidRDefault="00567223" w:rsidP="0030581A">
      <w:pPr>
        <w:spacing w:after="0"/>
        <w:rPr>
          <w:rFonts w:cs="Arial"/>
          <w:bCs/>
          <w:sz w:val="24"/>
          <w:szCs w:val="24"/>
          <w:lang w:val="ru-RU"/>
        </w:rPr>
      </w:pPr>
    </w:p>
    <w:p w:rsidR="0030581A" w:rsidRPr="00DD298C" w:rsidRDefault="0030581A" w:rsidP="00567223">
      <w:pPr>
        <w:spacing w:after="0"/>
        <w:ind w:firstLine="284"/>
        <w:rPr>
          <w:rFonts w:eastAsia="Calibri" w:cs="Arial"/>
          <w:color w:val="0070C0"/>
          <w:sz w:val="24"/>
          <w:szCs w:val="24"/>
          <w:lang w:val="ru-RU"/>
        </w:rPr>
      </w:pPr>
      <w:r>
        <w:rPr>
          <w:rFonts w:cs="Arial"/>
          <w:bCs/>
          <w:sz w:val="24"/>
          <w:szCs w:val="24"/>
          <w:lang w:val="ru-RU"/>
        </w:rPr>
        <w:t xml:space="preserve">За рассматриваемый период осуждение </w:t>
      </w:r>
      <w:r w:rsidRPr="00170A86">
        <w:rPr>
          <w:rFonts w:cs="Arial"/>
          <w:bCs/>
          <w:sz w:val="24"/>
          <w:szCs w:val="24"/>
          <w:lang w:val="ru-RU"/>
        </w:rPr>
        <w:t>экономической, торговой и финансовой блокады, введенной правительством США против Кубы</w:t>
      </w:r>
      <w:r>
        <w:rPr>
          <w:rFonts w:cs="Arial"/>
          <w:bCs/>
          <w:sz w:val="24"/>
          <w:szCs w:val="24"/>
          <w:lang w:val="ru-RU"/>
        </w:rPr>
        <w:t>,</w:t>
      </w:r>
      <w:r w:rsidRPr="00170A86">
        <w:rPr>
          <w:rFonts w:cs="Arial"/>
          <w:bCs/>
          <w:sz w:val="24"/>
          <w:szCs w:val="24"/>
          <w:lang w:val="ru-RU"/>
        </w:rPr>
        <w:t xml:space="preserve"> различными акторами международного сообщества </w:t>
      </w:r>
      <w:r>
        <w:rPr>
          <w:rFonts w:cs="Arial"/>
          <w:bCs/>
          <w:sz w:val="24"/>
          <w:szCs w:val="24"/>
          <w:lang w:val="ru-RU"/>
        </w:rPr>
        <w:t xml:space="preserve">растет в результате явного ужесточения этой политики и, в частности, ее экстерриториальной составляющей, выраженной в применении санкций а также в решении о </w:t>
      </w:r>
      <w:r>
        <w:rPr>
          <w:rFonts w:cs="Arial"/>
          <w:bCs/>
          <w:sz w:val="24"/>
          <w:szCs w:val="24"/>
          <w:lang w:val="ru-RU"/>
        </w:rPr>
        <w:lastRenderedPageBreak/>
        <w:t xml:space="preserve">введении в действие Третьего раздела закона Хелмса-Бертона с мая 2019 года. </w:t>
      </w:r>
    </w:p>
    <w:p w:rsidR="0030581A" w:rsidRPr="00DD298C" w:rsidRDefault="0030581A" w:rsidP="0030581A">
      <w:pPr>
        <w:spacing w:after="0"/>
        <w:rPr>
          <w:rFonts w:eastAsia="Calibri" w:cs="Arial"/>
          <w:color w:val="0070C0"/>
          <w:sz w:val="24"/>
          <w:szCs w:val="24"/>
          <w:lang w:val="ru-RU"/>
        </w:rPr>
      </w:pPr>
    </w:p>
    <w:p w:rsidR="0030581A" w:rsidRPr="00D46234" w:rsidRDefault="0030581A" w:rsidP="00567223">
      <w:pPr>
        <w:spacing w:after="0"/>
        <w:ind w:firstLine="284"/>
        <w:rPr>
          <w:rFonts w:eastAsia="Calibri" w:cs="Arial"/>
          <w:color w:val="0070C0"/>
          <w:sz w:val="24"/>
          <w:szCs w:val="24"/>
          <w:lang w:val="ru-RU"/>
        </w:rPr>
      </w:pPr>
      <w:r>
        <w:rPr>
          <w:rFonts w:eastAsia="Calibri" w:cs="Arial"/>
          <w:sz w:val="24"/>
          <w:szCs w:val="24"/>
          <w:lang w:val="ru-RU"/>
        </w:rPr>
        <w:t xml:space="preserve">В момент борьбы всей планеты с пандемией </w:t>
      </w:r>
      <w:r w:rsidRPr="008835DB">
        <w:rPr>
          <w:rFonts w:eastAsia="Calibri" w:cs="Arial"/>
          <w:sz w:val="24"/>
          <w:szCs w:val="24"/>
        </w:rPr>
        <w:t>COVID</w:t>
      </w:r>
      <w:r w:rsidRPr="008835DB">
        <w:rPr>
          <w:rFonts w:eastAsia="Calibri" w:cs="Arial"/>
          <w:sz w:val="24"/>
          <w:szCs w:val="24"/>
          <w:lang w:val="ru-RU"/>
        </w:rPr>
        <w:t>-19</w:t>
      </w:r>
      <w:r>
        <w:rPr>
          <w:rFonts w:eastAsia="Calibri" w:cs="Arial"/>
          <w:sz w:val="24"/>
          <w:szCs w:val="24"/>
          <w:lang w:val="ru-RU"/>
        </w:rPr>
        <w:t xml:space="preserve"> </w:t>
      </w:r>
      <w:r w:rsidRPr="00E4258E">
        <w:rPr>
          <w:rFonts w:eastAsia="Calibri" w:cs="Arial"/>
          <w:sz w:val="24"/>
          <w:szCs w:val="24"/>
          <w:lang w:val="ru-RU"/>
        </w:rPr>
        <w:t>многочисленные голоса в мире осуждают</w:t>
      </w:r>
      <w:r>
        <w:rPr>
          <w:rFonts w:eastAsia="Calibri" w:cs="Arial"/>
          <w:sz w:val="24"/>
          <w:szCs w:val="24"/>
          <w:lang w:val="ru-RU"/>
        </w:rPr>
        <w:t xml:space="preserve"> эту политику, применение которой во время международного санитарного кризиса причинит еще больше боли и страданий. </w:t>
      </w:r>
    </w:p>
    <w:p w:rsidR="0030581A" w:rsidRPr="008835DB" w:rsidRDefault="0030581A" w:rsidP="0030581A">
      <w:pPr>
        <w:spacing w:after="0"/>
        <w:rPr>
          <w:rFonts w:eastAsia="Calibri" w:cs="Arial"/>
          <w:color w:val="0070C0"/>
          <w:sz w:val="24"/>
          <w:szCs w:val="24"/>
          <w:lang w:val="ru-RU"/>
        </w:rPr>
      </w:pPr>
    </w:p>
    <w:p w:rsidR="0030581A" w:rsidRDefault="0030581A" w:rsidP="00567223">
      <w:pPr>
        <w:spacing w:after="0"/>
        <w:ind w:firstLine="284"/>
        <w:rPr>
          <w:rFonts w:cs="Arial"/>
          <w:bCs/>
          <w:sz w:val="24"/>
          <w:szCs w:val="24"/>
          <w:lang w:val="ru-RU"/>
        </w:rPr>
      </w:pPr>
      <w:r>
        <w:rPr>
          <w:rFonts w:cs="Arial"/>
          <w:bCs/>
          <w:sz w:val="24"/>
          <w:szCs w:val="24"/>
          <w:lang w:val="ru-RU"/>
        </w:rPr>
        <w:t>Далее приводятся некоторые примеры,</w:t>
      </w:r>
      <w:r w:rsidRPr="00170A86">
        <w:rPr>
          <w:rFonts w:cs="Arial"/>
          <w:bCs/>
          <w:sz w:val="24"/>
          <w:szCs w:val="24"/>
          <w:lang w:val="ru-RU"/>
        </w:rPr>
        <w:t xml:space="preserve"> </w:t>
      </w:r>
      <w:r>
        <w:rPr>
          <w:rFonts w:cs="Arial"/>
          <w:bCs/>
          <w:sz w:val="24"/>
          <w:szCs w:val="24"/>
          <w:lang w:val="ru-RU"/>
        </w:rPr>
        <w:t>наиболее ярко</w:t>
      </w:r>
      <w:r w:rsidRPr="00170A86">
        <w:rPr>
          <w:rFonts w:cs="Arial"/>
          <w:bCs/>
          <w:sz w:val="24"/>
          <w:szCs w:val="24"/>
          <w:lang w:val="ru-RU"/>
        </w:rPr>
        <w:t xml:space="preserve"> </w:t>
      </w:r>
      <w:r>
        <w:rPr>
          <w:rFonts w:cs="Arial"/>
          <w:bCs/>
          <w:sz w:val="24"/>
          <w:szCs w:val="24"/>
          <w:lang w:val="ru-RU"/>
        </w:rPr>
        <w:t>свидетельствующие об осуждении блокады мировым сообществом:</w:t>
      </w:r>
    </w:p>
    <w:p w:rsidR="0030581A" w:rsidRPr="008835DB" w:rsidRDefault="0030581A" w:rsidP="0030581A">
      <w:pPr>
        <w:spacing w:after="0"/>
        <w:rPr>
          <w:rFonts w:eastAsia="Calibri" w:cs="Arial"/>
          <w:b/>
          <w:color w:val="0070C0"/>
          <w:sz w:val="24"/>
          <w:szCs w:val="24"/>
          <w:lang w:val="ru-RU"/>
        </w:rPr>
      </w:pPr>
    </w:p>
    <w:p w:rsidR="0030581A" w:rsidRPr="00211F75" w:rsidRDefault="0030581A" w:rsidP="0030581A">
      <w:pPr>
        <w:pStyle w:val="a3"/>
        <w:numPr>
          <w:ilvl w:val="0"/>
          <w:numId w:val="3"/>
        </w:numPr>
        <w:spacing w:after="0"/>
        <w:ind w:left="284" w:hanging="284"/>
        <w:rPr>
          <w:rFonts w:ascii="Arial" w:hAnsi="Arial" w:cs="Arial"/>
          <w:color w:val="0070C0"/>
          <w:sz w:val="24"/>
          <w:szCs w:val="24"/>
          <w:lang w:val="ru-RU"/>
        </w:rPr>
      </w:pPr>
      <w:r>
        <w:rPr>
          <w:rFonts w:ascii="Arial" w:hAnsi="Arial" w:cs="Arial"/>
          <w:b/>
          <w:sz w:val="24"/>
          <w:szCs w:val="24"/>
          <w:lang w:val="ru-RU"/>
        </w:rPr>
        <w:t xml:space="preserve">29 апреля 2019 года </w:t>
      </w:r>
      <w:r w:rsidRPr="00D46234">
        <w:rPr>
          <w:rFonts w:ascii="Arial" w:hAnsi="Arial" w:cs="Arial"/>
          <w:sz w:val="24"/>
          <w:szCs w:val="24"/>
          <w:lang w:val="ru-RU"/>
        </w:rPr>
        <w:t xml:space="preserve">коллектив </w:t>
      </w:r>
      <w:r w:rsidRPr="00D46234">
        <w:rPr>
          <w:rFonts w:ascii="Arial" w:hAnsi="Arial" w:cs="Arial"/>
          <w:sz w:val="24"/>
          <w:szCs w:val="24"/>
        </w:rPr>
        <w:t>ALBA</w:t>
      </w:r>
      <w:r w:rsidRPr="00D46234">
        <w:rPr>
          <w:rFonts w:ascii="Arial" w:hAnsi="Arial" w:cs="Arial"/>
          <w:sz w:val="24"/>
          <w:szCs w:val="24"/>
          <w:lang w:val="ru-RU"/>
        </w:rPr>
        <w:t>-</w:t>
      </w:r>
      <w:r w:rsidRPr="00D46234">
        <w:rPr>
          <w:rFonts w:ascii="Arial" w:hAnsi="Arial" w:cs="Arial"/>
          <w:sz w:val="24"/>
          <w:szCs w:val="24"/>
        </w:rPr>
        <w:t>TCP</w:t>
      </w:r>
      <w:r w:rsidRPr="00D46234">
        <w:rPr>
          <w:rFonts w:ascii="Arial" w:hAnsi="Arial" w:cs="Arial"/>
          <w:sz w:val="24"/>
          <w:szCs w:val="24"/>
          <w:lang w:val="ru-RU"/>
        </w:rPr>
        <w:t xml:space="preserve"> Франция</w:t>
      </w:r>
      <w:r w:rsidRPr="00CE2564">
        <w:rPr>
          <w:rFonts w:ascii="Arial" w:hAnsi="Arial" w:cs="Arial"/>
          <w:color w:val="FF0000"/>
          <w:sz w:val="24"/>
          <w:szCs w:val="24"/>
          <w:lang w:val="ru-RU"/>
        </w:rPr>
        <w:t xml:space="preserve"> </w:t>
      </w:r>
      <w:r>
        <w:rPr>
          <w:rFonts w:ascii="Arial" w:hAnsi="Arial" w:cs="Arial"/>
          <w:sz w:val="24"/>
          <w:szCs w:val="24"/>
          <w:lang w:val="ru-RU"/>
        </w:rPr>
        <w:t xml:space="preserve">выразил свою солидарность с Кубой в связи с ужесточением блокады, введенной США против острова почти 60 лет назад. В своем заявлении организация  решительно осуждает намерение ввести в действие Третий раздел закона Хелмса-Бертона со 2 мая 2019 года, а также «новое вмешательство» и применение правительством США экстерриториальных законов, препятствующих </w:t>
      </w:r>
      <w:r w:rsidRPr="003D2D7C">
        <w:rPr>
          <w:rFonts w:ascii="Arial" w:hAnsi="Arial" w:cs="Arial"/>
          <w:sz w:val="24"/>
          <w:szCs w:val="24"/>
          <w:lang w:val="ru-RU"/>
        </w:rPr>
        <w:t xml:space="preserve">развитию </w:t>
      </w:r>
      <w:r>
        <w:rPr>
          <w:rFonts w:ascii="Arial" w:hAnsi="Arial" w:cs="Arial"/>
          <w:sz w:val="24"/>
          <w:szCs w:val="24"/>
          <w:lang w:val="ru-RU"/>
        </w:rPr>
        <w:t xml:space="preserve">Кубы. </w:t>
      </w:r>
    </w:p>
    <w:p w:rsidR="0030581A" w:rsidRPr="00211F75" w:rsidRDefault="0030581A" w:rsidP="0030581A">
      <w:pPr>
        <w:pStyle w:val="a3"/>
        <w:spacing w:after="0"/>
        <w:ind w:left="284"/>
        <w:rPr>
          <w:rFonts w:ascii="Arial" w:hAnsi="Arial" w:cs="Arial"/>
          <w:color w:val="0070C0"/>
          <w:sz w:val="24"/>
          <w:szCs w:val="24"/>
          <w:lang w:val="ru-RU"/>
        </w:rPr>
      </w:pPr>
    </w:p>
    <w:p w:rsidR="0030581A" w:rsidRPr="00211F75" w:rsidRDefault="0030581A" w:rsidP="0030581A">
      <w:pPr>
        <w:pStyle w:val="a3"/>
        <w:numPr>
          <w:ilvl w:val="0"/>
          <w:numId w:val="3"/>
        </w:numPr>
        <w:spacing w:after="0"/>
        <w:ind w:left="284" w:hanging="284"/>
        <w:rPr>
          <w:rFonts w:ascii="Arial" w:hAnsi="Arial" w:cs="Arial"/>
          <w:color w:val="0070C0"/>
          <w:sz w:val="24"/>
          <w:szCs w:val="24"/>
          <w:lang w:val="ru-RU"/>
        </w:rPr>
      </w:pPr>
      <w:r w:rsidRPr="00211F75">
        <w:rPr>
          <w:rFonts w:ascii="Arial" w:hAnsi="Arial" w:cs="Arial"/>
          <w:b/>
          <w:sz w:val="24"/>
          <w:szCs w:val="24"/>
          <w:lang w:val="ru-RU"/>
        </w:rPr>
        <w:t>15 мая 2019 года</w:t>
      </w:r>
      <w:r w:rsidRPr="00211F75">
        <w:rPr>
          <w:rFonts w:ascii="Arial" w:hAnsi="Arial" w:cs="Arial"/>
          <w:sz w:val="24"/>
          <w:szCs w:val="24"/>
          <w:lang w:val="ru-RU"/>
        </w:rPr>
        <w:t xml:space="preserve"> Министры иностранных дел Карибского сообщества (</w:t>
      </w:r>
      <w:r w:rsidRPr="00211F75">
        <w:rPr>
          <w:rFonts w:ascii="Arial" w:hAnsi="Arial" w:cs="Arial"/>
          <w:sz w:val="24"/>
          <w:szCs w:val="24"/>
        </w:rPr>
        <w:t>CARICOM</w:t>
      </w:r>
      <w:r w:rsidRPr="00211F75">
        <w:rPr>
          <w:rFonts w:ascii="Arial" w:hAnsi="Arial" w:cs="Arial"/>
          <w:sz w:val="24"/>
          <w:szCs w:val="24"/>
          <w:lang w:val="ru-RU"/>
        </w:rPr>
        <w:t xml:space="preserve">) на встрече в Гренаде в итоговой резолюции </w:t>
      </w:r>
      <w:r w:rsidRPr="00211F75">
        <w:rPr>
          <w:rFonts w:ascii="Arial" w:hAnsi="Arial" w:cs="Arial"/>
          <w:sz w:val="24"/>
          <w:szCs w:val="24"/>
        </w:rPr>
        <w:t>XXII</w:t>
      </w:r>
      <w:r w:rsidRPr="00211F75">
        <w:rPr>
          <w:rFonts w:ascii="Arial" w:hAnsi="Arial" w:cs="Arial"/>
          <w:sz w:val="24"/>
          <w:szCs w:val="24"/>
          <w:lang w:val="ru-RU"/>
        </w:rPr>
        <w:t xml:space="preserve"> </w:t>
      </w:r>
      <w:r w:rsidRPr="00211F75">
        <w:rPr>
          <w:rFonts w:ascii="Arial" w:hAnsi="Arial" w:cs="Arial"/>
          <w:sz w:val="24"/>
          <w:szCs w:val="24"/>
          <w:shd w:val="clear" w:color="auto" w:fill="FFFFFF"/>
          <w:lang w:val="ru-RU"/>
        </w:rPr>
        <w:t>очередного заседания</w:t>
      </w:r>
      <w:r w:rsidRPr="00211F75">
        <w:rPr>
          <w:rFonts w:ascii="Arial" w:hAnsi="Arial" w:cs="Arial"/>
          <w:sz w:val="24"/>
          <w:szCs w:val="24"/>
          <w:shd w:val="clear" w:color="auto" w:fill="FFFFFF"/>
        </w:rPr>
        <w:t> </w:t>
      </w:r>
      <w:r w:rsidRPr="00211F75">
        <w:rPr>
          <w:rStyle w:val="afd"/>
          <w:rFonts w:ascii="Arial" w:hAnsi="Arial" w:cs="Arial"/>
          <w:bCs/>
          <w:i w:val="0"/>
          <w:iCs w:val="0"/>
          <w:sz w:val="24"/>
          <w:szCs w:val="24"/>
          <w:shd w:val="clear" w:color="auto" w:fill="FFFFFF"/>
          <w:lang w:val="ru-RU"/>
        </w:rPr>
        <w:t>Совета</w:t>
      </w:r>
      <w:r w:rsidRPr="00211F75">
        <w:rPr>
          <w:rFonts w:ascii="Arial" w:hAnsi="Arial" w:cs="Arial"/>
          <w:sz w:val="24"/>
          <w:szCs w:val="24"/>
          <w:shd w:val="clear" w:color="auto" w:fill="FFFFFF"/>
        </w:rPr>
        <w:t> </w:t>
      </w:r>
      <w:r w:rsidRPr="00211F75">
        <w:rPr>
          <w:rFonts w:ascii="Arial" w:hAnsi="Arial" w:cs="Arial"/>
          <w:sz w:val="24"/>
          <w:szCs w:val="24"/>
          <w:shd w:val="clear" w:color="auto" w:fill="FFFFFF"/>
          <w:lang w:val="ru-RU"/>
        </w:rPr>
        <w:t>министров регионального блока</w:t>
      </w:r>
      <w:r w:rsidRPr="00211F75">
        <w:rPr>
          <w:rFonts w:ascii="Arial" w:hAnsi="Arial" w:cs="Arial"/>
          <w:sz w:val="24"/>
          <w:szCs w:val="24"/>
          <w:lang w:val="ru-RU"/>
        </w:rPr>
        <w:t xml:space="preserve"> постановили: «вновь заявить о решительной поддержке со стороны Сообщества (</w:t>
      </w:r>
      <w:r w:rsidRPr="00211F75">
        <w:rPr>
          <w:rFonts w:ascii="Arial" w:hAnsi="Arial" w:cs="Arial"/>
          <w:sz w:val="24"/>
          <w:szCs w:val="24"/>
        </w:rPr>
        <w:t>CARICOM</w:t>
      </w:r>
      <w:r w:rsidRPr="00211F75">
        <w:rPr>
          <w:rFonts w:ascii="Arial" w:hAnsi="Arial" w:cs="Arial"/>
          <w:sz w:val="24"/>
          <w:szCs w:val="24"/>
          <w:lang w:val="ru-RU"/>
        </w:rPr>
        <w:t xml:space="preserve">) отмены экономической, торговой и финансовой блокады, введенной США против Кубы».   </w:t>
      </w:r>
    </w:p>
    <w:p w:rsidR="0030581A" w:rsidRPr="00CE2564" w:rsidRDefault="0030581A" w:rsidP="0030581A">
      <w:pPr>
        <w:pStyle w:val="a3"/>
        <w:spacing w:after="0"/>
        <w:rPr>
          <w:rFonts w:ascii="Arial" w:hAnsi="Arial" w:cs="Arial"/>
          <w:b/>
          <w:color w:val="0070C0"/>
          <w:sz w:val="24"/>
          <w:szCs w:val="24"/>
          <w:lang w:val="ru-RU"/>
        </w:rPr>
      </w:pPr>
    </w:p>
    <w:p w:rsidR="0030581A" w:rsidRDefault="0030581A" w:rsidP="0030581A">
      <w:pPr>
        <w:pStyle w:val="a3"/>
        <w:numPr>
          <w:ilvl w:val="0"/>
          <w:numId w:val="3"/>
        </w:numPr>
        <w:spacing w:after="0"/>
        <w:ind w:left="284" w:hanging="284"/>
        <w:rPr>
          <w:rFonts w:ascii="Arial" w:hAnsi="Arial" w:cs="Arial"/>
          <w:sz w:val="24"/>
          <w:szCs w:val="24"/>
          <w:lang w:val="ru-RU"/>
        </w:rPr>
      </w:pPr>
      <w:r>
        <w:rPr>
          <w:rFonts w:ascii="Arial" w:hAnsi="Arial" w:cs="Arial"/>
          <w:b/>
          <w:sz w:val="24"/>
          <w:szCs w:val="24"/>
          <w:lang w:val="ru-RU"/>
        </w:rPr>
        <w:t xml:space="preserve">16 мая 2019 года </w:t>
      </w:r>
      <w:r w:rsidRPr="00B62555">
        <w:rPr>
          <w:rFonts w:ascii="Arial" w:hAnsi="Arial" w:cs="Arial"/>
          <w:sz w:val="24"/>
          <w:szCs w:val="24"/>
          <w:lang w:val="ru-RU"/>
        </w:rPr>
        <w:t>Сеть интеллектуалов</w:t>
      </w:r>
      <w:r>
        <w:rPr>
          <w:rFonts w:ascii="Arial" w:hAnsi="Arial" w:cs="Arial"/>
          <w:sz w:val="24"/>
          <w:szCs w:val="24"/>
          <w:lang w:val="ru-RU"/>
        </w:rPr>
        <w:t>,</w:t>
      </w:r>
      <w:r w:rsidRPr="00B62555">
        <w:rPr>
          <w:rFonts w:ascii="Arial" w:hAnsi="Arial" w:cs="Arial"/>
          <w:sz w:val="24"/>
          <w:szCs w:val="24"/>
          <w:lang w:val="ru-RU"/>
        </w:rPr>
        <w:t xml:space="preserve"> артистов </w:t>
      </w:r>
      <w:r>
        <w:rPr>
          <w:rFonts w:ascii="Arial" w:hAnsi="Arial" w:cs="Arial"/>
          <w:sz w:val="24"/>
          <w:szCs w:val="24"/>
          <w:lang w:val="ru-RU"/>
        </w:rPr>
        <w:t xml:space="preserve">и социальных движений в защиту человечества </w:t>
      </w:r>
      <w:r w:rsidRPr="00B62555">
        <w:rPr>
          <w:rFonts w:ascii="Arial" w:hAnsi="Arial" w:cs="Arial"/>
          <w:sz w:val="24"/>
          <w:szCs w:val="24"/>
          <w:lang w:val="ru-RU"/>
        </w:rPr>
        <w:t>(</w:t>
      </w:r>
      <w:r w:rsidRPr="00B62555">
        <w:rPr>
          <w:rFonts w:ascii="Arial" w:hAnsi="Arial" w:cs="Arial"/>
          <w:sz w:val="24"/>
          <w:szCs w:val="24"/>
        </w:rPr>
        <w:t>REDH</w:t>
      </w:r>
      <w:r w:rsidRPr="00B62555">
        <w:rPr>
          <w:rFonts w:ascii="Arial" w:hAnsi="Arial" w:cs="Arial"/>
          <w:sz w:val="24"/>
          <w:szCs w:val="24"/>
          <w:lang w:val="ru-RU"/>
        </w:rPr>
        <w:t>)</w:t>
      </w:r>
      <w:r>
        <w:rPr>
          <w:rFonts w:ascii="Arial" w:hAnsi="Arial" w:cs="Arial"/>
          <w:sz w:val="24"/>
          <w:szCs w:val="24"/>
          <w:lang w:val="ru-RU"/>
        </w:rPr>
        <w:t xml:space="preserve"> присоединилась к международному сообществу в осуждении решения правительства США ужесточить </w:t>
      </w:r>
      <w:r w:rsidRPr="00D2097B">
        <w:rPr>
          <w:rFonts w:ascii="Arial" w:hAnsi="Arial" w:cs="Arial"/>
          <w:sz w:val="24"/>
          <w:szCs w:val="24"/>
          <w:lang w:val="ru-RU"/>
        </w:rPr>
        <w:t>экономическ</w:t>
      </w:r>
      <w:r>
        <w:rPr>
          <w:rFonts w:ascii="Arial" w:hAnsi="Arial" w:cs="Arial"/>
          <w:sz w:val="24"/>
          <w:szCs w:val="24"/>
          <w:lang w:val="ru-RU"/>
        </w:rPr>
        <w:t>у</w:t>
      </w:r>
      <w:r w:rsidRPr="00D2097B">
        <w:rPr>
          <w:rFonts w:ascii="Arial" w:hAnsi="Arial" w:cs="Arial"/>
          <w:sz w:val="24"/>
          <w:szCs w:val="24"/>
          <w:lang w:val="ru-RU"/>
        </w:rPr>
        <w:t>ю</w:t>
      </w:r>
      <w:r>
        <w:rPr>
          <w:rFonts w:ascii="Arial" w:hAnsi="Arial" w:cs="Arial"/>
          <w:sz w:val="24"/>
          <w:szCs w:val="24"/>
          <w:lang w:val="ru-RU"/>
        </w:rPr>
        <w:t xml:space="preserve">, торговую и финансовую блокаду Кубы. В заявлении, </w:t>
      </w:r>
      <w:r w:rsidRPr="003D2D7C">
        <w:rPr>
          <w:rFonts w:ascii="Arial" w:hAnsi="Arial" w:cs="Arial"/>
          <w:sz w:val="24"/>
          <w:szCs w:val="24"/>
          <w:lang w:val="ru-RU"/>
        </w:rPr>
        <w:t>размещенном на своем веб-сайте</w:t>
      </w:r>
      <w:r>
        <w:rPr>
          <w:rFonts w:ascii="Arial" w:hAnsi="Arial" w:cs="Arial"/>
          <w:sz w:val="24"/>
          <w:szCs w:val="24"/>
          <w:lang w:val="ru-RU"/>
        </w:rPr>
        <w:t xml:space="preserve">, Сеть обратилась ко всем прогрессивным силам и международному общественному мнению призывом срочно мобилизовать все силы против закона Хелмса-Бертона, который является оскорблением Кубы, Латинской Америки и всего мира, поскольку попирает элементарный </w:t>
      </w:r>
      <w:r w:rsidRPr="003D2D7C">
        <w:rPr>
          <w:rFonts w:ascii="Arial" w:hAnsi="Arial" w:cs="Arial"/>
          <w:sz w:val="24"/>
          <w:szCs w:val="24"/>
          <w:lang w:val="ru-RU"/>
        </w:rPr>
        <w:t>принцип суверенитета</w:t>
      </w:r>
      <w:r>
        <w:rPr>
          <w:rFonts w:ascii="Arial" w:hAnsi="Arial" w:cs="Arial"/>
          <w:sz w:val="24"/>
          <w:szCs w:val="24"/>
          <w:lang w:val="ru-RU"/>
        </w:rPr>
        <w:t xml:space="preserve"> стран</w:t>
      </w:r>
      <w:r w:rsidRPr="003D2D7C">
        <w:rPr>
          <w:rFonts w:ascii="Arial" w:hAnsi="Arial" w:cs="Arial"/>
          <w:sz w:val="24"/>
          <w:szCs w:val="24"/>
          <w:lang w:val="ru-RU"/>
        </w:rPr>
        <w:t xml:space="preserve">. </w:t>
      </w:r>
    </w:p>
    <w:p w:rsidR="00567223" w:rsidRDefault="00567223" w:rsidP="00567223">
      <w:pPr>
        <w:pStyle w:val="a3"/>
        <w:rPr>
          <w:rFonts w:ascii="Arial" w:hAnsi="Arial" w:cs="Arial"/>
          <w:sz w:val="24"/>
          <w:szCs w:val="24"/>
          <w:lang w:val="ru-RU"/>
        </w:rPr>
      </w:pPr>
    </w:p>
    <w:p w:rsidR="00567223" w:rsidRPr="00567223" w:rsidRDefault="00567223" w:rsidP="00567223">
      <w:pPr>
        <w:pStyle w:val="a3"/>
        <w:numPr>
          <w:ilvl w:val="0"/>
          <w:numId w:val="3"/>
        </w:numPr>
        <w:spacing w:after="0"/>
        <w:ind w:left="284" w:hanging="284"/>
        <w:rPr>
          <w:rFonts w:ascii="Arial" w:hAnsi="Arial" w:cs="Arial"/>
          <w:sz w:val="24"/>
          <w:szCs w:val="24"/>
          <w:lang w:val="ru-RU"/>
        </w:rPr>
      </w:pPr>
      <w:r w:rsidRPr="00567223">
        <w:rPr>
          <w:rFonts w:ascii="Arial" w:hAnsi="Arial" w:cs="Arial"/>
          <w:b/>
          <w:bCs/>
          <w:sz w:val="24"/>
          <w:szCs w:val="24"/>
          <w:lang w:val="ru-RU"/>
        </w:rPr>
        <w:t xml:space="preserve">22 мая 2019 года </w:t>
      </w:r>
      <w:r w:rsidRPr="00567223">
        <w:rPr>
          <w:rFonts w:ascii="Arial" w:hAnsi="Arial" w:cs="Arial"/>
          <w:sz w:val="24"/>
          <w:szCs w:val="24"/>
          <w:lang w:val="ru-RU"/>
        </w:rPr>
        <w:t xml:space="preserve">Совет министров Группы стран Африки, Карибского бассейна и Тихого океана (АКТ) во время 109-го заседания принял декларацию против блокады Кубы, введенной США. В ней страны АКТ выражают свою полную и солидарную поддержку кубинскому народу и правительству, а также глубокую обеспокоенность и осуждение в связи с приведением в действие </w:t>
      </w:r>
      <w:r w:rsidRPr="00567223">
        <w:rPr>
          <w:rFonts w:ascii="Arial" w:hAnsi="Arial" w:cs="Arial"/>
          <w:sz w:val="24"/>
          <w:szCs w:val="24"/>
        </w:rPr>
        <w:t>III</w:t>
      </w:r>
      <w:r w:rsidRPr="00567223">
        <w:rPr>
          <w:rFonts w:ascii="Arial" w:hAnsi="Arial" w:cs="Arial"/>
          <w:sz w:val="24"/>
          <w:szCs w:val="24"/>
          <w:lang w:val="ru-RU"/>
        </w:rPr>
        <w:t xml:space="preserve"> раздела закона Хелмса-Бертона и его экстерриториальными последствиями. Кроме того, документ призывает правительство США отменить блокаду, поскольку, как считает АКТ, она </w:t>
      </w:r>
      <w:r w:rsidRPr="00567223">
        <w:rPr>
          <w:rFonts w:ascii="Arial" w:hAnsi="Arial" w:cs="Arial"/>
          <w:sz w:val="24"/>
          <w:szCs w:val="24"/>
          <w:lang w:val="ru-RU"/>
        </w:rPr>
        <w:lastRenderedPageBreak/>
        <w:t xml:space="preserve">является  основным препятствием для осуществлении Кубой Повестки дня в области устойчивого развития на период до 2030 года. </w:t>
      </w:r>
    </w:p>
    <w:p w:rsidR="00567223" w:rsidRPr="00567223"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3D61AB">
        <w:rPr>
          <w:rFonts w:eastAsia="Calibri" w:cs="Arial"/>
          <w:b/>
          <w:bCs/>
          <w:sz w:val="24"/>
          <w:szCs w:val="24"/>
          <w:lang w:val="ru-RU"/>
        </w:rPr>
        <w:t xml:space="preserve">14 июня 2019 года </w:t>
      </w:r>
      <w:r w:rsidRPr="003D61AB">
        <w:rPr>
          <w:rFonts w:eastAsia="Calibri" w:cs="Arial"/>
          <w:sz w:val="24"/>
          <w:szCs w:val="24"/>
          <w:lang w:val="ru-RU"/>
        </w:rPr>
        <w:t xml:space="preserve">во время </w:t>
      </w:r>
      <w:r w:rsidRPr="003D61AB">
        <w:rPr>
          <w:rFonts w:eastAsia="Calibri" w:cs="Arial"/>
          <w:sz w:val="24"/>
          <w:szCs w:val="24"/>
        </w:rPr>
        <w:t>VI</w:t>
      </w:r>
      <w:r w:rsidRPr="003D61AB">
        <w:rPr>
          <w:rFonts w:eastAsia="Calibri" w:cs="Arial"/>
          <w:sz w:val="24"/>
          <w:szCs w:val="24"/>
          <w:lang w:val="ru-RU"/>
        </w:rPr>
        <w:t xml:space="preserve"> Встречи министров иностранных дел КАРИКОМ  и Кубы, состоявшейся в Джорджтауне, Гайана, была принята заключительная декларация против применения односторонних принудительных мер с призывом к правительству США немедленно и безоговорочно положить конец блокаде. В документе отмечается ужесточение экстерриториального характера этой политики и преследование кубинских финансовых операций. Кроме того, в нем выражено осужение применения </w:t>
      </w:r>
      <w:r w:rsidRPr="003D61AB">
        <w:rPr>
          <w:rFonts w:eastAsia="Calibri" w:cs="Arial"/>
          <w:sz w:val="24"/>
          <w:szCs w:val="24"/>
        </w:rPr>
        <w:t>III</w:t>
      </w:r>
      <w:r w:rsidRPr="003D61AB">
        <w:rPr>
          <w:rFonts w:eastAsia="Calibri" w:cs="Arial"/>
          <w:sz w:val="24"/>
          <w:szCs w:val="24"/>
          <w:lang w:val="ru-RU"/>
        </w:rPr>
        <w:t xml:space="preserve"> раздела закона Хелмса-Бертона и других односторонних мер правительства США против Кубы, ужесточающих блокаду, являющихся грубым нарушением международного права, а также подрывающих суверенитет и интересы третьих лиц.</w:t>
      </w:r>
      <w:r w:rsidRPr="003D61AB">
        <w:rPr>
          <w:rFonts w:cs="Arial"/>
          <w:sz w:val="24"/>
          <w:szCs w:val="24"/>
          <w:lang w:val="ru-RU"/>
        </w:rPr>
        <w:t xml:space="preserve"> </w:t>
      </w:r>
    </w:p>
    <w:p w:rsidR="00567223" w:rsidRPr="00C04D11" w:rsidRDefault="00567223" w:rsidP="00567223">
      <w:pPr>
        <w:spacing w:after="0"/>
        <w:ind w:left="425"/>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FC4A00">
        <w:rPr>
          <w:rFonts w:eastAsia="Calibri" w:cs="Arial"/>
          <w:b/>
          <w:bCs/>
          <w:sz w:val="24"/>
          <w:szCs w:val="24"/>
          <w:lang w:val="ru-RU"/>
        </w:rPr>
        <w:t>15 июля 2019 года</w:t>
      </w:r>
      <w:r>
        <w:rPr>
          <w:rFonts w:eastAsia="Calibri" w:cs="Arial"/>
          <w:b/>
          <w:bCs/>
          <w:sz w:val="24"/>
          <w:szCs w:val="24"/>
          <w:lang w:val="ru-RU"/>
        </w:rPr>
        <w:t xml:space="preserve"> </w:t>
      </w:r>
      <w:r>
        <w:rPr>
          <w:rFonts w:eastAsia="Calibri" w:cs="Arial"/>
          <w:sz w:val="24"/>
          <w:szCs w:val="24"/>
          <w:lang w:val="ru-RU"/>
        </w:rPr>
        <w:t xml:space="preserve">г-н Идрис Джазаири, являющийся в то время Представителем по вопросам отрицательных последствий односторонних принудительных мер в осуществлении прав человека, в своем докладе по этой тему, представленном Генеральной Ассамблее Организации Объединенных Наций, заявил, что односторонние принудительные меры экстерриториального характера считаются неприемлимыми практически всем мировым сообществом, поскольку противоречат международному праву, что было ясно отражено в резолюции </w:t>
      </w:r>
      <w:r w:rsidRPr="005E7F2D">
        <w:rPr>
          <w:rFonts w:cs="Arial"/>
          <w:sz w:val="24"/>
          <w:szCs w:val="24"/>
          <w:lang w:val="ru-RU"/>
        </w:rPr>
        <w:t xml:space="preserve">73/8 </w:t>
      </w:r>
      <w:r>
        <w:rPr>
          <w:rFonts w:cs="Arial"/>
          <w:sz w:val="24"/>
          <w:szCs w:val="24"/>
          <w:lang w:val="ru-RU"/>
        </w:rPr>
        <w:t xml:space="preserve"> Генеральной Ассамблеи «О необходимости прекращения экономической, торговой и финансовой блокады, введенной Соединенными Штатами Америки против Кубы». </w:t>
      </w:r>
    </w:p>
    <w:p w:rsidR="00567223" w:rsidRPr="00C04D11" w:rsidRDefault="00567223" w:rsidP="00567223">
      <w:pPr>
        <w:spacing w:after="0"/>
        <w:contextualSpacing/>
        <w:rPr>
          <w:rFonts w:eastAsia="Calibri" w:cs="Arial"/>
          <w:sz w:val="24"/>
          <w:szCs w:val="24"/>
          <w:lang w:val="ru-RU"/>
        </w:rPr>
      </w:pPr>
    </w:p>
    <w:p w:rsidR="00567223" w:rsidRPr="00567223" w:rsidRDefault="00567223" w:rsidP="00567223">
      <w:pPr>
        <w:pStyle w:val="a3"/>
        <w:numPr>
          <w:ilvl w:val="0"/>
          <w:numId w:val="42"/>
        </w:numPr>
        <w:spacing w:after="0"/>
        <w:ind w:left="425" w:hanging="357"/>
        <w:rPr>
          <w:rFonts w:ascii="Arial" w:hAnsi="Arial" w:cs="Arial"/>
          <w:sz w:val="24"/>
          <w:szCs w:val="24"/>
          <w:lang w:val="ru-RU"/>
        </w:rPr>
      </w:pPr>
      <w:r w:rsidRPr="00567223">
        <w:rPr>
          <w:rFonts w:ascii="Arial" w:hAnsi="Arial" w:cs="Arial"/>
          <w:sz w:val="24"/>
          <w:szCs w:val="24"/>
          <w:lang w:val="ru-RU"/>
        </w:rPr>
        <w:t xml:space="preserve">В ходе общих прений во время 74-го периода сессий Генеральной Ассамблеи Организации Объединенных Наций, проходившего </w:t>
      </w:r>
      <w:r w:rsidRPr="00567223">
        <w:rPr>
          <w:rFonts w:ascii="Arial" w:hAnsi="Arial" w:cs="Arial"/>
          <w:b/>
          <w:bCs/>
          <w:sz w:val="24"/>
          <w:szCs w:val="24"/>
          <w:lang w:val="ru-RU"/>
        </w:rPr>
        <w:t>с 24 по 30 сентября 2019 года</w:t>
      </w:r>
      <w:r w:rsidRPr="00567223">
        <w:rPr>
          <w:rFonts w:ascii="Arial" w:hAnsi="Arial" w:cs="Arial"/>
          <w:sz w:val="24"/>
          <w:szCs w:val="24"/>
          <w:lang w:val="ru-RU"/>
        </w:rPr>
        <w:t xml:space="preserve">, высокие представители 43 стран, в том числе 19 глав государств и правительств, выразили свое осуждение блокады Кубы, установленной США, и выступили за ее немедленное прекращение. Три докладчика в своих выступлениях выразили благодарность Кубе за ее медицинское сотрудничество. </w:t>
      </w:r>
    </w:p>
    <w:p w:rsidR="00567223" w:rsidRPr="00567223" w:rsidRDefault="00567223" w:rsidP="00567223">
      <w:pPr>
        <w:pStyle w:val="a3"/>
        <w:rPr>
          <w:rFonts w:ascii="Arial" w:hAnsi="Arial" w:cs="Arial"/>
          <w:sz w:val="24"/>
          <w:szCs w:val="24"/>
          <w:lang w:val="ru-RU"/>
        </w:rPr>
      </w:pPr>
    </w:p>
    <w:p w:rsidR="00567223" w:rsidRPr="00567223" w:rsidRDefault="00567223" w:rsidP="00567223">
      <w:pPr>
        <w:pStyle w:val="a3"/>
        <w:numPr>
          <w:ilvl w:val="0"/>
          <w:numId w:val="42"/>
        </w:numPr>
        <w:spacing w:after="0"/>
        <w:ind w:left="425" w:hanging="357"/>
        <w:rPr>
          <w:rFonts w:ascii="Arial" w:hAnsi="Arial" w:cs="Arial"/>
          <w:sz w:val="24"/>
          <w:szCs w:val="24"/>
          <w:lang w:val="ru-RU"/>
        </w:rPr>
      </w:pPr>
      <w:r w:rsidRPr="00567223">
        <w:rPr>
          <w:rFonts w:ascii="Arial" w:hAnsi="Arial" w:cs="Arial"/>
          <w:sz w:val="24"/>
          <w:szCs w:val="24"/>
          <w:lang w:val="ru-RU"/>
        </w:rPr>
        <w:t xml:space="preserve">В заключительной декларации </w:t>
      </w:r>
      <w:r w:rsidRPr="00567223">
        <w:rPr>
          <w:rFonts w:ascii="Arial" w:hAnsi="Arial" w:cs="Arial"/>
          <w:sz w:val="24"/>
          <w:szCs w:val="24"/>
        </w:rPr>
        <w:t>XVIII</w:t>
      </w:r>
      <w:r w:rsidRPr="00567223">
        <w:rPr>
          <w:rFonts w:ascii="Arial" w:hAnsi="Arial" w:cs="Arial"/>
          <w:sz w:val="24"/>
          <w:szCs w:val="24"/>
          <w:lang w:val="ru-RU"/>
        </w:rPr>
        <w:t xml:space="preserve"> Саммита глав государств</w:t>
      </w:r>
      <w:r w:rsidRPr="00567223">
        <w:rPr>
          <w:rFonts w:ascii="Arial" w:hAnsi="Arial" w:cs="Arial"/>
          <w:sz w:val="24"/>
          <w:szCs w:val="24"/>
        </w:rPr>
        <w:t> </w:t>
      </w:r>
      <w:r w:rsidRPr="00567223">
        <w:rPr>
          <w:rFonts w:ascii="Arial" w:hAnsi="Arial" w:cs="Arial"/>
          <w:sz w:val="24"/>
          <w:szCs w:val="24"/>
          <w:lang w:val="ru-RU"/>
        </w:rPr>
        <w:t>и правительств стран-членов Движения</w:t>
      </w:r>
      <w:r w:rsidRPr="00567223">
        <w:rPr>
          <w:rFonts w:ascii="Arial" w:hAnsi="Arial" w:cs="Arial"/>
          <w:sz w:val="24"/>
          <w:szCs w:val="24"/>
        </w:rPr>
        <w:t> </w:t>
      </w:r>
      <w:r w:rsidRPr="00567223">
        <w:rPr>
          <w:rFonts w:ascii="Arial" w:hAnsi="Arial" w:cs="Arial"/>
          <w:sz w:val="24"/>
          <w:szCs w:val="24"/>
          <w:lang w:val="ru-RU"/>
        </w:rPr>
        <w:t xml:space="preserve">неприсоединения, проходившего в г. Баку, Азербайджан с </w:t>
      </w:r>
      <w:r w:rsidRPr="00567223">
        <w:rPr>
          <w:rFonts w:ascii="Arial" w:hAnsi="Arial" w:cs="Arial"/>
          <w:b/>
          <w:bCs/>
          <w:sz w:val="24"/>
          <w:szCs w:val="24"/>
          <w:lang w:val="ru-RU"/>
        </w:rPr>
        <w:t xml:space="preserve">25 по 26 октября 2019 года, </w:t>
      </w:r>
      <w:r w:rsidRPr="00567223">
        <w:rPr>
          <w:rFonts w:ascii="Arial" w:hAnsi="Arial" w:cs="Arial"/>
          <w:bCs/>
          <w:sz w:val="24"/>
          <w:szCs w:val="24"/>
          <w:lang w:val="ru-RU"/>
        </w:rPr>
        <w:t>было</w:t>
      </w:r>
      <w:r w:rsidRPr="00567223">
        <w:rPr>
          <w:rFonts w:ascii="Arial" w:hAnsi="Arial" w:cs="Arial"/>
          <w:b/>
          <w:bCs/>
          <w:sz w:val="24"/>
          <w:szCs w:val="24"/>
          <w:lang w:val="ru-RU"/>
        </w:rPr>
        <w:t xml:space="preserve"> </w:t>
      </w:r>
      <w:r w:rsidRPr="00567223">
        <w:rPr>
          <w:rFonts w:ascii="Arial" w:hAnsi="Arial" w:cs="Arial"/>
          <w:sz w:val="24"/>
          <w:szCs w:val="24"/>
          <w:lang w:val="ru-RU"/>
        </w:rPr>
        <w:t xml:space="preserve">выражено решительное осуждение блокады, закона Хелмса-Бертона и других мер и актов агрессии, установленных правительством США против Кубы. </w:t>
      </w:r>
    </w:p>
    <w:p w:rsidR="00567223" w:rsidRPr="00E8351E" w:rsidRDefault="00567223" w:rsidP="00567223">
      <w:pPr>
        <w:pStyle w:val="a3"/>
        <w:rPr>
          <w:rFonts w:cs="Arial"/>
          <w:b/>
          <w:bCs/>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Pr>
          <w:rFonts w:eastAsia="Calibri" w:cs="Arial"/>
          <w:b/>
          <w:bCs/>
          <w:sz w:val="24"/>
          <w:szCs w:val="24"/>
          <w:lang w:val="ru-RU"/>
        </w:rPr>
        <w:t>7 ноября 2019 года</w:t>
      </w:r>
      <w:r>
        <w:rPr>
          <w:rFonts w:eastAsia="Calibri" w:cs="Arial"/>
          <w:sz w:val="24"/>
          <w:szCs w:val="24"/>
          <w:lang w:val="ru-RU"/>
        </w:rPr>
        <w:t xml:space="preserve"> Генеральная Ассамблея Организации Объединенных Наций </w:t>
      </w:r>
      <w:r w:rsidRPr="00170A86">
        <w:rPr>
          <w:rFonts w:eastAsia="Calibri" w:cs="Arial"/>
          <w:sz w:val="24"/>
          <w:szCs w:val="24"/>
          <w:lang w:val="ru-RU"/>
        </w:rPr>
        <w:t xml:space="preserve">в двадцать </w:t>
      </w:r>
      <w:r>
        <w:rPr>
          <w:rFonts w:eastAsia="Calibri" w:cs="Arial"/>
          <w:sz w:val="24"/>
          <w:szCs w:val="24"/>
          <w:lang w:val="ru-RU"/>
        </w:rPr>
        <w:t>восьмой</w:t>
      </w:r>
      <w:r w:rsidRPr="00170A86">
        <w:rPr>
          <w:rFonts w:eastAsia="Calibri" w:cs="Arial"/>
          <w:sz w:val="24"/>
          <w:szCs w:val="24"/>
          <w:lang w:val="ru-RU"/>
        </w:rPr>
        <w:t xml:space="preserve"> раз подряд приняла резолюцию под названием «Необходимость прекращения экономической, торговой и финансовой </w:t>
      </w:r>
      <w:r w:rsidRPr="00170A86">
        <w:rPr>
          <w:rFonts w:eastAsia="Calibri" w:cs="Arial"/>
          <w:sz w:val="24"/>
          <w:szCs w:val="24"/>
          <w:lang w:val="ru-RU"/>
        </w:rPr>
        <w:lastRenderedPageBreak/>
        <w:t xml:space="preserve">блокады, введенной Соединенными Штатами Америки против Кубы», </w:t>
      </w:r>
      <w:r>
        <w:rPr>
          <w:rFonts w:eastAsia="Calibri" w:cs="Arial"/>
          <w:sz w:val="24"/>
          <w:szCs w:val="24"/>
          <w:lang w:val="ru-RU"/>
        </w:rPr>
        <w:t xml:space="preserve">за которую проголосовало </w:t>
      </w:r>
      <w:r w:rsidRPr="00170A86">
        <w:rPr>
          <w:rFonts w:eastAsia="Calibri" w:cs="Arial"/>
          <w:sz w:val="24"/>
          <w:szCs w:val="24"/>
          <w:lang w:val="ru-RU"/>
        </w:rPr>
        <w:t>18</w:t>
      </w:r>
      <w:r>
        <w:rPr>
          <w:rFonts w:eastAsia="Calibri" w:cs="Arial"/>
          <w:sz w:val="24"/>
          <w:szCs w:val="24"/>
          <w:lang w:val="ru-RU"/>
        </w:rPr>
        <w:t>7 государств</w:t>
      </w:r>
      <w:r w:rsidRPr="00170A86">
        <w:rPr>
          <w:rFonts w:eastAsia="Calibri" w:cs="Arial"/>
          <w:sz w:val="24"/>
          <w:szCs w:val="24"/>
          <w:lang w:val="ru-RU"/>
        </w:rPr>
        <w:t>-членов.</w:t>
      </w:r>
    </w:p>
    <w:p w:rsidR="00567223" w:rsidRPr="00C04D11" w:rsidRDefault="00567223" w:rsidP="00567223">
      <w:pPr>
        <w:pStyle w:val="a3"/>
        <w:rPr>
          <w:rFonts w:cs="Arial"/>
          <w:sz w:val="24"/>
          <w:szCs w:val="24"/>
          <w:lang w:val="ru-RU"/>
        </w:rPr>
      </w:pPr>
    </w:p>
    <w:p w:rsidR="00567223" w:rsidRPr="00EE5E93" w:rsidRDefault="00567223" w:rsidP="00567223">
      <w:pPr>
        <w:numPr>
          <w:ilvl w:val="0"/>
          <w:numId w:val="42"/>
        </w:numPr>
        <w:spacing w:before="120" w:after="0"/>
        <w:ind w:left="426"/>
        <w:contextualSpacing/>
        <w:rPr>
          <w:rFonts w:eastAsia="Calibri" w:cs="Arial"/>
          <w:color w:val="7030A0"/>
          <w:sz w:val="24"/>
          <w:szCs w:val="24"/>
          <w:lang w:val="ru-RU"/>
        </w:rPr>
      </w:pPr>
      <w:r w:rsidRPr="00170A86">
        <w:rPr>
          <w:rFonts w:eastAsia="Calibri" w:cs="Arial"/>
          <w:sz w:val="24"/>
          <w:szCs w:val="24"/>
          <w:lang w:val="ru-RU"/>
        </w:rPr>
        <w:t>В</w:t>
      </w:r>
      <w:r>
        <w:rPr>
          <w:rFonts w:eastAsia="Calibri" w:cs="Arial"/>
          <w:sz w:val="24"/>
          <w:szCs w:val="24"/>
          <w:lang w:val="ru-RU"/>
        </w:rPr>
        <w:t>о ходе обсуждения</w:t>
      </w:r>
      <w:r w:rsidRPr="00170A86">
        <w:rPr>
          <w:rFonts w:eastAsia="Calibri" w:cs="Arial"/>
          <w:sz w:val="24"/>
          <w:szCs w:val="24"/>
          <w:lang w:val="ru-RU"/>
        </w:rPr>
        <w:t xml:space="preserve"> </w:t>
      </w:r>
      <w:r>
        <w:rPr>
          <w:rFonts w:eastAsia="Calibri" w:cs="Arial"/>
          <w:sz w:val="24"/>
          <w:szCs w:val="24"/>
          <w:lang w:val="ru-RU"/>
        </w:rPr>
        <w:t>и принятия кубинской</w:t>
      </w:r>
      <w:r w:rsidRPr="00170A86">
        <w:rPr>
          <w:rFonts w:eastAsia="Calibri" w:cs="Arial"/>
          <w:sz w:val="24"/>
          <w:szCs w:val="24"/>
          <w:lang w:val="ru-RU"/>
        </w:rPr>
        <w:t xml:space="preserve"> резолюции 46 ораторов выступили </w:t>
      </w:r>
      <w:r>
        <w:rPr>
          <w:rFonts w:eastAsia="Calibri" w:cs="Arial"/>
          <w:sz w:val="24"/>
          <w:szCs w:val="24"/>
          <w:lang w:val="ru-RU"/>
        </w:rPr>
        <w:t xml:space="preserve">за необходимость отмены </w:t>
      </w:r>
      <w:r w:rsidRPr="00170A86">
        <w:rPr>
          <w:rFonts w:eastAsia="Calibri" w:cs="Arial"/>
          <w:sz w:val="24"/>
          <w:szCs w:val="24"/>
          <w:lang w:val="ru-RU"/>
        </w:rPr>
        <w:t>блокад</w:t>
      </w:r>
      <w:r>
        <w:rPr>
          <w:rFonts w:eastAsia="Calibri" w:cs="Arial"/>
          <w:sz w:val="24"/>
          <w:szCs w:val="24"/>
          <w:lang w:val="ru-RU"/>
        </w:rPr>
        <w:t>ы</w:t>
      </w:r>
      <w:r w:rsidRPr="00170A86">
        <w:rPr>
          <w:rFonts w:eastAsia="Calibri" w:cs="Arial"/>
          <w:sz w:val="24"/>
          <w:szCs w:val="24"/>
          <w:lang w:val="ru-RU"/>
        </w:rPr>
        <w:t xml:space="preserve"> Кубы</w:t>
      </w:r>
      <w:r>
        <w:rPr>
          <w:rFonts w:eastAsia="Calibri" w:cs="Arial"/>
          <w:sz w:val="24"/>
          <w:szCs w:val="24"/>
          <w:lang w:val="ru-RU"/>
        </w:rPr>
        <w:t>, установленной США, в том числе 6</w:t>
      </w:r>
      <w:r w:rsidRPr="00170A86">
        <w:rPr>
          <w:rFonts w:eastAsia="Calibri" w:cs="Arial"/>
          <w:sz w:val="24"/>
          <w:szCs w:val="24"/>
          <w:lang w:val="ru-RU"/>
        </w:rPr>
        <w:t xml:space="preserve"> представителей координационных групп</w:t>
      </w:r>
      <w:r>
        <w:rPr>
          <w:rFonts w:eastAsia="Calibri" w:cs="Arial"/>
          <w:sz w:val="24"/>
          <w:szCs w:val="24"/>
          <w:lang w:val="ru-RU"/>
        </w:rPr>
        <w:t>, а также</w:t>
      </w:r>
      <w:r w:rsidRPr="00170A86">
        <w:rPr>
          <w:rFonts w:eastAsia="Calibri" w:cs="Arial"/>
          <w:sz w:val="24"/>
          <w:szCs w:val="24"/>
          <w:lang w:val="ru-RU"/>
        </w:rPr>
        <w:t xml:space="preserve"> региональных и субрегиональных организаций</w:t>
      </w:r>
      <w:r>
        <w:rPr>
          <w:rFonts w:eastAsia="Calibri" w:cs="Arial"/>
          <w:sz w:val="24"/>
          <w:szCs w:val="24"/>
          <w:lang w:val="ru-RU"/>
        </w:rPr>
        <w:t xml:space="preserve"> из</w:t>
      </w:r>
      <w:r w:rsidRPr="00170A86">
        <w:rPr>
          <w:rFonts w:eastAsia="Calibri" w:cs="Arial"/>
          <w:sz w:val="24"/>
          <w:szCs w:val="24"/>
          <w:lang w:val="ru-RU"/>
        </w:rPr>
        <w:t xml:space="preserve"> «Групп</w:t>
      </w:r>
      <w:r>
        <w:rPr>
          <w:rFonts w:eastAsia="Calibri" w:cs="Arial"/>
          <w:sz w:val="24"/>
          <w:szCs w:val="24"/>
          <w:lang w:val="ru-RU"/>
        </w:rPr>
        <w:t>ы</w:t>
      </w:r>
      <w:r w:rsidRPr="00170A86">
        <w:rPr>
          <w:rFonts w:eastAsia="Calibri" w:cs="Arial"/>
          <w:sz w:val="24"/>
          <w:szCs w:val="24"/>
          <w:lang w:val="ru-RU"/>
        </w:rPr>
        <w:t xml:space="preserve"> 77 плюс Китай», Групп</w:t>
      </w:r>
      <w:r>
        <w:rPr>
          <w:rFonts w:eastAsia="Calibri" w:cs="Arial"/>
          <w:sz w:val="24"/>
          <w:szCs w:val="24"/>
          <w:lang w:val="ru-RU"/>
        </w:rPr>
        <w:t>ы</w:t>
      </w:r>
      <w:r w:rsidRPr="00170A86">
        <w:rPr>
          <w:rFonts w:eastAsia="Calibri" w:cs="Arial"/>
          <w:sz w:val="24"/>
          <w:szCs w:val="24"/>
          <w:lang w:val="ru-RU"/>
        </w:rPr>
        <w:t xml:space="preserve"> африканских государств, Движени</w:t>
      </w:r>
      <w:r>
        <w:rPr>
          <w:rFonts w:eastAsia="Calibri" w:cs="Arial"/>
          <w:sz w:val="24"/>
          <w:szCs w:val="24"/>
          <w:lang w:val="ru-RU"/>
        </w:rPr>
        <w:t>я</w:t>
      </w:r>
      <w:r w:rsidRPr="00170A86">
        <w:rPr>
          <w:rFonts w:eastAsia="Calibri" w:cs="Arial"/>
          <w:sz w:val="24"/>
          <w:szCs w:val="24"/>
          <w:lang w:val="ru-RU"/>
        </w:rPr>
        <w:t xml:space="preserve"> неприсоединившихся стран, Карибско</w:t>
      </w:r>
      <w:r>
        <w:rPr>
          <w:rFonts w:eastAsia="Calibri" w:cs="Arial"/>
          <w:sz w:val="24"/>
          <w:szCs w:val="24"/>
          <w:lang w:val="ru-RU"/>
        </w:rPr>
        <w:t>го</w:t>
      </w:r>
      <w:r w:rsidRPr="00170A86">
        <w:rPr>
          <w:rFonts w:eastAsia="Calibri" w:cs="Arial"/>
          <w:sz w:val="24"/>
          <w:szCs w:val="24"/>
          <w:lang w:val="ru-RU"/>
        </w:rPr>
        <w:t xml:space="preserve"> сообществ</w:t>
      </w:r>
      <w:r>
        <w:rPr>
          <w:rFonts w:eastAsia="Calibri" w:cs="Arial"/>
          <w:sz w:val="24"/>
          <w:szCs w:val="24"/>
          <w:lang w:val="ru-RU"/>
        </w:rPr>
        <w:t xml:space="preserve">а, </w:t>
      </w:r>
      <w:r w:rsidRPr="00170A86">
        <w:rPr>
          <w:rFonts w:eastAsia="Calibri" w:cs="Arial"/>
          <w:sz w:val="24"/>
          <w:szCs w:val="24"/>
          <w:lang w:val="ru-RU"/>
        </w:rPr>
        <w:t>Ассоциаци</w:t>
      </w:r>
      <w:r>
        <w:rPr>
          <w:rFonts w:eastAsia="Calibri" w:cs="Arial"/>
          <w:sz w:val="24"/>
          <w:szCs w:val="24"/>
          <w:lang w:val="ru-RU"/>
        </w:rPr>
        <w:t>и</w:t>
      </w:r>
      <w:r w:rsidRPr="00170A86">
        <w:rPr>
          <w:rFonts w:eastAsia="Calibri" w:cs="Arial"/>
          <w:sz w:val="24"/>
          <w:szCs w:val="24"/>
          <w:lang w:val="ru-RU"/>
        </w:rPr>
        <w:t xml:space="preserve"> государств Юго-восточной Азии, и Организаци</w:t>
      </w:r>
      <w:r>
        <w:rPr>
          <w:rFonts w:eastAsia="Calibri" w:cs="Arial"/>
          <w:sz w:val="24"/>
          <w:szCs w:val="24"/>
          <w:lang w:val="ru-RU"/>
        </w:rPr>
        <w:t>и</w:t>
      </w:r>
      <w:r w:rsidRPr="00170A86">
        <w:rPr>
          <w:rFonts w:eastAsia="Calibri" w:cs="Arial"/>
          <w:sz w:val="24"/>
          <w:szCs w:val="24"/>
          <w:lang w:val="ru-RU"/>
        </w:rPr>
        <w:t xml:space="preserve"> исламского сотрудничества. </w:t>
      </w:r>
    </w:p>
    <w:p w:rsidR="00567223" w:rsidRDefault="00567223" w:rsidP="00567223">
      <w:pPr>
        <w:pStyle w:val="a3"/>
        <w:rPr>
          <w:rFonts w:cs="Arial"/>
          <w:color w:val="7030A0"/>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BE146B">
        <w:rPr>
          <w:rFonts w:eastAsia="Calibri" w:cs="Arial"/>
          <w:b/>
          <w:bCs/>
          <w:color w:val="000000"/>
          <w:sz w:val="24"/>
          <w:szCs w:val="24"/>
          <w:lang w:val="ru-RU"/>
        </w:rPr>
        <w:t xml:space="preserve">10 февраля 2020 года </w:t>
      </w:r>
      <w:r w:rsidRPr="00BE146B">
        <w:rPr>
          <w:rFonts w:eastAsia="Calibri" w:cs="Arial"/>
          <w:sz w:val="24"/>
          <w:szCs w:val="24"/>
          <w:lang w:val="ru-RU"/>
        </w:rPr>
        <w:t xml:space="preserve">во время 33-го очередного заседания Ассамблеи глав государств и правительств Африканского союза (АС), состоявшегося в Эфиопии была принята резолюция о негативном воздействии санкций и односторонних принудительных мер. В разделе </w:t>
      </w:r>
      <w:r w:rsidRPr="00BE146B">
        <w:rPr>
          <w:rFonts w:eastAsia="Calibri" w:cs="Arial"/>
          <w:sz w:val="24"/>
          <w:szCs w:val="24"/>
        </w:rPr>
        <w:t>B</w:t>
      </w:r>
      <w:r w:rsidRPr="00BE146B">
        <w:rPr>
          <w:rFonts w:eastAsia="Calibri" w:cs="Arial"/>
          <w:sz w:val="24"/>
          <w:szCs w:val="24"/>
          <w:lang w:val="ru-RU"/>
        </w:rPr>
        <w:t xml:space="preserve"> текста, принятого АС, говорится об обеспокоенности организации продолжением и незаконностью экономической, торговой и финансовой блокады Кубы. В документе также отмечается, что блокада является главным препятствием в работе по выполнению Кубой Повестки дня в области устойчивого развития на период до 2030 года, а также подтверждается поддержка Резолюции Генеральной Ассамблеи Организации Объединенных Наций, за которую каждый год голосуют африканские государства. Государства-члены АС осудили новые санкции со стороны США,  усиляющие экстерриториальный характер блокады, особенно с момента полного ввода в действие </w:t>
      </w:r>
      <w:r w:rsidRPr="00BE146B">
        <w:rPr>
          <w:rFonts w:eastAsia="Calibri" w:cs="Arial"/>
          <w:sz w:val="24"/>
          <w:szCs w:val="24"/>
        </w:rPr>
        <w:t>III</w:t>
      </w:r>
      <w:r w:rsidRPr="00BE146B">
        <w:rPr>
          <w:rFonts w:eastAsia="Calibri" w:cs="Arial"/>
          <w:sz w:val="24"/>
          <w:szCs w:val="24"/>
          <w:lang w:val="ru-RU"/>
        </w:rPr>
        <w:t xml:space="preserve"> раздела закона Хелмса-Бертона. </w:t>
      </w:r>
    </w:p>
    <w:p w:rsidR="00567223" w:rsidRPr="00C04D11"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Pr>
          <w:rFonts w:eastAsia="Calibri" w:cs="Arial"/>
          <w:sz w:val="24"/>
          <w:szCs w:val="24"/>
          <w:lang w:val="ru-RU"/>
        </w:rPr>
        <w:t xml:space="preserve">Главы правительств, участвующие в 31-м очередном заседании КАРИКОМ, проходившем в Барбадосе с </w:t>
      </w:r>
      <w:r>
        <w:rPr>
          <w:rFonts w:eastAsia="Calibri" w:cs="Arial"/>
          <w:b/>
          <w:bCs/>
          <w:sz w:val="24"/>
          <w:szCs w:val="24"/>
          <w:lang w:val="ru-RU"/>
        </w:rPr>
        <w:t xml:space="preserve">18 по 19 февраля 2020 года, </w:t>
      </w:r>
      <w:r>
        <w:rPr>
          <w:rFonts w:eastAsia="Calibri" w:cs="Arial"/>
          <w:sz w:val="24"/>
          <w:szCs w:val="24"/>
          <w:lang w:val="ru-RU"/>
        </w:rPr>
        <w:t xml:space="preserve">вновь выразили свою обеспокоенность в связи с ужесточением санкций, объявленных правительством США на основании </w:t>
      </w:r>
      <w:r w:rsidRPr="00170A86">
        <w:rPr>
          <w:rFonts w:eastAsia="Calibri" w:cs="Arial"/>
          <w:sz w:val="24"/>
          <w:szCs w:val="24"/>
        </w:rPr>
        <w:t>III</w:t>
      </w:r>
      <w:r w:rsidRPr="00170A86">
        <w:rPr>
          <w:rFonts w:eastAsia="Calibri" w:cs="Arial"/>
          <w:sz w:val="24"/>
          <w:szCs w:val="24"/>
          <w:lang w:val="ru-RU"/>
        </w:rPr>
        <w:t xml:space="preserve"> раздел</w:t>
      </w:r>
      <w:r>
        <w:rPr>
          <w:rFonts w:eastAsia="Calibri" w:cs="Arial"/>
          <w:sz w:val="24"/>
          <w:szCs w:val="24"/>
          <w:lang w:val="ru-RU"/>
        </w:rPr>
        <w:t>а</w:t>
      </w:r>
      <w:r w:rsidRPr="00170A86">
        <w:rPr>
          <w:rFonts w:eastAsia="Calibri" w:cs="Arial"/>
          <w:sz w:val="24"/>
          <w:szCs w:val="24"/>
          <w:lang w:val="ru-RU"/>
        </w:rPr>
        <w:t xml:space="preserve"> закона Хелмса-Бертона</w:t>
      </w:r>
      <w:r>
        <w:rPr>
          <w:rFonts w:eastAsia="Calibri" w:cs="Arial"/>
          <w:sz w:val="24"/>
          <w:szCs w:val="24"/>
          <w:lang w:val="ru-RU"/>
        </w:rPr>
        <w:t>, направленных на укрепление экономической, торговой и финансовой блокады, введенной этой страной против Кубы. Они также осудили применение законов и мер экстерриториального характера, которые они считают противоречащими международному праву, и выразили благодарность за медицинскую помощь, оказанную Кубой</w:t>
      </w:r>
      <w:r w:rsidRPr="001F5F98">
        <w:rPr>
          <w:rFonts w:eastAsia="Calibri" w:cs="Arial"/>
          <w:sz w:val="24"/>
          <w:szCs w:val="24"/>
        </w:rPr>
        <w:t xml:space="preserve"> </w:t>
      </w:r>
      <w:r>
        <w:rPr>
          <w:rFonts w:eastAsia="Calibri" w:cs="Arial"/>
          <w:sz w:val="24"/>
          <w:szCs w:val="24"/>
          <w:lang w:val="ru-RU"/>
        </w:rPr>
        <w:t>государствам</w:t>
      </w:r>
      <w:r w:rsidRPr="001F5F98">
        <w:rPr>
          <w:rFonts w:eastAsia="Calibri" w:cs="Arial"/>
          <w:sz w:val="24"/>
          <w:szCs w:val="24"/>
        </w:rPr>
        <w:t>-</w:t>
      </w:r>
      <w:r>
        <w:rPr>
          <w:rFonts w:eastAsia="Calibri" w:cs="Arial"/>
          <w:sz w:val="24"/>
          <w:szCs w:val="24"/>
          <w:lang w:val="ru-RU"/>
        </w:rPr>
        <w:t>членам</w:t>
      </w:r>
      <w:r w:rsidRPr="001F5F98">
        <w:rPr>
          <w:rFonts w:eastAsia="Calibri" w:cs="Arial"/>
          <w:sz w:val="24"/>
          <w:szCs w:val="24"/>
        </w:rPr>
        <w:t xml:space="preserve"> </w:t>
      </w:r>
      <w:r>
        <w:rPr>
          <w:rFonts w:eastAsia="Calibri" w:cs="Arial"/>
          <w:sz w:val="24"/>
          <w:szCs w:val="24"/>
          <w:lang w:val="ru-RU"/>
        </w:rPr>
        <w:t>КАРИКОМ</w:t>
      </w:r>
      <w:r w:rsidRPr="001F5F98">
        <w:rPr>
          <w:rFonts w:eastAsia="Calibri" w:cs="Arial"/>
          <w:sz w:val="24"/>
          <w:szCs w:val="24"/>
        </w:rPr>
        <w:t xml:space="preserve"> </w:t>
      </w:r>
      <w:r>
        <w:rPr>
          <w:rFonts w:eastAsia="Calibri" w:cs="Arial"/>
          <w:sz w:val="24"/>
          <w:szCs w:val="24"/>
          <w:lang w:val="ru-RU"/>
        </w:rPr>
        <w:t>на</w:t>
      </w:r>
      <w:r w:rsidRPr="001F5F98">
        <w:rPr>
          <w:rFonts w:eastAsia="Calibri" w:cs="Arial"/>
          <w:sz w:val="24"/>
          <w:szCs w:val="24"/>
        </w:rPr>
        <w:t xml:space="preserve"> </w:t>
      </w:r>
      <w:r>
        <w:rPr>
          <w:rFonts w:eastAsia="Calibri" w:cs="Arial"/>
          <w:sz w:val="24"/>
          <w:szCs w:val="24"/>
          <w:lang w:val="ru-RU"/>
        </w:rPr>
        <w:t>протяжении</w:t>
      </w:r>
      <w:r w:rsidRPr="001F5F98">
        <w:rPr>
          <w:rFonts w:eastAsia="Calibri" w:cs="Arial"/>
          <w:sz w:val="24"/>
          <w:szCs w:val="24"/>
        </w:rPr>
        <w:t xml:space="preserve"> </w:t>
      </w:r>
      <w:r>
        <w:rPr>
          <w:rFonts w:eastAsia="Calibri" w:cs="Arial"/>
          <w:sz w:val="24"/>
          <w:szCs w:val="24"/>
          <w:lang w:val="ru-RU"/>
        </w:rPr>
        <w:t>многих</w:t>
      </w:r>
      <w:r w:rsidRPr="001F5F98">
        <w:rPr>
          <w:rFonts w:eastAsia="Calibri" w:cs="Arial"/>
          <w:sz w:val="24"/>
          <w:szCs w:val="24"/>
        </w:rPr>
        <w:t xml:space="preserve"> </w:t>
      </w:r>
      <w:r>
        <w:rPr>
          <w:rFonts w:eastAsia="Calibri" w:cs="Arial"/>
          <w:sz w:val="24"/>
          <w:szCs w:val="24"/>
          <w:lang w:val="ru-RU"/>
        </w:rPr>
        <w:t>лет</w:t>
      </w:r>
      <w:r w:rsidRPr="001F5F98">
        <w:rPr>
          <w:rFonts w:eastAsia="Calibri" w:cs="Arial"/>
          <w:sz w:val="24"/>
          <w:szCs w:val="24"/>
        </w:rPr>
        <w:t xml:space="preserve">. </w:t>
      </w:r>
      <w:r>
        <w:rPr>
          <w:rFonts w:eastAsia="Calibri" w:cs="Arial"/>
          <w:sz w:val="24"/>
          <w:szCs w:val="24"/>
          <w:lang w:val="ru-RU"/>
        </w:rPr>
        <w:t>Кроме</w:t>
      </w:r>
      <w:r w:rsidRPr="001F5F98">
        <w:rPr>
          <w:rFonts w:eastAsia="Calibri" w:cs="Arial"/>
          <w:sz w:val="24"/>
          <w:szCs w:val="24"/>
          <w:lang w:val="ru-RU"/>
        </w:rPr>
        <w:t xml:space="preserve"> </w:t>
      </w:r>
      <w:r>
        <w:rPr>
          <w:rFonts w:eastAsia="Calibri" w:cs="Arial"/>
          <w:sz w:val="24"/>
          <w:szCs w:val="24"/>
          <w:lang w:val="ru-RU"/>
        </w:rPr>
        <w:t>того</w:t>
      </w:r>
      <w:r w:rsidRPr="001F5F98">
        <w:rPr>
          <w:rFonts w:eastAsia="Calibri" w:cs="Arial"/>
          <w:sz w:val="24"/>
          <w:szCs w:val="24"/>
          <w:lang w:val="ru-RU"/>
        </w:rPr>
        <w:t xml:space="preserve">, </w:t>
      </w:r>
      <w:r>
        <w:rPr>
          <w:rFonts w:eastAsia="Calibri" w:cs="Arial"/>
          <w:sz w:val="24"/>
          <w:szCs w:val="24"/>
          <w:lang w:val="ru-RU"/>
        </w:rPr>
        <w:t>они</w:t>
      </w:r>
      <w:r w:rsidRPr="001F5F98">
        <w:rPr>
          <w:rFonts w:eastAsia="Calibri" w:cs="Arial"/>
          <w:sz w:val="24"/>
          <w:szCs w:val="24"/>
          <w:lang w:val="ru-RU"/>
        </w:rPr>
        <w:t xml:space="preserve"> </w:t>
      </w:r>
      <w:r>
        <w:rPr>
          <w:rFonts w:eastAsia="Calibri" w:cs="Arial"/>
          <w:sz w:val="24"/>
          <w:szCs w:val="24"/>
          <w:lang w:val="ru-RU"/>
        </w:rPr>
        <w:t>осудили</w:t>
      </w:r>
      <w:r w:rsidRPr="001F5F98">
        <w:rPr>
          <w:rFonts w:eastAsia="Calibri" w:cs="Arial"/>
          <w:sz w:val="24"/>
          <w:szCs w:val="24"/>
          <w:lang w:val="ru-RU"/>
        </w:rPr>
        <w:t xml:space="preserve"> </w:t>
      </w:r>
      <w:r>
        <w:rPr>
          <w:rFonts w:eastAsia="Calibri" w:cs="Arial"/>
          <w:sz w:val="24"/>
          <w:szCs w:val="24"/>
          <w:lang w:val="ru-RU"/>
        </w:rPr>
        <w:t>кампании</w:t>
      </w:r>
      <w:r w:rsidRPr="001F5F98">
        <w:rPr>
          <w:rFonts w:eastAsia="Calibri" w:cs="Arial"/>
          <w:sz w:val="24"/>
          <w:szCs w:val="24"/>
          <w:lang w:val="ru-RU"/>
        </w:rPr>
        <w:t xml:space="preserve"> </w:t>
      </w:r>
      <w:r>
        <w:rPr>
          <w:rFonts w:eastAsia="Calibri" w:cs="Arial"/>
          <w:sz w:val="24"/>
          <w:szCs w:val="24"/>
          <w:lang w:val="ru-RU"/>
        </w:rPr>
        <w:t>по</w:t>
      </w:r>
      <w:r w:rsidRPr="001F5F98">
        <w:rPr>
          <w:rFonts w:eastAsia="Calibri" w:cs="Arial"/>
          <w:sz w:val="24"/>
          <w:szCs w:val="24"/>
          <w:lang w:val="ru-RU"/>
        </w:rPr>
        <w:t xml:space="preserve"> </w:t>
      </w:r>
      <w:r>
        <w:rPr>
          <w:rFonts w:eastAsia="Calibri" w:cs="Arial"/>
          <w:sz w:val="24"/>
          <w:szCs w:val="24"/>
          <w:lang w:val="ru-RU"/>
        </w:rPr>
        <w:t>дискредитации</w:t>
      </w:r>
      <w:r w:rsidRPr="001F5F98">
        <w:rPr>
          <w:rFonts w:eastAsia="Calibri" w:cs="Arial"/>
          <w:sz w:val="24"/>
          <w:szCs w:val="24"/>
          <w:lang w:val="ru-RU"/>
        </w:rPr>
        <w:t xml:space="preserve"> </w:t>
      </w:r>
      <w:r>
        <w:rPr>
          <w:rFonts w:eastAsia="Calibri" w:cs="Arial"/>
          <w:sz w:val="24"/>
          <w:szCs w:val="24"/>
          <w:lang w:val="ru-RU"/>
        </w:rPr>
        <w:t>медицинского</w:t>
      </w:r>
      <w:r w:rsidRPr="001F5F98">
        <w:rPr>
          <w:rFonts w:eastAsia="Calibri" w:cs="Arial"/>
          <w:sz w:val="24"/>
          <w:szCs w:val="24"/>
          <w:lang w:val="ru-RU"/>
        </w:rPr>
        <w:t xml:space="preserve"> </w:t>
      </w:r>
      <w:r>
        <w:rPr>
          <w:rFonts w:eastAsia="Calibri" w:cs="Arial"/>
          <w:sz w:val="24"/>
          <w:szCs w:val="24"/>
          <w:lang w:val="ru-RU"/>
        </w:rPr>
        <w:t>сотрудничества</w:t>
      </w:r>
      <w:r w:rsidRPr="001F5F98">
        <w:rPr>
          <w:rFonts w:eastAsia="Calibri" w:cs="Arial"/>
          <w:sz w:val="24"/>
          <w:szCs w:val="24"/>
          <w:lang w:val="ru-RU"/>
        </w:rPr>
        <w:t xml:space="preserve"> </w:t>
      </w:r>
      <w:r>
        <w:rPr>
          <w:rFonts w:eastAsia="Calibri" w:cs="Arial"/>
          <w:sz w:val="24"/>
          <w:szCs w:val="24"/>
          <w:lang w:val="ru-RU"/>
        </w:rPr>
        <w:t>Кубы</w:t>
      </w:r>
      <w:r w:rsidRPr="001F5F98">
        <w:rPr>
          <w:rFonts w:eastAsia="Calibri" w:cs="Arial"/>
          <w:sz w:val="24"/>
          <w:szCs w:val="24"/>
          <w:lang w:val="ru-RU"/>
        </w:rPr>
        <w:t>.</w:t>
      </w:r>
    </w:p>
    <w:p w:rsidR="00567223" w:rsidRPr="00C04D11"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701EF7">
        <w:rPr>
          <w:rFonts w:eastAsia="Calibri" w:cs="Arial"/>
          <w:b/>
          <w:bCs/>
          <w:sz w:val="24"/>
          <w:szCs w:val="24"/>
          <w:lang w:val="ru-RU"/>
        </w:rPr>
        <w:t xml:space="preserve">13 марта 2020 года </w:t>
      </w:r>
      <w:r w:rsidRPr="00701EF7">
        <w:rPr>
          <w:rFonts w:eastAsia="Calibri" w:cs="Arial"/>
          <w:sz w:val="24"/>
          <w:szCs w:val="24"/>
          <w:lang w:val="ru-RU"/>
        </w:rPr>
        <w:t>Информационное бюро Государственного совета Китая опубликовало документ</w:t>
      </w:r>
      <w:r>
        <w:rPr>
          <w:rFonts w:eastAsia="Calibri" w:cs="Arial"/>
          <w:sz w:val="24"/>
          <w:szCs w:val="24"/>
          <w:lang w:val="ru-RU"/>
        </w:rPr>
        <w:t>, в котором выражало свое осуждение блокады Кубы и Венесуэлы, веденной правительством США и попираюшей</w:t>
      </w:r>
      <w:r w:rsidRPr="00701EF7">
        <w:rPr>
          <w:rFonts w:eastAsia="Calibri" w:cs="Arial"/>
          <w:sz w:val="24"/>
          <w:szCs w:val="24"/>
          <w:lang w:val="ru-RU"/>
        </w:rPr>
        <w:t xml:space="preserve"> права человека.</w:t>
      </w:r>
      <w:r w:rsidRPr="00701EF7">
        <w:rPr>
          <w:rFonts w:cs="Arial"/>
          <w:color w:val="4D5156"/>
          <w:sz w:val="21"/>
          <w:szCs w:val="21"/>
          <w:shd w:val="clear" w:color="auto" w:fill="FFFFFF"/>
        </w:rPr>
        <w:t> </w:t>
      </w:r>
    </w:p>
    <w:p w:rsidR="00567223" w:rsidRPr="00C04D11" w:rsidRDefault="00567223" w:rsidP="00567223">
      <w:pPr>
        <w:spacing w:after="0"/>
        <w:contextualSpacing/>
        <w:rPr>
          <w:rFonts w:eastAsia="Calibri" w:cs="Arial"/>
          <w:sz w:val="24"/>
          <w:szCs w:val="24"/>
          <w:lang w:val="ru-RU"/>
        </w:rPr>
      </w:pPr>
    </w:p>
    <w:p w:rsidR="00567223" w:rsidRDefault="00567223" w:rsidP="00567223">
      <w:pPr>
        <w:spacing w:after="0"/>
        <w:ind w:firstLine="284"/>
        <w:contextualSpacing/>
        <w:rPr>
          <w:rFonts w:eastAsia="Calibri" w:cs="Arial"/>
          <w:sz w:val="24"/>
          <w:szCs w:val="24"/>
          <w:lang w:val="ru-RU"/>
        </w:rPr>
      </w:pPr>
      <w:r>
        <w:rPr>
          <w:rFonts w:eastAsia="Calibri" w:cs="Arial"/>
          <w:sz w:val="24"/>
          <w:szCs w:val="24"/>
          <w:lang w:val="ru-RU"/>
        </w:rPr>
        <w:lastRenderedPageBreak/>
        <w:t xml:space="preserve">После того, как Всемирная организация здравоохранения (ВОЗ) объявила </w:t>
      </w:r>
      <w:r w:rsidRPr="002A2A81">
        <w:rPr>
          <w:rFonts w:eastAsia="Calibri" w:cs="Arial"/>
          <w:b/>
          <w:bCs/>
          <w:sz w:val="24"/>
          <w:szCs w:val="24"/>
          <w:lang w:val="ru-RU"/>
        </w:rPr>
        <w:t>11 марта 2020 года</w:t>
      </w:r>
      <w:r>
        <w:rPr>
          <w:rFonts w:eastAsia="Calibri" w:cs="Arial"/>
          <w:sz w:val="24"/>
          <w:szCs w:val="24"/>
          <w:lang w:val="ru-RU"/>
        </w:rPr>
        <w:t xml:space="preserve"> о глобальной пандемии </w:t>
      </w:r>
      <w:r>
        <w:rPr>
          <w:rFonts w:eastAsia="Calibri" w:cs="Arial"/>
          <w:sz w:val="24"/>
          <w:szCs w:val="24"/>
        </w:rPr>
        <w:t>COVID</w:t>
      </w:r>
      <w:r w:rsidRPr="009A59E2">
        <w:rPr>
          <w:rFonts w:eastAsia="Calibri" w:cs="Arial"/>
          <w:sz w:val="24"/>
          <w:szCs w:val="24"/>
          <w:lang w:val="ru-RU"/>
        </w:rPr>
        <w:t>-19</w:t>
      </w:r>
      <w:r>
        <w:rPr>
          <w:rFonts w:eastAsia="Calibri" w:cs="Arial"/>
          <w:sz w:val="24"/>
          <w:szCs w:val="24"/>
          <w:lang w:val="ru-RU"/>
        </w:rPr>
        <w:t>, многие страны мира выступили против блокады и/или односторонних принудительных мер. Об этом свидетельствуют следующие примеры:</w:t>
      </w:r>
    </w:p>
    <w:p w:rsidR="00567223" w:rsidRDefault="00567223" w:rsidP="00567223">
      <w:pPr>
        <w:spacing w:after="0"/>
        <w:contextualSpacing/>
        <w:rPr>
          <w:rFonts w:eastAsia="Calibri" w:cs="Arial"/>
          <w:sz w:val="24"/>
          <w:szCs w:val="24"/>
          <w:lang w:val="ru-RU"/>
        </w:rPr>
      </w:pPr>
    </w:p>
    <w:p w:rsidR="00567223" w:rsidRPr="00567223" w:rsidRDefault="00567223" w:rsidP="00567223">
      <w:pPr>
        <w:pStyle w:val="a3"/>
        <w:numPr>
          <w:ilvl w:val="0"/>
          <w:numId w:val="3"/>
        </w:numPr>
        <w:spacing w:after="0"/>
        <w:ind w:left="426" w:hanging="284"/>
        <w:rPr>
          <w:rFonts w:ascii="Arial" w:hAnsi="Arial" w:cs="Arial"/>
          <w:sz w:val="24"/>
          <w:szCs w:val="24"/>
          <w:lang w:val="ru-RU"/>
        </w:rPr>
      </w:pPr>
      <w:r w:rsidRPr="00567223">
        <w:rPr>
          <w:rFonts w:ascii="Arial" w:hAnsi="Arial" w:cs="Arial"/>
          <w:b/>
          <w:bCs/>
          <w:sz w:val="24"/>
          <w:szCs w:val="24"/>
          <w:lang w:val="ru-RU"/>
        </w:rPr>
        <w:t xml:space="preserve">19 марта 2020 года </w:t>
      </w:r>
      <w:r w:rsidRPr="00567223">
        <w:rPr>
          <w:rFonts w:ascii="Arial" w:hAnsi="Arial" w:cs="Arial"/>
          <w:sz w:val="24"/>
          <w:szCs w:val="24"/>
          <w:lang w:val="ru-RU"/>
        </w:rPr>
        <w:t xml:space="preserve">Министерство иностранных дел и экспатриантов Сирии в своем заявлении выразило свою солидарность с Кубой и выступило против блокады и санкций, введенных США, поскольку они препятствуют работе по борьбе с пандемией </w:t>
      </w:r>
      <w:r w:rsidRPr="00567223">
        <w:rPr>
          <w:rFonts w:ascii="Arial" w:hAnsi="Arial" w:cs="Arial"/>
          <w:sz w:val="24"/>
          <w:szCs w:val="24"/>
        </w:rPr>
        <w:t>COVID</w:t>
      </w:r>
      <w:r w:rsidRPr="00567223">
        <w:rPr>
          <w:rFonts w:ascii="Arial" w:hAnsi="Arial" w:cs="Arial"/>
          <w:sz w:val="24"/>
          <w:szCs w:val="24"/>
          <w:lang w:val="ru-RU"/>
        </w:rPr>
        <w:t>-19.</w:t>
      </w:r>
      <w:r w:rsidRPr="00567223">
        <w:rPr>
          <w:rFonts w:ascii="Arial" w:hAnsi="Arial" w:cs="Arial"/>
          <w:color w:val="4D5156"/>
          <w:sz w:val="21"/>
          <w:szCs w:val="21"/>
          <w:shd w:val="clear" w:color="auto" w:fill="FFFFFF"/>
        </w:rPr>
        <w:t> </w:t>
      </w:r>
    </w:p>
    <w:p w:rsidR="00567223" w:rsidRPr="00C04D11" w:rsidRDefault="00567223" w:rsidP="00567223">
      <w:pPr>
        <w:spacing w:after="0"/>
        <w:ind w:left="68"/>
        <w:contextualSpacing/>
        <w:rPr>
          <w:rFonts w:eastAsia="Calibri" w:cs="Arial"/>
          <w:sz w:val="24"/>
          <w:szCs w:val="24"/>
          <w:lang w:val="ru-RU"/>
        </w:rPr>
      </w:pPr>
      <w:r w:rsidRPr="00C04D11">
        <w:rPr>
          <w:rFonts w:eastAsia="Calibri" w:cs="Arial"/>
          <w:sz w:val="24"/>
          <w:szCs w:val="24"/>
          <w:lang w:val="ru-RU"/>
        </w:rPr>
        <w:t xml:space="preserve"> </w:t>
      </w: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406AE6">
        <w:rPr>
          <w:rFonts w:eastAsia="Calibri" w:cs="Arial"/>
          <w:b/>
          <w:bCs/>
          <w:sz w:val="24"/>
          <w:szCs w:val="24"/>
          <w:lang w:val="ru-RU"/>
        </w:rPr>
        <w:t xml:space="preserve">19 марта 2020 года </w:t>
      </w:r>
      <w:r w:rsidRPr="00406AE6">
        <w:rPr>
          <w:rFonts w:eastAsia="Calibri" w:cs="Arial"/>
          <w:sz w:val="24"/>
          <w:szCs w:val="24"/>
          <w:lang w:val="ru-RU"/>
        </w:rPr>
        <w:t xml:space="preserve">Латиноамериканский парламент (Парлатино) </w:t>
      </w:r>
      <w:r w:rsidRPr="00406AE6">
        <w:rPr>
          <w:rFonts w:eastAsia="Calibri" w:cs="Arial"/>
          <w:bCs/>
          <w:sz w:val="24"/>
          <w:szCs w:val="24"/>
          <w:lang w:val="ru-RU"/>
        </w:rPr>
        <w:t xml:space="preserve">в своем коммюнике </w:t>
      </w:r>
      <w:r w:rsidRPr="00406AE6">
        <w:rPr>
          <w:rFonts w:eastAsia="Calibri" w:cs="Arial"/>
          <w:sz w:val="24"/>
          <w:szCs w:val="24"/>
          <w:lang w:val="ru-RU"/>
        </w:rPr>
        <w:t xml:space="preserve">призвал к незамедлительному прекращению «санкций, эмбарго и торговых, экономических и финансовых блокад, которым подвержены Куба и Венесуэла», в момент, когда во все мире ведется борьба с </w:t>
      </w:r>
      <w:r w:rsidRPr="00406AE6">
        <w:rPr>
          <w:rFonts w:cs="Arial"/>
          <w:color w:val="000000"/>
          <w:sz w:val="24"/>
          <w:szCs w:val="24"/>
        </w:rPr>
        <w:t>COVID</w:t>
      </w:r>
      <w:r w:rsidRPr="00406AE6">
        <w:rPr>
          <w:rFonts w:cs="Arial"/>
          <w:color w:val="000000"/>
          <w:sz w:val="24"/>
          <w:szCs w:val="24"/>
          <w:lang w:val="ru-RU"/>
        </w:rPr>
        <w:t>-19.</w:t>
      </w:r>
      <w:r w:rsidRPr="00406AE6">
        <w:rPr>
          <w:rFonts w:eastAsia="Calibri" w:cs="Arial"/>
          <w:sz w:val="24"/>
          <w:szCs w:val="24"/>
          <w:lang w:val="ru-RU"/>
        </w:rPr>
        <w:t xml:space="preserve"> Чуть позже, в своей Декларации о приостановке выплат по внешнему долгу и прекращении экономических блокад, принятой </w:t>
      </w:r>
      <w:r w:rsidRPr="00406AE6">
        <w:rPr>
          <w:rFonts w:eastAsia="Calibri" w:cs="Arial"/>
          <w:b/>
          <w:bCs/>
          <w:sz w:val="24"/>
          <w:szCs w:val="24"/>
          <w:lang w:val="ru-RU"/>
        </w:rPr>
        <w:t>25 марта</w:t>
      </w:r>
      <w:r w:rsidRPr="00406AE6">
        <w:rPr>
          <w:rFonts w:eastAsia="Calibri" w:cs="Arial"/>
          <w:sz w:val="24"/>
          <w:szCs w:val="24"/>
          <w:lang w:val="ru-RU"/>
        </w:rPr>
        <w:t>, Латиноамериканский парламент вновь подтвердил свой призыв, заявив, что международная солидарность и права человека требуют немедленного прекращения любых ограничений, установленных странам и обществам, чтобы  преобразовать эти ограничения в действия взаимной поддержки. Это</w:t>
      </w:r>
      <w:r w:rsidRPr="00C04D11">
        <w:rPr>
          <w:rFonts w:eastAsia="Calibri" w:cs="Arial"/>
          <w:sz w:val="24"/>
          <w:szCs w:val="24"/>
          <w:lang w:val="ru-RU"/>
        </w:rPr>
        <w:t xml:space="preserve"> </w:t>
      </w:r>
      <w:r w:rsidRPr="00406AE6">
        <w:rPr>
          <w:rFonts w:eastAsia="Calibri" w:cs="Arial"/>
          <w:sz w:val="24"/>
          <w:szCs w:val="24"/>
          <w:lang w:val="ru-RU"/>
        </w:rPr>
        <w:t>требование</w:t>
      </w:r>
      <w:r w:rsidRPr="00C04D11">
        <w:rPr>
          <w:rFonts w:eastAsia="Calibri" w:cs="Arial"/>
          <w:sz w:val="24"/>
          <w:szCs w:val="24"/>
          <w:lang w:val="ru-RU"/>
        </w:rPr>
        <w:t xml:space="preserve"> </w:t>
      </w:r>
      <w:r w:rsidRPr="00406AE6">
        <w:rPr>
          <w:rFonts w:eastAsia="Calibri" w:cs="Arial"/>
          <w:sz w:val="24"/>
          <w:szCs w:val="24"/>
          <w:lang w:val="ru-RU"/>
        </w:rPr>
        <w:t>вновь</w:t>
      </w:r>
      <w:r w:rsidRPr="00C04D11">
        <w:rPr>
          <w:rFonts w:eastAsia="Calibri" w:cs="Arial"/>
          <w:sz w:val="24"/>
          <w:szCs w:val="24"/>
          <w:lang w:val="ru-RU"/>
        </w:rPr>
        <w:t xml:space="preserve"> </w:t>
      </w:r>
      <w:r w:rsidRPr="00406AE6">
        <w:rPr>
          <w:rFonts w:eastAsia="Calibri" w:cs="Arial"/>
          <w:sz w:val="24"/>
          <w:szCs w:val="24"/>
          <w:lang w:val="ru-RU"/>
        </w:rPr>
        <w:t>прозвучала</w:t>
      </w:r>
      <w:r w:rsidRPr="00C04D11">
        <w:rPr>
          <w:rFonts w:eastAsia="Calibri" w:cs="Arial"/>
          <w:sz w:val="24"/>
          <w:szCs w:val="24"/>
          <w:lang w:val="ru-RU"/>
        </w:rPr>
        <w:t xml:space="preserve"> </w:t>
      </w:r>
      <w:r w:rsidRPr="00C04D11">
        <w:rPr>
          <w:rFonts w:eastAsia="Calibri" w:cs="Arial"/>
          <w:b/>
          <w:bCs/>
          <w:sz w:val="24"/>
          <w:szCs w:val="24"/>
          <w:lang w:val="ru-RU"/>
        </w:rPr>
        <w:t xml:space="preserve">7 </w:t>
      </w:r>
      <w:r w:rsidRPr="00406AE6">
        <w:rPr>
          <w:rFonts w:eastAsia="Calibri" w:cs="Arial"/>
          <w:b/>
          <w:bCs/>
          <w:sz w:val="24"/>
          <w:szCs w:val="24"/>
          <w:lang w:val="ru-RU"/>
        </w:rPr>
        <w:t>апреля</w:t>
      </w:r>
      <w:r w:rsidRPr="00C04D11">
        <w:rPr>
          <w:rFonts w:eastAsia="Calibri" w:cs="Arial"/>
          <w:b/>
          <w:bCs/>
          <w:sz w:val="24"/>
          <w:szCs w:val="24"/>
          <w:lang w:val="ru-RU"/>
        </w:rPr>
        <w:t xml:space="preserve"> 2020 </w:t>
      </w:r>
      <w:r w:rsidRPr="00406AE6">
        <w:rPr>
          <w:rFonts w:eastAsia="Calibri" w:cs="Arial"/>
          <w:b/>
          <w:bCs/>
          <w:sz w:val="24"/>
          <w:szCs w:val="24"/>
          <w:lang w:val="ru-RU"/>
        </w:rPr>
        <w:t>года</w:t>
      </w:r>
      <w:r w:rsidRPr="00C04D11">
        <w:rPr>
          <w:rFonts w:eastAsia="Calibri" w:cs="Arial"/>
          <w:b/>
          <w:bCs/>
          <w:sz w:val="24"/>
          <w:szCs w:val="24"/>
          <w:lang w:val="ru-RU"/>
        </w:rPr>
        <w:t xml:space="preserve"> </w:t>
      </w:r>
      <w:r w:rsidRPr="00406AE6">
        <w:rPr>
          <w:rFonts w:eastAsia="Calibri" w:cs="Arial"/>
          <w:sz w:val="24"/>
          <w:szCs w:val="24"/>
          <w:lang w:val="ru-RU"/>
        </w:rPr>
        <w:t>в</w:t>
      </w:r>
      <w:r w:rsidRPr="00C04D11">
        <w:rPr>
          <w:rFonts w:eastAsia="Calibri" w:cs="Arial"/>
          <w:sz w:val="24"/>
          <w:szCs w:val="24"/>
          <w:lang w:val="ru-RU"/>
        </w:rPr>
        <w:t xml:space="preserve"> </w:t>
      </w:r>
      <w:r w:rsidRPr="00406AE6">
        <w:rPr>
          <w:rFonts w:eastAsia="Calibri" w:cs="Arial"/>
          <w:sz w:val="24"/>
          <w:szCs w:val="24"/>
          <w:lang w:val="ru-RU"/>
        </w:rPr>
        <w:t>декларации</w:t>
      </w:r>
      <w:r w:rsidRPr="00C04D11">
        <w:rPr>
          <w:rFonts w:eastAsia="Calibri" w:cs="Arial"/>
          <w:sz w:val="24"/>
          <w:szCs w:val="24"/>
          <w:lang w:val="ru-RU"/>
        </w:rPr>
        <w:t xml:space="preserve"> </w:t>
      </w:r>
      <w:r w:rsidRPr="00406AE6">
        <w:rPr>
          <w:rFonts w:eastAsia="Calibri" w:cs="Arial"/>
          <w:sz w:val="24"/>
          <w:szCs w:val="24"/>
          <w:lang w:val="ru-RU"/>
        </w:rPr>
        <w:t>по</w:t>
      </w:r>
      <w:r w:rsidRPr="00C04D11">
        <w:rPr>
          <w:rFonts w:eastAsia="Calibri" w:cs="Arial"/>
          <w:sz w:val="24"/>
          <w:szCs w:val="24"/>
          <w:lang w:val="ru-RU"/>
        </w:rPr>
        <w:t xml:space="preserve"> </w:t>
      </w:r>
      <w:r w:rsidRPr="00406AE6">
        <w:rPr>
          <w:rFonts w:eastAsia="Calibri" w:cs="Arial"/>
          <w:sz w:val="24"/>
          <w:szCs w:val="24"/>
          <w:lang w:val="ru-RU"/>
        </w:rPr>
        <w:t>случаю</w:t>
      </w:r>
      <w:r w:rsidRPr="00C04D11">
        <w:rPr>
          <w:rFonts w:eastAsia="Calibri" w:cs="Arial"/>
          <w:sz w:val="24"/>
          <w:szCs w:val="24"/>
          <w:lang w:val="ru-RU"/>
        </w:rPr>
        <w:t xml:space="preserve"> </w:t>
      </w:r>
      <w:r w:rsidRPr="00406AE6">
        <w:rPr>
          <w:rFonts w:eastAsia="Calibri" w:cs="Arial"/>
          <w:sz w:val="24"/>
          <w:szCs w:val="24"/>
          <w:lang w:val="ru-RU"/>
        </w:rPr>
        <w:t>Всемирного</w:t>
      </w:r>
      <w:r w:rsidRPr="00C04D11">
        <w:rPr>
          <w:rFonts w:eastAsia="Calibri" w:cs="Arial"/>
          <w:sz w:val="24"/>
          <w:szCs w:val="24"/>
          <w:lang w:val="ru-RU"/>
        </w:rPr>
        <w:t xml:space="preserve"> </w:t>
      </w:r>
      <w:r w:rsidRPr="00406AE6">
        <w:rPr>
          <w:rFonts w:eastAsia="Calibri" w:cs="Arial"/>
          <w:sz w:val="24"/>
          <w:szCs w:val="24"/>
          <w:lang w:val="ru-RU"/>
        </w:rPr>
        <w:t>дня</w:t>
      </w:r>
      <w:r w:rsidRPr="00C04D11">
        <w:rPr>
          <w:rFonts w:eastAsia="Calibri" w:cs="Arial"/>
          <w:sz w:val="24"/>
          <w:szCs w:val="24"/>
          <w:lang w:val="ru-RU"/>
        </w:rPr>
        <w:t xml:space="preserve"> </w:t>
      </w:r>
      <w:r w:rsidRPr="00406AE6">
        <w:rPr>
          <w:rFonts w:eastAsia="Calibri" w:cs="Arial"/>
          <w:sz w:val="24"/>
          <w:szCs w:val="24"/>
          <w:lang w:val="ru-RU"/>
        </w:rPr>
        <w:t>здоровья</w:t>
      </w:r>
      <w:r w:rsidRPr="00C04D11">
        <w:rPr>
          <w:rFonts w:eastAsia="Calibri" w:cs="Arial"/>
          <w:sz w:val="24"/>
          <w:szCs w:val="24"/>
          <w:lang w:val="ru-RU"/>
        </w:rPr>
        <w:t>.</w:t>
      </w:r>
      <w:r w:rsidRPr="00C04D11">
        <w:rPr>
          <w:rFonts w:cs="Arial"/>
          <w:color w:val="000000"/>
          <w:sz w:val="24"/>
          <w:szCs w:val="24"/>
          <w:lang w:val="ru-RU"/>
        </w:rPr>
        <w:t xml:space="preserve"> </w:t>
      </w:r>
    </w:p>
    <w:p w:rsidR="00567223" w:rsidRPr="00C04D11" w:rsidRDefault="00567223" w:rsidP="00567223">
      <w:pPr>
        <w:spacing w:after="0"/>
        <w:ind w:left="425"/>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406AE6">
        <w:rPr>
          <w:rFonts w:eastAsia="Calibri" w:cs="Arial"/>
          <w:b/>
          <w:bCs/>
          <w:sz w:val="24"/>
          <w:szCs w:val="24"/>
          <w:lang w:val="ru-RU"/>
        </w:rPr>
        <w:t xml:space="preserve">23 марта 2020 года </w:t>
      </w:r>
      <w:r w:rsidRPr="00406AE6">
        <w:rPr>
          <w:rFonts w:eastAsia="Calibri" w:cs="Arial"/>
          <w:sz w:val="24"/>
          <w:szCs w:val="24"/>
          <w:lang w:val="ru-RU"/>
        </w:rPr>
        <w:t xml:space="preserve">ряд ассоциаций кубинцев, проживающих в Европе, опубликовали открытое письмо президентам и премьер-министрам стран Европейского союза, в котором они просили выступить с ходатайством к правительству США о снятии блокады Кубы. Они также выступили с осуждением ужесточения этой политики с момента прихода Дональда Трампа в Белый дом, заявив, что в тяжелой обстановке в связи с </w:t>
      </w:r>
      <w:r w:rsidRPr="00406AE6">
        <w:rPr>
          <w:rFonts w:eastAsia="Calibri" w:cs="Arial"/>
          <w:sz w:val="24"/>
          <w:szCs w:val="24"/>
        </w:rPr>
        <w:t>COVID</w:t>
      </w:r>
      <w:r w:rsidRPr="00406AE6">
        <w:rPr>
          <w:rFonts w:eastAsia="Calibri" w:cs="Arial"/>
          <w:sz w:val="24"/>
          <w:szCs w:val="24"/>
          <w:lang w:val="ru-RU"/>
        </w:rPr>
        <w:t xml:space="preserve">-19, блокада острова носит вдвойне геноцидный характер. </w:t>
      </w:r>
    </w:p>
    <w:p w:rsidR="00567223" w:rsidRPr="00C04D11"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A173F9">
        <w:rPr>
          <w:rFonts w:eastAsia="Calibri" w:cs="Arial"/>
          <w:b/>
          <w:bCs/>
          <w:sz w:val="24"/>
          <w:szCs w:val="24"/>
          <w:lang w:val="ru-RU"/>
        </w:rPr>
        <w:t>24 марта 2020 года</w:t>
      </w:r>
      <w:r w:rsidRPr="00A173F9">
        <w:rPr>
          <w:rFonts w:eastAsia="Calibri" w:cs="Arial"/>
          <w:sz w:val="24"/>
          <w:szCs w:val="24"/>
          <w:lang w:val="ru-RU"/>
        </w:rPr>
        <w:t xml:space="preserve"> Верховный комиссар Организации Объединенных Наций по правам человека (ВКПЧ) Мишель Бачелет призвала к безотлагательной отмене или смягчению санкций против таких стран, как Иран, Куба, Корейская Народно-Демократическая Республика и Зимбабве. Позже во время виртуального информационного совещания Совета по правам человека, состоявшегося </w:t>
      </w:r>
      <w:r w:rsidRPr="00A173F9">
        <w:rPr>
          <w:rFonts w:eastAsia="Calibri" w:cs="Arial"/>
          <w:b/>
          <w:bCs/>
          <w:sz w:val="24"/>
          <w:szCs w:val="24"/>
          <w:lang w:val="ru-RU"/>
        </w:rPr>
        <w:t>9 апреля</w:t>
      </w:r>
      <w:r w:rsidRPr="00A173F9">
        <w:rPr>
          <w:rFonts w:eastAsia="Calibri" w:cs="Arial"/>
          <w:sz w:val="24"/>
          <w:szCs w:val="24"/>
          <w:lang w:val="ru-RU"/>
        </w:rPr>
        <w:t xml:space="preserve">, ВКПЧ заявила, что санкции, подвергающие негативным последствиям здоровье и права человека уязвимых групп населения, должны быть немедленно отменены или «согласованы». </w:t>
      </w:r>
    </w:p>
    <w:p w:rsidR="00567223" w:rsidRPr="00C04D11"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8355AC">
        <w:rPr>
          <w:rFonts w:eastAsia="Calibri" w:cs="Arial"/>
          <w:b/>
          <w:bCs/>
          <w:sz w:val="24"/>
          <w:szCs w:val="24"/>
          <w:lang w:val="ru-RU"/>
        </w:rPr>
        <w:t>25 марта 2020 года</w:t>
      </w:r>
      <w:r w:rsidRPr="008355AC">
        <w:rPr>
          <w:rFonts w:eastAsia="Calibri" w:cs="Arial"/>
          <w:sz w:val="24"/>
          <w:szCs w:val="24"/>
          <w:lang w:val="ru-RU"/>
        </w:rPr>
        <w:t>, Генеральный секретарь Организации Объединенных Наций Антониу</w:t>
      </w:r>
      <w:r>
        <w:rPr>
          <w:rFonts w:eastAsia="Calibri" w:cs="Arial"/>
          <w:sz w:val="24"/>
          <w:szCs w:val="24"/>
          <w:lang w:val="ru-RU"/>
        </w:rPr>
        <w:t xml:space="preserve"> </w:t>
      </w:r>
      <w:r w:rsidRPr="008355AC">
        <w:rPr>
          <w:rFonts w:eastAsia="Calibri" w:cs="Arial"/>
          <w:sz w:val="24"/>
          <w:szCs w:val="24"/>
          <w:lang w:val="ru-RU"/>
        </w:rPr>
        <w:t xml:space="preserve">Гутерриш направил письмо странам-участницам «Группы 20» с призывом к отмене санкций, </w:t>
      </w:r>
      <w:r>
        <w:rPr>
          <w:rFonts w:eastAsia="Calibri" w:cs="Arial"/>
          <w:sz w:val="24"/>
          <w:szCs w:val="24"/>
          <w:lang w:val="ru-RU"/>
        </w:rPr>
        <w:t>препятствующих работе</w:t>
      </w:r>
      <w:r w:rsidRPr="008355AC">
        <w:rPr>
          <w:rFonts w:eastAsia="Calibri" w:cs="Arial"/>
          <w:sz w:val="24"/>
          <w:szCs w:val="24"/>
          <w:lang w:val="ru-RU"/>
        </w:rPr>
        <w:t xml:space="preserve"> стран </w:t>
      </w:r>
      <w:r>
        <w:rPr>
          <w:rFonts w:eastAsia="Calibri" w:cs="Arial"/>
          <w:sz w:val="24"/>
          <w:szCs w:val="24"/>
          <w:lang w:val="ru-RU"/>
        </w:rPr>
        <w:t xml:space="preserve">в </w:t>
      </w:r>
      <w:r w:rsidRPr="008355AC">
        <w:rPr>
          <w:rFonts w:eastAsia="Calibri" w:cs="Arial"/>
          <w:sz w:val="24"/>
          <w:szCs w:val="24"/>
          <w:lang w:val="ru-RU"/>
        </w:rPr>
        <w:t xml:space="preserve">борьбе с </w:t>
      </w:r>
      <w:r w:rsidRPr="000011FE">
        <w:rPr>
          <w:rFonts w:eastAsia="Calibri" w:cs="Arial"/>
          <w:sz w:val="24"/>
          <w:szCs w:val="24"/>
        </w:rPr>
        <w:lastRenderedPageBreak/>
        <w:t>COVID</w:t>
      </w:r>
      <w:r w:rsidRPr="008355AC">
        <w:rPr>
          <w:rFonts w:eastAsia="Calibri" w:cs="Arial"/>
          <w:sz w:val="24"/>
          <w:szCs w:val="24"/>
          <w:lang w:val="ru-RU"/>
        </w:rPr>
        <w:t>-19</w:t>
      </w:r>
      <w:r>
        <w:rPr>
          <w:rFonts w:eastAsia="Calibri" w:cs="Arial"/>
          <w:sz w:val="24"/>
          <w:szCs w:val="24"/>
          <w:lang w:val="ru-RU"/>
        </w:rPr>
        <w:t xml:space="preserve">. Два дня спустя, в своей декларации в адрес государств-членов и главных органов системы Организации Объединенных Наций о мерах противодействия </w:t>
      </w:r>
      <w:r w:rsidRPr="000011FE">
        <w:rPr>
          <w:rFonts w:eastAsia="Calibri" w:cs="Arial"/>
          <w:sz w:val="24"/>
          <w:szCs w:val="24"/>
        </w:rPr>
        <w:t>COVID</w:t>
      </w:r>
      <w:r w:rsidRPr="00BD5DF8">
        <w:rPr>
          <w:rFonts w:eastAsia="Calibri" w:cs="Arial"/>
          <w:sz w:val="24"/>
          <w:szCs w:val="24"/>
          <w:lang w:val="ru-RU"/>
        </w:rPr>
        <w:t>-19</w:t>
      </w:r>
      <w:r>
        <w:rPr>
          <w:rFonts w:eastAsia="Calibri" w:cs="Arial"/>
          <w:sz w:val="24"/>
          <w:szCs w:val="24"/>
          <w:lang w:val="ru-RU"/>
        </w:rPr>
        <w:t>, он вновь подчеркнул важность снятия экономических санкций, отрицательно сказывающихся на способности стран противодействовать пандемии.</w:t>
      </w:r>
    </w:p>
    <w:p w:rsidR="00567223" w:rsidRPr="00C04D11" w:rsidRDefault="00567223" w:rsidP="00567223">
      <w:pPr>
        <w:spacing w:after="0"/>
        <w:contextualSpacing/>
        <w:rPr>
          <w:rFonts w:eastAsia="Calibri" w:cs="Arial"/>
          <w:sz w:val="24"/>
          <w:szCs w:val="24"/>
          <w:lang w:val="ru-RU"/>
        </w:rPr>
      </w:pPr>
    </w:p>
    <w:p w:rsidR="00567223" w:rsidRDefault="00567223" w:rsidP="00567223">
      <w:pPr>
        <w:numPr>
          <w:ilvl w:val="0"/>
          <w:numId w:val="42"/>
        </w:numPr>
        <w:spacing w:after="0"/>
        <w:ind w:left="425" w:hanging="357"/>
        <w:contextualSpacing/>
        <w:rPr>
          <w:rFonts w:eastAsia="Calibri" w:cs="Arial"/>
          <w:sz w:val="24"/>
          <w:szCs w:val="24"/>
          <w:lang w:val="ru-RU"/>
        </w:rPr>
      </w:pPr>
      <w:r w:rsidRPr="00DD4A2A">
        <w:rPr>
          <w:rFonts w:eastAsia="Calibri" w:cs="Arial"/>
          <w:b/>
          <w:bCs/>
          <w:sz w:val="24"/>
          <w:szCs w:val="24"/>
          <w:lang w:val="ru-RU"/>
        </w:rPr>
        <w:t xml:space="preserve">26 марта 2020 года </w:t>
      </w:r>
      <w:r w:rsidRPr="00DD4A2A">
        <w:rPr>
          <w:rFonts w:eastAsia="Calibri" w:cs="Arial"/>
          <w:sz w:val="24"/>
          <w:szCs w:val="24"/>
          <w:lang w:val="ru-RU"/>
        </w:rPr>
        <w:t xml:space="preserve">президент Аргентины Альберто Фернандес в своем выступлении на внеочередном заседании Группы 20 призвал всех присутствующих глав стран не оставаться равнодушными к принятию не санкций, перерастающие в экономические блокады, которые лишь удушают народы в разгар кризиса всего человечества, вызванного </w:t>
      </w:r>
      <w:r w:rsidRPr="00DD4A2A">
        <w:rPr>
          <w:rFonts w:eastAsia="Calibri" w:cs="Arial"/>
          <w:sz w:val="24"/>
          <w:szCs w:val="24"/>
        </w:rPr>
        <w:t>COVID</w:t>
      </w:r>
      <w:r w:rsidRPr="00DD4A2A">
        <w:rPr>
          <w:rFonts w:eastAsia="Calibri" w:cs="Arial"/>
          <w:sz w:val="24"/>
          <w:szCs w:val="24"/>
          <w:lang w:val="ru-RU"/>
        </w:rPr>
        <w:t>-19.</w:t>
      </w:r>
      <w:r w:rsidRPr="00C04D11">
        <w:rPr>
          <w:rFonts w:eastAsia="Calibri" w:cs="Arial"/>
          <w:sz w:val="24"/>
          <w:szCs w:val="24"/>
          <w:lang w:val="ru-RU"/>
        </w:rPr>
        <w:t xml:space="preserve"> </w:t>
      </w:r>
    </w:p>
    <w:p w:rsidR="00567223" w:rsidRPr="00DD4A2A" w:rsidRDefault="00567223" w:rsidP="00567223">
      <w:pPr>
        <w:spacing w:after="0"/>
        <w:contextualSpacing/>
        <w:rPr>
          <w:rFonts w:eastAsia="Calibri" w:cs="Arial"/>
          <w:sz w:val="24"/>
          <w:szCs w:val="24"/>
          <w:lang w:val="ru-RU"/>
        </w:rPr>
      </w:pPr>
    </w:p>
    <w:p w:rsidR="00567223" w:rsidRPr="00C04D11" w:rsidRDefault="00567223" w:rsidP="00567223">
      <w:pPr>
        <w:numPr>
          <w:ilvl w:val="0"/>
          <w:numId w:val="42"/>
        </w:numPr>
        <w:spacing w:after="0"/>
        <w:ind w:left="425" w:hanging="357"/>
        <w:contextualSpacing/>
        <w:rPr>
          <w:lang w:val="ru-RU"/>
        </w:rPr>
      </w:pPr>
      <w:r w:rsidRPr="00DD4A2A">
        <w:rPr>
          <w:rFonts w:eastAsia="Calibri" w:cs="Arial"/>
          <w:b/>
          <w:bCs/>
          <w:sz w:val="24"/>
          <w:szCs w:val="24"/>
          <w:lang w:val="ru-RU"/>
        </w:rPr>
        <w:t xml:space="preserve">28 марта 2020 года </w:t>
      </w:r>
      <w:r w:rsidRPr="00DD4A2A">
        <w:rPr>
          <w:rFonts w:eastAsia="Calibri" w:cs="Arial"/>
          <w:sz w:val="24"/>
          <w:szCs w:val="24"/>
          <w:lang w:val="ru-RU"/>
        </w:rPr>
        <w:t xml:space="preserve">британская организация солидарности с Кубой </w:t>
      </w:r>
      <w:r w:rsidRPr="00DD4A2A">
        <w:rPr>
          <w:rFonts w:eastAsia="Calibri" w:cs="Arial"/>
          <w:i/>
          <w:sz w:val="24"/>
          <w:szCs w:val="24"/>
          <w:lang w:val="fr-FR"/>
        </w:rPr>
        <w:t>Cuba</w:t>
      </w:r>
      <w:r>
        <w:rPr>
          <w:rFonts w:eastAsia="Calibri" w:cs="Arial"/>
          <w:i/>
          <w:sz w:val="24"/>
          <w:szCs w:val="24"/>
          <w:lang w:val="ru-RU"/>
        </w:rPr>
        <w:t xml:space="preserve"> </w:t>
      </w:r>
      <w:r w:rsidRPr="00DD4A2A">
        <w:rPr>
          <w:rFonts w:eastAsia="Calibri" w:cs="Arial"/>
          <w:i/>
          <w:sz w:val="24"/>
          <w:szCs w:val="24"/>
          <w:lang w:val="fr-FR"/>
        </w:rPr>
        <w:t>Solidarity</w:t>
      </w:r>
      <w:r>
        <w:rPr>
          <w:rFonts w:eastAsia="Calibri" w:cs="Arial"/>
          <w:i/>
          <w:sz w:val="24"/>
          <w:szCs w:val="24"/>
          <w:lang w:val="ru-RU"/>
        </w:rPr>
        <w:t xml:space="preserve"> </w:t>
      </w:r>
      <w:r w:rsidRPr="00DD4A2A">
        <w:rPr>
          <w:rFonts w:eastAsia="Calibri" w:cs="Arial"/>
          <w:i/>
          <w:sz w:val="24"/>
          <w:szCs w:val="24"/>
          <w:lang w:val="fr-FR"/>
        </w:rPr>
        <w:t>Campaign</w:t>
      </w:r>
      <w:r w:rsidRPr="00DD4A2A">
        <w:rPr>
          <w:rFonts w:eastAsia="Calibri" w:cs="Arial"/>
          <w:sz w:val="24"/>
          <w:szCs w:val="24"/>
          <w:lang w:val="ru-RU"/>
        </w:rPr>
        <w:t xml:space="preserve"> опубликовала на своем сайте (</w:t>
      </w:r>
      <w:r w:rsidRPr="00DD4A2A">
        <w:rPr>
          <w:rFonts w:eastAsia="Calibri" w:cs="Arial"/>
          <w:i/>
          <w:iCs/>
          <w:sz w:val="24"/>
          <w:szCs w:val="24"/>
        </w:rPr>
        <w:t>cuba</w:t>
      </w:r>
      <w:r w:rsidRPr="00DD4A2A">
        <w:rPr>
          <w:rFonts w:eastAsia="Calibri" w:cs="Arial"/>
          <w:i/>
          <w:iCs/>
          <w:sz w:val="24"/>
          <w:szCs w:val="24"/>
          <w:lang w:val="ru-RU"/>
        </w:rPr>
        <w:t>-</w:t>
      </w:r>
      <w:r w:rsidRPr="00DD4A2A">
        <w:rPr>
          <w:rFonts w:eastAsia="Calibri" w:cs="Arial"/>
          <w:i/>
          <w:iCs/>
          <w:sz w:val="24"/>
          <w:szCs w:val="24"/>
        </w:rPr>
        <w:t>solidarity</w:t>
      </w:r>
      <w:r w:rsidRPr="00DD4A2A">
        <w:rPr>
          <w:rFonts w:eastAsia="Calibri" w:cs="Arial"/>
          <w:i/>
          <w:iCs/>
          <w:sz w:val="24"/>
          <w:szCs w:val="24"/>
          <w:lang w:val="ru-RU"/>
        </w:rPr>
        <w:t>.</w:t>
      </w:r>
      <w:r w:rsidRPr="00DD4A2A">
        <w:rPr>
          <w:rFonts w:eastAsia="Calibri" w:cs="Arial"/>
          <w:i/>
          <w:iCs/>
          <w:sz w:val="24"/>
          <w:szCs w:val="24"/>
        </w:rPr>
        <w:t>org</w:t>
      </w:r>
      <w:r w:rsidRPr="00DD4A2A">
        <w:rPr>
          <w:rFonts w:eastAsia="Calibri" w:cs="Arial"/>
          <w:i/>
          <w:iCs/>
          <w:sz w:val="24"/>
          <w:szCs w:val="24"/>
          <w:lang w:val="ru-RU"/>
        </w:rPr>
        <w:t>.</w:t>
      </w:r>
      <w:r w:rsidRPr="00DD4A2A">
        <w:rPr>
          <w:rFonts w:eastAsia="Calibri" w:cs="Arial"/>
          <w:i/>
          <w:iCs/>
          <w:sz w:val="24"/>
          <w:szCs w:val="24"/>
        </w:rPr>
        <w:t>uk</w:t>
      </w:r>
      <w:r w:rsidRPr="00DD4A2A">
        <w:rPr>
          <w:rFonts w:eastAsia="Calibri" w:cs="Arial"/>
          <w:sz w:val="24"/>
          <w:szCs w:val="24"/>
          <w:lang w:val="ru-RU"/>
        </w:rPr>
        <w:t xml:space="preserve">) открытое письмо с просьбой о прекращении блокады Кубы, установленной  США, в благодарность за вклад острова в борьбу всего мира с </w:t>
      </w:r>
      <w:r w:rsidRPr="00DD4A2A">
        <w:rPr>
          <w:rFonts w:eastAsia="Calibri" w:cs="Arial"/>
          <w:sz w:val="24"/>
          <w:szCs w:val="24"/>
        </w:rPr>
        <w:t>COVID</w:t>
      </w:r>
      <w:r w:rsidRPr="00DD4A2A">
        <w:rPr>
          <w:rFonts w:eastAsia="Calibri" w:cs="Arial"/>
          <w:sz w:val="24"/>
          <w:szCs w:val="24"/>
          <w:lang w:val="ru-RU"/>
        </w:rPr>
        <w:t xml:space="preserve">-19. До 7 апреля 2020 года было зарегистрировано около 12 667 подписей в поддержку этой просьбы, в том числе 24 подписи членов Британского парламента.  </w:t>
      </w:r>
    </w:p>
    <w:p w:rsidR="00567223" w:rsidRPr="00C04D11" w:rsidRDefault="00567223" w:rsidP="00567223">
      <w:pPr>
        <w:spacing w:after="0"/>
        <w:contextualSpacing/>
        <w:rPr>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F51B3A">
        <w:rPr>
          <w:rFonts w:eastAsia="Calibri" w:cs="Arial"/>
          <w:b/>
          <w:bCs/>
          <w:sz w:val="24"/>
          <w:szCs w:val="24"/>
          <w:lang w:val="ru-RU"/>
        </w:rPr>
        <w:t>29 марта 2020 года</w:t>
      </w:r>
      <w:r>
        <w:rPr>
          <w:rFonts w:eastAsia="Calibri" w:cs="Arial"/>
          <w:sz w:val="24"/>
          <w:szCs w:val="24"/>
          <w:lang w:val="ru-RU"/>
        </w:rPr>
        <w:t xml:space="preserve"> Группа «Пуэбла» - союз, объединяющий ряд прогрессивных международных деятелей, выступила с призывам  к странам мира обратиться к правительству США с просьбой прекратить блокады, введенные в одностороннем порядке против Кубы и Венесуэлы.</w:t>
      </w:r>
    </w:p>
    <w:p w:rsidR="00567223" w:rsidRDefault="00567223" w:rsidP="00567223">
      <w:pPr>
        <w:pStyle w:val="a3"/>
        <w:rPr>
          <w:rFonts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626DFE">
        <w:rPr>
          <w:rFonts w:eastAsia="Calibri" w:cs="Arial"/>
          <w:sz w:val="24"/>
          <w:szCs w:val="24"/>
          <w:lang w:val="ru-RU"/>
        </w:rPr>
        <w:t>Сопредседатели Евро-латиноамериканской парламентской ассамблеи (ЕвроЛат)</w:t>
      </w:r>
      <w:r>
        <w:rPr>
          <w:rFonts w:eastAsia="Calibri" w:cs="Arial"/>
          <w:sz w:val="24"/>
          <w:szCs w:val="24"/>
          <w:lang w:val="ru-RU"/>
        </w:rPr>
        <w:t xml:space="preserve"> в своей </w:t>
      </w:r>
      <w:r w:rsidRPr="00626DFE">
        <w:rPr>
          <w:rFonts w:eastAsia="Calibri" w:cs="Arial"/>
          <w:sz w:val="24"/>
          <w:szCs w:val="24"/>
          <w:lang w:val="ru-RU"/>
        </w:rPr>
        <w:t>деклараци</w:t>
      </w:r>
      <w:r>
        <w:rPr>
          <w:rFonts w:eastAsia="Calibri" w:cs="Arial"/>
          <w:sz w:val="24"/>
          <w:szCs w:val="24"/>
          <w:lang w:val="ru-RU"/>
        </w:rPr>
        <w:t>и</w:t>
      </w:r>
      <w:r w:rsidRPr="00626DFE">
        <w:rPr>
          <w:rFonts w:eastAsia="Calibri" w:cs="Arial"/>
          <w:sz w:val="24"/>
          <w:szCs w:val="24"/>
          <w:lang w:val="ru-RU"/>
        </w:rPr>
        <w:t xml:space="preserve"> о </w:t>
      </w:r>
      <w:r w:rsidRPr="00626DFE">
        <w:rPr>
          <w:rFonts w:eastAsia="Calibri" w:cs="Arial"/>
          <w:sz w:val="24"/>
          <w:szCs w:val="24"/>
        </w:rPr>
        <w:t>COVID</w:t>
      </w:r>
      <w:r w:rsidRPr="00626DFE">
        <w:rPr>
          <w:rFonts w:eastAsia="Calibri" w:cs="Arial"/>
          <w:sz w:val="24"/>
          <w:szCs w:val="24"/>
          <w:lang w:val="ru-RU"/>
        </w:rPr>
        <w:t xml:space="preserve">-19 </w:t>
      </w:r>
      <w:r>
        <w:rPr>
          <w:rFonts w:eastAsia="Calibri" w:cs="Arial"/>
          <w:sz w:val="24"/>
          <w:szCs w:val="24"/>
          <w:lang w:val="ru-RU"/>
        </w:rPr>
        <w:t xml:space="preserve">от </w:t>
      </w:r>
      <w:r w:rsidRPr="00626DFE">
        <w:rPr>
          <w:rFonts w:eastAsia="Calibri" w:cs="Arial"/>
          <w:b/>
          <w:bCs/>
          <w:sz w:val="24"/>
          <w:szCs w:val="24"/>
          <w:lang w:val="ru-RU"/>
        </w:rPr>
        <w:t>30 марта 2020 года</w:t>
      </w:r>
      <w:r>
        <w:rPr>
          <w:rFonts w:eastAsia="Calibri" w:cs="Arial"/>
          <w:b/>
          <w:bCs/>
          <w:sz w:val="24"/>
          <w:szCs w:val="24"/>
          <w:lang w:val="ru-RU"/>
        </w:rPr>
        <w:t xml:space="preserve"> </w:t>
      </w:r>
      <w:r w:rsidRPr="00626DFE">
        <w:rPr>
          <w:rFonts w:eastAsia="Calibri" w:cs="Arial"/>
          <w:sz w:val="24"/>
          <w:szCs w:val="24"/>
          <w:lang w:val="ru-RU"/>
        </w:rPr>
        <w:t xml:space="preserve">обратились к международному сообществу с призывом временно </w:t>
      </w:r>
      <w:r>
        <w:rPr>
          <w:rFonts w:eastAsia="Calibri" w:cs="Arial"/>
          <w:sz w:val="24"/>
          <w:szCs w:val="24"/>
          <w:lang w:val="ru-RU"/>
        </w:rPr>
        <w:t xml:space="preserve">отменить </w:t>
      </w:r>
      <w:r w:rsidRPr="00626DFE">
        <w:rPr>
          <w:rFonts w:eastAsia="Calibri" w:cs="Arial"/>
          <w:sz w:val="24"/>
          <w:szCs w:val="24"/>
          <w:lang w:val="ru-RU"/>
        </w:rPr>
        <w:t>ограничительны</w:t>
      </w:r>
      <w:r>
        <w:rPr>
          <w:rFonts w:eastAsia="Calibri" w:cs="Arial"/>
          <w:sz w:val="24"/>
          <w:szCs w:val="24"/>
          <w:lang w:val="ru-RU"/>
        </w:rPr>
        <w:t>е</w:t>
      </w:r>
      <w:r w:rsidRPr="00626DFE">
        <w:rPr>
          <w:rFonts w:eastAsia="Calibri" w:cs="Arial"/>
          <w:sz w:val="24"/>
          <w:szCs w:val="24"/>
          <w:lang w:val="ru-RU"/>
        </w:rPr>
        <w:t xml:space="preserve"> или карательны</w:t>
      </w:r>
      <w:r>
        <w:rPr>
          <w:rFonts w:eastAsia="Calibri" w:cs="Arial"/>
          <w:sz w:val="24"/>
          <w:szCs w:val="24"/>
          <w:lang w:val="ru-RU"/>
        </w:rPr>
        <w:t>е</w:t>
      </w:r>
      <w:r w:rsidRPr="00626DFE">
        <w:rPr>
          <w:rFonts w:eastAsia="Calibri" w:cs="Arial"/>
          <w:sz w:val="24"/>
          <w:szCs w:val="24"/>
          <w:lang w:val="ru-RU"/>
        </w:rPr>
        <w:t xml:space="preserve"> мер</w:t>
      </w:r>
      <w:r>
        <w:rPr>
          <w:rFonts w:eastAsia="Calibri" w:cs="Arial"/>
          <w:sz w:val="24"/>
          <w:szCs w:val="24"/>
          <w:lang w:val="ru-RU"/>
        </w:rPr>
        <w:t>ы, какими являются экономические, торговые или дипломатические блокады, в целях сосредоточения сил для борьбы с пандемией.</w:t>
      </w:r>
    </w:p>
    <w:p w:rsidR="00567223" w:rsidRDefault="00567223" w:rsidP="00567223">
      <w:pPr>
        <w:pStyle w:val="a3"/>
        <w:rPr>
          <w:rFonts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sidRPr="00E15C48">
        <w:rPr>
          <w:rFonts w:eastAsia="Calibri" w:cs="Arial"/>
          <w:b/>
          <w:bCs/>
          <w:sz w:val="24"/>
          <w:szCs w:val="24"/>
          <w:lang w:val="ru-RU"/>
        </w:rPr>
        <w:t xml:space="preserve">31 марта 2020 года </w:t>
      </w:r>
      <w:r w:rsidRPr="00E15C48">
        <w:rPr>
          <w:rFonts w:eastAsia="Calibri" w:cs="Arial"/>
          <w:sz w:val="24"/>
          <w:szCs w:val="24"/>
          <w:lang w:val="ru-RU"/>
        </w:rPr>
        <w:t>Хилал Эвер, являющая в тот момент специальным докладчиком Организации Объединенных Наций по вопросу о праве на питание, заявила в коммюнике, что «продолжительное применение парализующих экономических санкций в отношении Сирии, Венесуэлы, Ирана, Кубы и, в меньшей степени, Зимбабве, которые перечисляются здесь как наиболее яркие примеры, серьезно подрывают главное право простых граждан на достаточное и правильное питание». Кроме</w:t>
      </w:r>
      <w:r w:rsidRPr="00C04D11">
        <w:rPr>
          <w:rFonts w:eastAsia="Calibri" w:cs="Arial"/>
          <w:sz w:val="24"/>
          <w:szCs w:val="24"/>
          <w:lang w:val="ru-RU"/>
        </w:rPr>
        <w:t xml:space="preserve"> </w:t>
      </w:r>
      <w:r w:rsidRPr="00E15C48">
        <w:rPr>
          <w:rFonts w:eastAsia="Calibri" w:cs="Arial"/>
          <w:sz w:val="24"/>
          <w:szCs w:val="24"/>
          <w:lang w:val="ru-RU"/>
        </w:rPr>
        <w:t>того</w:t>
      </w:r>
      <w:r w:rsidRPr="00C04D11">
        <w:rPr>
          <w:rFonts w:eastAsia="Calibri" w:cs="Arial"/>
          <w:sz w:val="24"/>
          <w:szCs w:val="24"/>
          <w:lang w:val="ru-RU"/>
        </w:rPr>
        <w:t xml:space="preserve">, </w:t>
      </w:r>
      <w:r w:rsidRPr="00E15C48">
        <w:rPr>
          <w:rFonts w:eastAsia="Calibri" w:cs="Arial"/>
          <w:sz w:val="24"/>
          <w:szCs w:val="24"/>
          <w:lang w:val="ru-RU"/>
        </w:rPr>
        <w:t>она</w:t>
      </w:r>
      <w:r w:rsidRPr="00C04D11">
        <w:rPr>
          <w:rFonts w:eastAsia="Calibri" w:cs="Arial"/>
          <w:sz w:val="24"/>
          <w:szCs w:val="24"/>
          <w:lang w:val="ru-RU"/>
        </w:rPr>
        <w:t xml:space="preserve"> </w:t>
      </w:r>
      <w:r w:rsidRPr="00E15C48">
        <w:rPr>
          <w:rFonts w:eastAsia="Calibri" w:cs="Arial"/>
          <w:sz w:val="24"/>
          <w:szCs w:val="24"/>
          <w:lang w:val="ru-RU"/>
        </w:rPr>
        <w:t>отметила</w:t>
      </w:r>
      <w:r w:rsidRPr="00C04D11">
        <w:rPr>
          <w:rFonts w:eastAsia="Calibri" w:cs="Arial"/>
          <w:sz w:val="24"/>
          <w:szCs w:val="24"/>
          <w:lang w:val="ru-RU"/>
        </w:rPr>
        <w:t xml:space="preserve">, </w:t>
      </w:r>
      <w:r w:rsidRPr="00E15C48">
        <w:rPr>
          <w:rFonts w:eastAsia="Calibri" w:cs="Arial"/>
          <w:sz w:val="24"/>
          <w:szCs w:val="24"/>
          <w:lang w:val="ru-RU"/>
        </w:rPr>
        <w:t>что</w:t>
      </w:r>
      <w:r w:rsidRPr="00C04D11">
        <w:rPr>
          <w:rFonts w:eastAsia="Calibri" w:cs="Arial"/>
          <w:sz w:val="24"/>
          <w:szCs w:val="24"/>
          <w:lang w:val="ru-RU"/>
        </w:rPr>
        <w:t xml:space="preserve"> </w:t>
      </w:r>
      <w:r w:rsidRPr="00E15C48">
        <w:rPr>
          <w:rFonts w:eastAsia="Calibri" w:cs="Arial"/>
          <w:sz w:val="24"/>
          <w:szCs w:val="24"/>
          <w:lang w:val="ru-RU"/>
        </w:rPr>
        <w:t>немедленное</w:t>
      </w:r>
      <w:r w:rsidRPr="00C04D11">
        <w:rPr>
          <w:rFonts w:eastAsia="Calibri" w:cs="Arial"/>
          <w:sz w:val="24"/>
          <w:szCs w:val="24"/>
          <w:lang w:val="ru-RU"/>
        </w:rPr>
        <w:t xml:space="preserve"> </w:t>
      </w:r>
      <w:r w:rsidRPr="00E15C48">
        <w:rPr>
          <w:rFonts w:eastAsia="Calibri" w:cs="Arial"/>
          <w:sz w:val="24"/>
          <w:szCs w:val="24"/>
          <w:lang w:val="ru-RU"/>
        </w:rPr>
        <w:t>снятие</w:t>
      </w:r>
      <w:r w:rsidRPr="00C04D11">
        <w:rPr>
          <w:rFonts w:eastAsia="Calibri" w:cs="Arial"/>
          <w:sz w:val="24"/>
          <w:szCs w:val="24"/>
          <w:lang w:val="ru-RU"/>
        </w:rPr>
        <w:t xml:space="preserve"> </w:t>
      </w:r>
      <w:r w:rsidRPr="00E15C48">
        <w:rPr>
          <w:rFonts w:eastAsia="Calibri" w:cs="Arial"/>
          <w:sz w:val="24"/>
          <w:szCs w:val="24"/>
          <w:lang w:val="ru-RU"/>
        </w:rPr>
        <w:t>т</w:t>
      </w:r>
      <w:r w:rsidRPr="00C04D11">
        <w:rPr>
          <w:rFonts w:eastAsia="Calibri" w:cs="Arial"/>
          <w:sz w:val="24"/>
          <w:szCs w:val="24"/>
          <w:lang w:val="ru-RU"/>
        </w:rPr>
        <w:t xml:space="preserve"> </w:t>
      </w:r>
      <w:r w:rsidRPr="00E15C48">
        <w:rPr>
          <w:rFonts w:eastAsia="Calibri" w:cs="Arial"/>
          <w:sz w:val="24"/>
          <w:szCs w:val="24"/>
          <w:lang w:val="ru-RU"/>
        </w:rPr>
        <w:t>односторонних</w:t>
      </w:r>
      <w:r w:rsidRPr="00C04D11">
        <w:rPr>
          <w:rFonts w:eastAsia="Calibri" w:cs="Arial"/>
          <w:sz w:val="24"/>
          <w:szCs w:val="24"/>
          <w:lang w:val="ru-RU"/>
        </w:rPr>
        <w:t xml:space="preserve"> </w:t>
      </w:r>
      <w:r w:rsidRPr="00E15C48">
        <w:rPr>
          <w:rFonts w:eastAsia="Calibri" w:cs="Arial"/>
          <w:sz w:val="24"/>
          <w:szCs w:val="24"/>
          <w:lang w:val="ru-RU"/>
        </w:rPr>
        <w:t>санкций</w:t>
      </w:r>
      <w:r w:rsidRPr="00C04D11">
        <w:rPr>
          <w:rFonts w:eastAsia="Calibri" w:cs="Arial"/>
          <w:sz w:val="24"/>
          <w:szCs w:val="24"/>
          <w:lang w:val="ru-RU"/>
        </w:rPr>
        <w:t xml:space="preserve"> </w:t>
      </w:r>
      <w:r w:rsidRPr="00E15C48">
        <w:rPr>
          <w:rFonts w:eastAsia="Calibri" w:cs="Arial"/>
          <w:sz w:val="24"/>
          <w:szCs w:val="24"/>
          <w:lang w:val="ru-RU"/>
        </w:rPr>
        <w:t>акого</w:t>
      </w:r>
      <w:r w:rsidRPr="00C04D11">
        <w:rPr>
          <w:rFonts w:eastAsia="Calibri" w:cs="Arial"/>
          <w:sz w:val="24"/>
          <w:szCs w:val="24"/>
          <w:lang w:val="ru-RU"/>
        </w:rPr>
        <w:t xml:space="preserve"> </w:t>
      </w:r>
      <w:r w:rsidRPr="00E15C48">
        <w:rPr>
          <w:rFonts w:eastAsia="Calibri" w:cs="Arial"/>
          <w:sz w:val="24"/>
          <w:szCs w:val="24"/>
          <w:lang w:val="ru-RU"/>
        </w:rPr>
        <w:t>рода</w:t>
      </w:r>
      <w:r w:rsidRPr="00C04D11">
        <w:rPr>
          <w:rFonts w:eastAsia="Calibri" w:cs="Arial"/>
          <w:sz w:val="24"/>
          <w:szCs w:val="24"/>
          <w:lang w:val="ru-RU"/>
        </w:rPr>
        <w:t xml:space="preserve"> </w:t>
      </w:r>
      <w:r w:rsidRPr="00E15C48">
        <w:rPr>
          <w:rFonts w:eastAsia="Calibri" w:cs="Arial"/>
          <w:sz w:val="24"/>
          <w:szCs w:val="24"/>
          <w:lang w:val="ru-RU"/>
        </w:rPr>
        <w:t>является</w:t>
      </w:r>
      <w:r w:rsidRPr="00C04D11">
        <w:rPr>
          <w:rFonts w:eastAsia="Calibri" w:cs="Arial"/>
          <w:sz w:val="24"/>
          <w:szCs w:val="24"/>
          <w:lang w:val="ru-RU"/>
        </w:rPr>
        <w:t xml:space="preserve"> </w:t>
      </w:r>
      <w:r w:rsidRPr="00E15C48">
        <w:rPr>
          <w:rFonts w:eastAsia="Calibri" w:cs="Arial"/>
          <w:sz w:val="24"/>
          <w:szCs w:val="24"/>
          <w:lang w:val="ru-RU"/>
        </w:rPr>
        <w:t>не</w:t>
      </w:r>
      <w:r w:rsidRPr="00C04D11">
        <w:rPr>
          <w:rFonts w:eastAsia="Calibri" w:cs="Arial"/>
          <w:sz w:val="24"/>
          <w:szCs w:val="24"/>
          <w:lang w:val="ru-RU"/>
        </w:rPr>
        <w:t xml:space="preserve"> </w:t>
      </w:r>
      <w:r w:rsidRPr="00E15C48">
        <w:rPr>
          <w:rFonts w:eastAsia="Calibri" w:cs="Arial"/>
          <w:sz w:val="24"/>
          <w:szCs w:val="24"/>
          <w:lang w:val="ru-RU"/>
        </w:rPr>
        <w:t>терпящим</w:t>
      </w:r>
      <w:r w:rsidRPr="00C04D11">
        <w:rPr>
          <w:rFonts w:eastAsia="Calibri" w:cs="Arial"/>
          <w:sz w:val="24"/>
          <w:szCs w:val="24"/>
          <w:lang w:val="ru-RU"/>
        </w:rPr>
        <w:t xml:space="preserve"> </w:t>
      </w:r>
      <w:r w:rsidRPr="00E15C48">
        <w:rPr>
          <w:rFonts w:eastAsia="Calibri" w:cs="Arial"/>
          <w:sz w:val="24"/>
          <w:szCs w:val="24"/>
          <w:lang w:val="ru-RU"/>
        </w:rPr>
        <w:t>отлагательств</w:t>
      </w:r>
      <w:r w:rsidRPr="00C04D11">
        <w:rPr>
          <w:rFonts w:eastAsia="Calibri" w:cs="Arial"/>
          <w:sz w:val="24"/>
          <w:szCs w:val="24"/>
          <w:lang w:val="ru-RU"/>
        </w:rPr>
        <w:t xml:space="preserve"> </w:t>
      </w:r>
      <w:r w:rsidRPr="00E15C48">
        <w:rPr>
          <w:rFonts w:eastAsia="Calibri" w:cs="Arial"/>
          <w:sz w:val="24"/>
          <w:szCs w:val="24"/>
          <w:lang w:val="ru-RU"/>
        </w:rPr>
        <w:t>гуманитарным</w:t>
      </w:r>
      <w:r w:rsidRPr="00C04D11">
        <w:rPr>
          <w:rFonts w:eastAsia="Calibri" w:cs="Arial"/>
          <w:sz w:val="24"/>
          <w:szCs w:val="24"/>
          <w:lang w:val="ru-RU"/>
        </w:rPr>
        <w:t xml:space="preserve"> </w:t>
      </w:r>
      <w:r w:rsidRPr="00E15C48">
        <w:rPr>
          <w:rFonts w:eastAsia="Calibri" w:cs="Arial"/>
          <w:sz w:val="24"/>
          <w:szCs w:val="24"/>
          <w:lang w:val="ru-RU"/>
        </w:rPr>
        <w:t>вопросом</w:t>
      </w:r>
      <w:r w:rsidRPr="00C04D11">
        <w:rPr>
          <w:rFonts w:eastAsia="Calibri" w:cs="Arial"/>
          <w:sz w:val="24"/>
          <w:szCs w:val="24"/>
          <w:lang w:val="ru-RU"/>
        </w:rPr>
        <w:t>.</w:t>
      </w:r>
      <w:r w:rsidRPr="00C04D11">
        <w:rPr>
          <w:rFonts w:eastAsia="Calibri" w:cs="Arial"/>
          <w:sz w:val="24"/>
          <w:szCs w:val="24"/>
          <w:lang w:val="ru-RU" w:eastAsia="zh-CN"/>
        </w:rPr>
        <w:t xml:space="preserve"> </w:t>
      </w:r>
    </w:p>
    <w:p w:rsidR="00567223" w:rsidRPr="00C04D11" w:rsidRDefault="00567223" w:rsidP="00567223">
      <w:pPr>
        <w:pStyle w:val="a3"/>
        <w:rPr>
          <w:rFonts w:cs="Arial"/>
          <w:sz w:val="24"/>
          <w:szCs w:val="24"/>
          <w:lang w:val="ru-RU"/>
        </w:rPr>
      </w:pPr>
    </w:p>
    <w:p w:rsidR="00567223" w:rsidRPr="00C04D11" w:rsidRDefault="00567223" w:rsidP="00567223">
      <w:pPr>
        <w:numPr>
          <w:ilvl w:val="0"/>
          <w:numId w:val="42"/>
        </w:numPr>
        <w:spacing w:after="0"/>
        <w:ind w:left="425" w:hanging="357"/>
        <w:contextualSpacing/>
        <w:rPr>
          <w:rFonts w:eastAsia="Calibri" w:cs="Arial"/>
          <w:sz w:val="24"/>
          <w:szCs w:val="24"/>
          <w:lang w:val="ru-RU"/>
        </w:rPr>
      </w:pPr>
      <w:r>
        <w:rPr>
          <w:rFonts w:eastAsia="Calibri" w:cs="Arial"/>
          <w:b/>
          <w:bCs/>
          <w:sz w:val="24"/>
          <w:szCs w:val="24"/>
          <w:lang w:val="ru-RU"/>
        </w:rPr>
        <w:lastRenderedPageBreak/>
        <w:t xml:space="preserve">2 апреля 2020 года </w:t>
      </w:r>
      <w:r w:rsidRPr="00B365CA">
        <w:rPr>
          <w:rFonts w:eastAsia="Calibri" w:cs="Arial"/>
          <w:sz w:val="24"/>
          <w:szCs w:val="24"/>
          <w:lang w:val="ru-RU"/>
        </w:rPr>
        <w:t>Национальный секретарь Французской коммунистической партии</w:t>
      </w:r>
      <w:r w:rsidRPr="00B365CA">
        <w:rPr>
          <w:rFonts w:eastAsia="Calibri" w:cs="Arial"/>
          <w:sz w:val="24"/>
          <w:szCs w:val="24"/>
        </w:rPr>
        <w:t> </w:t>
      </w:r>
      <w:r w:rsidRPr="00B365CA">
        <w:rPr>
          <w:rFonts w:eastAsia="Calibri" w:cs="Arial"/>
          <w:sz w:val="24"/>
          <w:szCs w:val="24"/>
          <w:lang w:val="ru-RU"/>
        </w:rPr>
        <w:t>(ФКП) и депутат</w:t>
      </w:r>
      <w:r w:rsidRPr="00B365CA">
        <w:rPr>
          <w:rFonts w:eastAsia="Calibri" w:cs="Arial"/>
          <w:sz w:val="24"/>
          <w:szCs w:val="24"/>
        </w:rPr>
        <w:t> </w:t>
      </w:r>
      <w:r w:rsidRPr="00B365CA">
        <w:rPr>
          <w:rFonts w:eastAsia="Calibri" w:cs="Arial"/>
          <w:sz w:val="24"/>
          <w:szCs w:val="24"/>
          <w:lang w:val="ru-RU"/>
        </w:rPr>
        <w:t>Национального</w:t>
      </w:r>
      <w:r w:rsidRPr="00B365CA">
        <w:rPr>
          <w:rFonts w:eastAsia="Calibri" w:cs="Arial"/>
          <w:sz w:val="24"/>
          <w:szCs w:val="24"/>
        </w:rPr>
        <w:t> </w:t>
      </w:r>
      <w:r w:rsidRPr="00B365CA">
        <w:rPr>
          <w:rFonts w:eastAsia="Calibri" w:cs="Arial"/>
          <w:sz w:val="24"/>
          <w:szCs w:val="24"/>
          <w:lang w:val="ru-RU"/>
        </w:rPr>
        <w:t>собрания Фабьен</w:t>
      </w:r>
      <w:r>
        <w:rPr>
          <w:rFonts w:eastAsia="Calibri" w:cs="Arial"/>
          <w:sz w:val="24"/>
          <w:szCs w:val="24"/>
          <w:lang w:val="ru-RU"/>
        </w:rPr>
        <w:t xml:space="preserve"> </w:t>
      </w:r>
      <w:r w:rsidRPr="00B365CA">
        <w:rPr>
          <w:rFonts w:eastAsia="Calibri" w:cs="Arial"/>
          <w:sz w:val="24"/>
          <w:szCs w:val="24"/>
          <w:lang w:val="ru-RU"/>
        </w:rPr>
        <w:t>Руссель</w:t>
      </w:r>
      <w:r>
        <w:rPr>
          <w:rFonts w:eastAsia="Calibri" w:cs="Arial"/>
          <w:sz w:val="24"/>
          <w:szCs w:val="24"/>
          <w:lang w:val="ru-RU"/>
        </w:rPr>
        <w:t xml:space="preserve"> в своем заявлении потребовал у правительства США немедленно отменить блокаду Кубы, тем более, когда международное сообщество борется с пандемией </w:t>
      </w:r>
      <w:r>
        <w:rPr>
          <w:rFonts w:eastAsia="Calibri" w:cs="Arial"/>
          <w:sz w:val="24"/>
          <w:szCs w:val="24"/>
        </w:rPr>
        <w:t>COVID</w:t>
      </w:r>
      <w:r w:rsidRPr="00B365CA">
        <w:rPr>
          <w:rFonts w:eastAsia="Calibri" w:cs="Arial"/>
          <w:sz w:val="24"/>
          <w:szCs w:val="24"/>
          <w:lang w:val="ru-RU"/>
        </w:rPr>
        <w:t>-19.</w:t>
      </w:r>
    </w:p>
    <w:p w:rsidR="00567223" w:rsidRPr="00C04D11" w:rsidRDefault="00567223" w:rsidP="00567223">
      <w:pPr>
        <w:spacing w:after="0"/>
        <w:contextualSpacing/>
        <w:rPr>
          <w:rFonts w:eastAsia="Calibri" w:cs="Arial"/>
          <w:sz w:val="24"/>
          <w:szCs w:val="24"/>
          <w:lang w:val="ru-RU"/>
        </w:rPr>
      </w:pPr>
    </w:p>
    <w:p w:rsidR="00567223" w:rsidRPr="006917C1" w:rsidRDefault="00567223" w:rsidP="00567223">
      <w:pPr>
        <w:pStyle w:val="ListParagraph1"/>
        <w:numPr>
          <w:ilvl w:val="0"/>
          <w:numId w:val="42"/>
        </w:numPr>
        <w:spacing w:after="0"/>
        <w:ind w:left="426" w:hanging="284"/>
        <w:rPr>
          <w:rFonts w:ascii="Arial" w:hAnsi="Arial" w:cs="Arial"/>
          <w:b/>
          <w:bCs/>
          <w:sz w:val="24"/>
          <w:szCs w:val="24"/>
          <w:lang w:val="ru-RU"/>
        </w:rPr>
      </w:pPr>
      <w:r>
        <w:rPr>
          <w:rFonts w:ascii="Arial" w:eastAsia="Calibri" w:hAnsi="Arial" w:cs="Arial"/>
          <w:b/>
          <w:bCs/>
          <w:sz w:val="24"/>
          <w:szCs w:val="24"/>
          <w:lang w:val="ru-RU"/>
        </w:rPr>
        <w:t>3 апреля 2020 года</w:t>
      </w:r>
      <w:r w:rsidRPr="006917C1">
        <w:rPr>
          <w:rFonts w:ascii="Arial" w:eastAsia="Calibri" w:hAnsi="Arial" w:cs="Arial"/>
          <w:b/>
          <w:bCs/>
          <w:sz w:val="24"/>
          <w:szCs w:val="24"/>
          <w:lang w:val="ru-RU"/>
        </w:rPr>
        <w:t xml:space="preserve">, </w:t>
      </w:r>
      <w:r>
        <w:rPr>
          <w:rFonts w:ascii="Arial" w:eastAsia="Calibri" w:hAnsi="Arial" w:cs="Arial"/>
          <w:bCs/>
          <w:sz w:val="24"/>
          <w:szCs w:val="24"/>
          <w:lang w:val="ru-RU"/>
        </w:rPr>
        <w:t>специальный</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докладчик</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Совета</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по</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правам</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человека</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по</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вопросу</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о</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односторонних</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принудительных</w:t>
      </w:r>
      <w:r w:rsidRPr="006917C1">
        <w:rPr>
          <w:rFonts w:ascii="Arial" w:eastAsia="Calibri" w:hAnsi="Arial" w:cs="Arial"/>
          <w:bCs/>
          <w:sz w:val="24"/>
          <w:szCs w:val="24"/>
          <w:lang w:val="ru-RU"/>
        </w:rPr>
        <w:t xml:space="preserve"> </w:t>
      </w:r>
      <w:r>
        <w:rPr>
          <w:rFonts w:ascii="Arial" w:eastAsia="Calibri" w:hAnsi="Arial" w:cs="Arial"/>
          <w:bCs/>
          <w:sz w:val="24"/>
          <w:szCs w:val="24"/>
          <w:lang w:val="ru-RU"/>
        </w:rPr>
        <w:t>мерах</w:t>
      </w:r>
      <w:r w:rsidRPr="006917C1">
        <w:rPr>
          <w:rFonts w:ascii="Arial" w:eastAsia="Calibri" w:hAnsi="Arial" w:cs="Arial"/>
          <w:bCs/>
          <w:sz w:val="24"/>
          <w:szCs w:val="24"/>
          <w:lang w:val="ru-RU"/>
        </w:rPr>
        <w:t xml:space="preserve"> </w:t>
      </w:r>
      <w:r w:rsidRPr="00567223">
        <w:rPr>
          <w:rFonts w:ascii="Arial" w:eastAsia="Calibri" w:hAnsi="Arial" w:cs="Arial"/>
          <w:bCs/>
          <w:sz w:val="24"/>
          <w:szCs w:val="24"/>
          <w:lang w:val="ru-RU"/>
        </w:rPr>
        <w:t>Алена Доухан</w:t>
      </w:r>
      <w:r w:rsidRPr="006917C1">
        <w:rPr>
          <w:rFonts w:ascii="Arial" w:eastAsia="Calibri" w:hAnsi="Arial" w:cs="Arial"/>
          <w:bCs/>
          <w:sz w:val="24"/>
          <w:szCs w:val="24"/>
          <w:lang w:val="ru-RU"/>
        </w:rPr>
        <w:t xml:space="preserve"> </w:t>
      </w:r>
      <w:r>
        <w:rPr>
          <w:rFonts w:ascii="Arial" w:hAnsi="Arial" w:cs="Arial"/>
          <w:sz w:val="24"/>
          <w:szCs w:val="24"/>
          <w:lang w:val="ru-RU"/>
        </w:rPr>
        <w:t>сделала заявление о негативных последствиях этих мер в обстановке пандемии</w:t>
      </w:r>
      <w:r w:rsidRPr="006917C1">
        <w:rPr>
          <w:rFonts w:ascii="Arial" w:hAnsi="Arial" w:cs="Arial"/>
          <w:sz w:val="24"/>
          <w:szCs w:val="24"/>
          <w:lang w:val="ru-RU"/>
        </w:rPr>
        <w:t xml:space="preserve">. </w:t>
      </w:r>
      <w:r>
        <w:rPr>
          <w:rFonts w:ascii="Arial" w:hAnsi="Arial" w:cs="Arial"/>
          <w:sz w:val="24"/>
          <w:szCs w:val="24"/>
          <w:lang w:val="ru-RU"/>
        </w:rPr>
        <w:t>В этом документе она также обратилась с просьбой к правительствам об отмене или временном прекращении всех санкций.</w:t>
      </w:r>
      <w:r w:rsidRPr="006917C1">
        <w:rPr>
          <w:rFonts w:ascii="Arial" w:hAnsi="Arial" w:cs="Arial"/>
          <w:sz w:val="24"/>
          <w:szCs w:val="24"/>
          <w:lang w:val="ru-RU"/>
        </w:rPr>
        <w:t xml:space="preserve"> </w:t>
      </w:r>
    </w:p>
    <w:p w:rsidR="00567223" w:rsidRPr="006917C1" w:rsidRDefault="00567223" w:rsidP="00567223">
      <w:pPr>
        <w:spacing w:after="0"/>
        <w:contextualSpacing/>
        <w:rPr>
          <w:rFonts w:eastAsia="Calibri" w:cs="Arial"/>
          <w:sz w:val="24"/>
          <w:szCs w:val="24"/>
          <w:lang w:val="ru-RU"/>
        </w:rPr>
      </w:pPr>
    </w:p>
    <w:p w:rsidR="00567223" w:rsidRPr="00161FE3" w:rsidRDefault="00567223" w:rsidP="00567223">
      <w:pPr>
        <w:numPr>
          <w:ilvl w:val="0"/>
          <w:numId w:val="42"/>
        </w:numPr>
        <w:spacing w:after="0"/>
        <w:ind w:left="425" w:hanging="357"/>
        <w:contextualSpacing/>
        <w:rPr>
          <w:rFonts w:eastAsia="Calibri" w:cs="Arial"/>
          <w:sz w:val="24"/>
          <w:szCs w:val="24"/>
          <w:lang w:val="ru-RU"/>
        </w:rPr>
      </w:pPr>
      <w:r w:rsidRPr="004F3E06">
        <w:rPr>
          <w:rFonts w:eastAsia="Calibri" w:cs="Arial"/>
          <w:b/>
          <w:bCs/>
          <w:sz w:val="24"/>
          <w:szCs w:val="24"/>
          <w:lang w:val="ru-RU"/>
        </w:rPr>
        <w:t>3 апреля 2020 года</w:t>
      </w:r>
      <w:r>
        <w:rPr>
          <w:rFonts w:eastAsia="Calibri" w:cs="Arial"/>
          <w:sz w:val="24"/>
          <w:szCs w:val="24"/>
          <w:lang w:val="ru-RU"/>
        </w:rPr>
        <w:t xml:space="preserve"> в ходе виртуальной пресс-конференции Министр иностранных дел, ЕС и международного сотрудничества Испании Аранча Гонсалес выразила со стороны Европейского Союза поддержку отмены экономических санкций, введенных против Кубы, Ирана и Венесуэлы, в виде «гуманитарного исключения», с тем, чтобы эти страны могли получить доступ к медицинским материалам, необходимым для противодействия коронавирусу.</w:t>
      </w:r>
    </w:p>
    <w:p w:rsidR="00567223" w:rsidRPr="00161FE3" w:rsidRDefault="00567223" w:rsidP="00567223">
      <w:pPr>
        <w:pStyle w:val="a3"/>
        <w:rPr>
          <w:rFonts w:cs="Arial"/>
          <w:sz w:val="24"/>
          <w:szCs w:val="24"/>
          <w:lang w:val="ru-RU"/>
        </w:rPr>
      </w:pPr>
    </w:p>
    <w:p w:rsidR="00567223" w:rsidRDefault="00567223" w:rsidP="00567223">
      <w:pPr>
        <w:numPr>
          <w:ilvl w:val="0"/>
          <w:numId w:val="42"/>
        </w:numPr>
        <w:spacing w:after="0"/>
        <w:ind w:left="425" w:hanging="357"/>
        <w:contextualSpacing/>
        <w:rPr>
          <w:rFonts w:eastAsia="Calibri" w:cs="Arial"/>
          <w:sz w:val="24"/>
          <w:szCs w:val="24"/>
          <w:lang w:val="ru-RU"/>
        </w:rPr>
      </w:pPr>
      <w:r>
        <w:rPr>
          <w:rFonts w:eastAsia="Calibri" w:cs="Arial"/>
          <w:b/>
          <w:bCs/>
          <w:sz w:val="24"/>
          <w:szCs w:val="24"/>
          <w:lang w:val="ru-RU"/>
        </w:rPr>
        <w:t xml:space="preserve">3 апреля 2020 года </w:t>
      </w:r>
      <w:r>
        <w:rPr>
          <w:rFonts w:eastAsia="Calibri" w:cs="Arial"/>
          <w:sz w:val="24"/>
          <w:szCs w:val="24"/>
          <w:lang w:val="ru-RU"/>
        </w:rPr>
        <w:t xml:space="preserve">Группа дружбы и солидарности с народом Кубы Европейского парламента направила послание с благодарностью кубинскому правительству за направление медицинских бригад в Европу для оказания помощи в борьбе с </w:t>
      </w:r>
      <w:r w:rsidRPr="000011FE">
        <w:rPr>
          <w:rFonts w:cs="Arial"/>
          <w:color w:val="000000"/>
          <w:sz w:val="24"/>
          <w:szCs w:val="24"/>
        </w:rPr>
        <w:t>COVID</w:t>
      </w:r>
      <w:r w:rsidRPr="000647F7">
        <w:rPr>
          <w:rFonts w:cs="Arial"/>
          <w:color w:val="000000"/>
          <w:sz w:val="24"/>
          <w:szCs w:val="24"/>
          <w:lang w:val="ru-RU"/>
        </w:rPr>
        <w:t>-19</w:t>
      </w:r>
      <w:r>
        <w:rPr>
          <w:rFonts w:eastAsia="Calibri" w:cs="Arial"/>
          <w:sz w:val="24"/>
          <w:szCs w:val="24"/>
          <w:lang w:val="ru-RU"/>
        </w:rPr>
        <w:t xml:space="preserve">. Кроме того, в своем послании  Группа выразила свое уважение к солидарности, характерной для кубинского медицинского персонала и потребовала снятия блокады самого большого острова Антильских островов, чтобы он мог противостоять экстренным ситуациям, возникающим в борьбе с коронавирусом.  </w:t>
      </w:r>
    </w:p>
    <w:p w:rsidR="00567223" w:rsidRPr="005C19A6" w:rsidRDefault="00567223" w:rsidP="00567223">
      <w:pPr>
        <w:spacing w:after="0"/>
        <w:contextualSpacing/>
        <w:rPr>
          <w:rFonts w:eastAsia="Calibri" w:cs="Arial"/>
          <w:sz w:val="24"/>
          <w:szCs w:val="24"/>
          <w:lang w:val="ru-RU"/>
        </w:rPr>
      </w:pPr>
    </w:p>
    <w:p w:rsidR="00567223" w:rsidRDefault="00567223" w:rsidP="00567223">
      <w:pPr>
        <w:numPr>
          <w:ilvl w:val="0"/>
          <w:numId w:val="42"/>
        </w:numPr>
        <w:spacing w:after="0"/>
        <w:ind w:left="425" w:hanging="357"/>
        <w:contextualSpacing/>
        <w:rPr>
          <w:rFonts w:eastAsia="Calibri" w:cs="Arial"/>
          <w:sz w:val="24"/>
          <w:szCs w:val="24"/>
          <w:lang w:val="ru-RU"/>
        </w:rPr>
      </w:pPr>
      <w:r w:rsidRPr="00521EC0">
        <w:rPr>
          <w:rFonts w:eastAsia="Calibri" w:cs="Arial"/>
          <w:b/>
          <w:bCs/>
          <w:sz w:val="24"/>
          <w:szCs w:val="24"/>
          <w:lang w:val="ru-RU"/>
        </w:rPr>
        <w:t>3 апреля 2020 года</w:t>
      </w:r>
      <w:r>
        <w:rPr>
          <w:rFonts w:eastAsia="Calibri" w:cs="Arial"/>
          <w:sz w:val="24"/>
          <w:szCs w:val="24"/>
          <w:lang w:val="ru-RU"/>
        </w:rPr>
        <w:t xml:space="preserve"> н</w:t>
      </w:r>
      <w:r w:rsidRPr="00521EC0">
        <w:rPr>
          <w:rFonts w:eastAsia="Calibri" w:cs="Arial"/>
          <w:sz w:val="24"/>
          <w:szCs w:val="24"/>
          <w:lang w:val="ru-RU"/>
        </w:rPr>
        <w:t xml:space="preserve">еправительственная организация </w:t>
      </w:r>
      <w:r w:rsidRPr="00521EC0">
        <w:rPr>
          <w:rFonts w:eastAsia="Calibri" w:cs="Arial"/>
          <w:i/>
          <w:iCs/>
          <w:sz w:val="24"/>
          <w:szCs w:val="24"/>
        </w:rPr>
        <w:t>Oxfam</w:t>
      </w:r>
      <w:r>
        <w:rPr>
          <w:rFonts w:eastAsia="Calibri" w:cs="Arial"/>
          <w:sz w:val="24"/>
          <w:szCs w:val="24"/>
          <w:lang w:val="ru-RU"/>
        </w:rPr>
        <w:t xml:space="preserve"> опубликовала пресс-релиз, озаглавленный: «Блокада Кубы, установленная Соединенными Штатами,усугубляет кризис</w:t>
      </w:r>
      <w:r w:rsidRPr="004A165A">
        <w:rPr>
          <w:rFonts w:eastAsia="Calibri" w:cs="Arial"/>
          <w:sz w:val="24"/>
          <w:szCs w:val="24"/>
          <w:lang w:val="ru-RU"/>
        </w:rPr>
        <w:t xml:space="preserve"> </w:t>
      </w:r>
      <w:r>
        <w:rPr>
          <w:rFonts w:eastAsia="Calibri" w:cs="Arial"/>
          <w:sz w:val="24"/>
          <w:szCs w:val="24"/>
          <w:lang w:val="ru-RU"/>
        </w:rPr>
        <w:t xml:space="preserve">на острове, порожденный </w:t>
      </w:r>
      <w:r>
        <w:rPr>
          <w:rFonts w:eastAsia="Calibri" w:cs="Arial"/>
          <w:sz w:val="24"/>
          <w:szCs w:val="24"/>
        </w:rPr>
        <w:t>COVID</w:t>
      </w:r>
      <w:r w:rsidRPr="00521EC0">
        <w:rPr>
          <w:rFonts w:eastAsia="Calibri" w:cs="Arial"/>
          <w:sz w:val="24"/>
          <w:szCs w:val="24"/>
          <w:lang w:val="ru-RU"/>
        </w:rPr>
        <w:t>-19</w:t>
      </w:r>
      <w:r>
        <w:rPr>
          <w:rFonts w:eastAsia="Calibri" w:cs="Arial"/>
          <w:sz w:val="24"/>
          <w:szCs w:val="24"/>
          <w:lang w:val="ru-RU"/>
        </w:rPr>
        <w:t>».</w:t>
      </w:r>
    </w:p>
    <w:p w:rsidR="00567223" w:rsidRPr="004A165A" w:rsidRDefault="00567223" w:rsidP="00567223">
      <w:pPr>
        <w:spacing w:after="0"/>
        <w:contextualSpacing/>
        <w:rPr>
          <w:rFonts w:eastAsia="Calibri" w:cs="Arial"/>
          <w:sz w:val="24"/>
          <w:szCs w:val="24"/>
          <w:lang w:val="ru-RU"/>
        </w:rPr>
      </w:pPr>
    </w:p>
    <w:p w:rsidR="00567223" w:rsidRDefault="00567223" w:rsidP="00567223">
      <w:pPr>
        <w:numPr>
          <w:ilvl w:val="0"/>
          <w:numId w:val="42"/>
        </w:numPr>
        <w:spacing w:after="0"/>
        <w:ind w:left="425" w:hanging="357"/>
        <w:contextualSpacing/>
        <w:rPr>
          <w:rFonts w:eastAsia="Calibri" w:cs="Arial"/>
          <w:sz w:val="24"/>
          <w:szCs w:val="24"/>
          <w:lang w:val="ru-RU"/>
        </w:rPr>
      </w:pPr>
      <w:r>
        <w:rPr>
          <w:rFonts w:eastAsia="Calibri" w:cs="Arial"/>
          <w:b/>
          <w:bCs/>
          <w:sz w:val="24"/>
          <w:szCs w:val="24"/>
          <w:lang w:val="ru-RU"/>
        </w:rPr>
        <w:t xml:space="preserve">5 апреля 2020 года </w:t>
      </w:r>
      <w:r>
        <w:rPr>
          <w:rFonts w:eastAsia="Calibri" w:cs="Arial"/>
          <w:sz w:val="24"/>
          <w:szCs w:val="24"/>
          <w:lang w:val="ru-RU"/>
        </w:rPr>
        <w:t xml:space="preserve">в своем заявлении генеральный секретарь Африканского национального конгресса (АНК) Эйс Магашуле обращается к администрации Дональда Трампа с просьбой «немедленно отменить все санкции, введенные против Кубы, Ирана, Венесуэлы, Никарагуа и Палестины, с тем, чтобы правительства этих наций могли располагать поддержкой и ресурсами, необходимыми для защиты своего народа». Кроме того, Национальный африканский конгресс выразил признательность Кубе за ее «потрясающий пример гуманизма и международной солидарности», когда она направила медицинские бригады в несколько стран мира для оказания помощи в борьбе с </w:t>
      </w:r>
      <w:r>
        <w:rPr>
          <w:rFonts w:eastAsia="Calibri" w:cs="Arial"/>
          <w:sz w:val="24"/>
          <w:szCs w:val="24"/>
        </w:rPr>
        <w:t>COVID</w:t>
      </w:r>
      <w:r w:rsidRPr="004B2AA8">
        <w:rPr>
          <w:rFonts w:eastAsia="Calibri" w:cs="Arial"/>
          <w:sz w:val="24"/>
          <w:szCs w:val="24"/>
          <w:lang w:val="ru-RU"/>
        </w:rPr>
        <w:t xml:space="preserve">-19. </w:t>
      </w:r>
    </w:p>
    <w:p w:rsidR="00567223" w:rsidRPr="004A165A" w:rsidRDefault="00567223" w:rsidP="00567223">
      <w:pPr>
        <w:spacing w:after="0"/>
        <w:contextualSpacing/>
        <w:rPr>
          <w:rFonts w:eastAsia="Calibri" w:cs="Arial"/>
          <w:sz w:val="24"/>
          <w:szCs w:val="24"/>
          <w:lang w:val="ru-RU"/>
        </w:rPr>
      </w:pPr>
    </w:p>
    <w:p w:rsidR="00567223" w:rsidRPr="00D67B7B" w:rsidRDefault="00567223" w:rsidP="00567223">
      <w:pPr>
        <w:numPr>
          <w:ilvl w:val="0"/>
          <w:numId w:val="42"/>
        </w:numPr>
        <w:spacing w:after="0"/>
        <w:ind w:left="425" w:hanging="357"/>
        <w:contextualSpacing/>
        <w:rPr>
          <w:rFonts w:eastAsia="Calibri" w:cs="Arial"/>
          <w:sz w:val="24"/>
          <w:szCs w:val="24"/>
          <w:lang w:val="ru-RU"/>
        </w:rPr>
      </w:pPr>
      <w:r w:rsidRPr="004B2AA8">
        <w:rPr>
          <w:rFonts w:eastAsia="Calibri" w:cs="Arial"/>
          <w:b/>
          <w:bCs/>
          <w:sz w:val="24"/>
          <w:szCs w:val="24"/>
          <w:lang w:val="ru-RU"/>
        </w:rPr>
        <w:t>6 апреля 2020 года</w:t>
      </w:r>
      <w:r>
        <w:rPr>
          <w:rFonts w:eastAsia="Calibri" w:cs="Arial"/>
          <w:sz w:val="24"/>
          <w:szCs w:val="24"/>
          <w:lang w:val="ru-RU"/>
        </w:rPr>
        <w:t xml:space="preserve"> около 60 социальных групп и организаций Испании направили коммюнике </w:t>
      </w:r>
      <w:r w:rsidRPr="00D67B7B">
        <w:rPr>
          <w:rFonts w:eastAsia="Calibri" w:cs="Arial"/>
          <w:sz w:val="24"/>
          <w:szCs w:val="24"/>
          <w:highlight w:val="yellow"/>
          <w:lang w:val="ru-RU"/>
        </w:rPr>
        <w:t>УВКПЧ</w:t>
      </w:r>
      <w:r>
        <w:rPr>
          <w:rFonts w:eastAsia="Calibri" w:cs="Arial"/>
          <w:sz w:val="24"/>
          <w:szCs w:val="24"/>
          <w:lang w:val="ru-RU"/>
        </w:rPr>
        <w:t xml:space="preserve"> с требованием снять санкции и блокады Венесуэлы, Кубы, Ирана и Палестины, чтобы эти страны могли противодействовать чрезвычайной ситуации в области здравоохранения, вызванной пандемией </w:t>
      </w:r>
      <w:r>
        <w:rPr>
          <w:rFonts w:eastAsia="Calibri" w:cs="Arial"/>
          <w:sz w:val="24"/>
          <w:szCs w:val="24"/>
        </w:rPr>
        <w:t>COVID</w:t>
      </w:r>
      <w:r w:rsidRPr="00733BFA">
        <w:rPr>
          <w:rFonts w:eastAsia="Calibri" w:cs="Arial"/>
          <w:sz w:val="24"/>
          <w:szCs w:val="24"/>
          <w:lang w:val="ru-RU"/>
        </w:rPr>
        <w:t>-19.</w:t>
      </w:r>
    </w:p>
    <w:p w:rsidR="00567223" w:rsidRPr="00D67B7B" w:rsidRDefault="00567223" w:rsidP="00567223">
      <w:pPr>
        <w:pStyle w:val="a3"/>
        <w:spacing w:after="0"/>
        <w:rPr>
          <w:rFonts w:cs="Arial"/>
          <w:sz w:val="24"/>
          <w:szCs w:val="24"/>
          <w:lang w:val="ru-RU"/>
        </w:rPr>
      </w:pPr>
    </w:p>
    <w:p w:rsidR="00567223" w:rsidRDefault="00567223" w:rsidP="00567223">
      <w:pPr>
        <w:numPr>
          <w:ilvl w:val="0"/>
          <w:numId w:val="42"/>
        </w:numPr>
        <w:spacing w:after="0"/>
        <w:ind w:left="425" w:hanging="357"/>
        <w:contextualSpacing/>
        <w:rPr>
          <w:rFonts w:eastAsia="Calibri" w:cs="Arial"/>
          <w:sz w:val="24"/>
          <w:szCs w:val="24"/>
          <w:lang w:val="ru-RU"/>
        </w:rPr>
      </w:pPr>
      <w:r w:rsidRPr="00733BFA">
        <w:rPr>
          <w:rFonts w:eastAsia="Calibri" w:cs="Arial"/>
          <w:b/>
          <w:bCs/>
          <w:sz w:val="24"/>
          <w:szCs w:val="24"/>
          <w:lang w:val="ru-RU"/>
        </w:rPr>
        <w:t>С 6-го апреля 2020 года</w:t>
      </w:r>
      <w:r>
        <w:rPr>
          <w:rFonts w:eastAsia="Calibri" w:cs="Arial"/>
          <w:sz w:val="24"/>
          <w:szCs w:val="24"/>
          <w:lang w:val="ru-RU"/>
        </w:rPr>
        <w:t xml:space="preserve"> Форум Сан-Паулу, объединение прогрессивных партий и движений Латинской Америки и Карибского Бассейна</w:t>
      </w:r>
      <w:r w:rsidRPr="00E816AE">
        <w:rPr>
          <w:rFonts w:eastAsia="Calibri" w:cs="Arial"/>
          <w:sz w:val="24"/>
          <w:szCs w:val="24"/>
          <w:lang w:val="ru-RU"/>
        </w:rPr>
        <w:t xml:space="preserve">, </w:t>
      </w:r>
      <w:r>
        <w:rPr>
          <w:rFonts w:eastAsia="Calibri" w:cs="Arial"/>
          <w:sz w:val="24"/>
          <w:szCs w:val="24"/>
          <w:lang w:val="ru-RU"/>
        </w:rPr>
        <w:t>призвал на двухнедельную мобилизацию акций за снятие блокад</w:t>
      </w:r>
      <w:r w:rsidRPr="00D67B7B">
        <w:rPr>
          <w:rFonts w:eastAsia="Calibri" w:cs="Arial"/>
          <w:sz w:val="24"/>
          <w:szCs w:val="24"/>
          <w:lang w:val="ru-RU"/>
        </w:rPr>
        <w:t xml:space="preserve"> </w:t>
      </w:r>
      <w:r>
        <w:rPr>
          <w:rFonts w:eastAsia="Calibri" w:cs="Arial"/>
          <w:sz w:val="24"/>
          <w:szCs w:val="24"/>
          <w:lang w:val="ru-RU"/>
        </w:rPr>
        <w:t xml:space="preserve">Кубы, Венесуэлы и Никарагуа и экономических санкций, введенных правительством США против этих стран, учитывая обстановку  пандемии </w:t>
      </w:r>
      <w:r>
        <w:rPr>
          <w:rFonts w:eastAsia="Calibri" w:cs="Arial"/>
          <w:sz w:val="24"/>
          <w:szCs w:val="24"/>
        </w:rPr>
        <w:t>COVID</w:t>
      </w:r>
      <w:r w:rsidRPr="00ED56B9">
        <w:rPr>
          <w:rFonts w:eastAsia="Calibri" w:cs="Arial"/>
          <w:sz w:val="24"/>
          <w:szCs w:val="24"/>
          <w:lang w:val="ru-RU"/>
        </w:rPr>
        <w:t>-19.</w:t>
      </w:r>
      <w:r>
        <w:rPr>
          <w:rFonts w:eastAsia="Calibri" w:cs="Arial"/>
          <w:sz w:val="24"/>
          <w:szCs w:val="24"/>
          <w:lang w:val="ru-RU"/>
        </w:rPr>
        <w:t xml:space="preserve"> Основной целью этих акций являлся сбор  как можно большего количества подписей он-лайн в поддержку документа «Требование отмены незаконной блокады стран и в поддержку солидарности народов», опубликованного на платформе </w:t>
      </w:r>
      <w:hyperlink r:id="rId13" w:history="1">
        <w:r w:rsidRPr="000B1057">
          <w:rPr>
            <w:rStyle w:val="a6"/>
            <w:sz w:val="24"/>
          </w:rPr>
          <w:t>www</w:t>
        </w:r>
        <w:r w:rsidRPr="001D7DE0">
          <w:rPr>
            <w:rStyle w:val="a6"/>
            <w:sz w:val="24"/>
            <w:lang w:val="ru-RU"/>
          </w:rPr>
          <w:t>.</w:t>
        </w:r>
        <w:r w:rsidRPr="000B1057">
          <w:rPr>
            <w:rStyle w:val="a6"/>
            <w:sz w:val="24"/>
          </w:rPr>
          <w:t>change</w:t>
        </w:r>
        <w:r w:rsidRPr="001D7DE0">
          <w:rPr>
            <w:rStyle w:val="a6"/>
            <w:sz w:val="24"/>
            <w:lang w:val="ru-RU"/>
          </w:rPr>
          <w:t>.</w:t>
        </w:r>
        <w:r w:rsidRPr="000B1057">
          <w:rPr>
            <w:rStyle w:val="a6"/>
            <w:sz w:val="24"/>
          </w:rPr>
          <w:t>org</w:t>
        </w:r>
      </w:hyperlink>
      <w:r>
        <w:rPr>
          <w:rFonts w:eastAsia="Calibri" w:cs="Arial"/>
          <w:sz w:val="24"/>
          <w:szCs w:val="24"/>
          <w:lang w:val="ru-RU"/>
        </w:rPr>
        <w:t xml:space="preserve">. Кроме того, акция должна была распространить информацию о гуманитарных и экономических последствиях санкций США для этих стран. </w:t>
      </w:r>
    </w:p>
    <w:p w:rsidR="00567223" w:rsidRDefault="00567223" w:rsidP="00567223">
      <w:pPr>
        <w:pStyle w:val="a3"/>
        <w:rPr>
          <w:rFonts w:cs="Arial"/>
          <w:sz w:val="24"/>
          <w:szCs w:val="24"/>
          <w:lang w:val="ru-RU"/>
        </w:rPr>
      </w:pPr>
    </w:p>
    <w:p w:rsidR="00567223" w:rsidRPr="00F07367" w:rsidRDefault="00567223" w:rsidP="00567223">
      <w:pPr>
        <w:numPr>
          <w:ilvl w:val="0"/>
          <w:numId w:val="42"/>
        </w:numPr>
        <w:spacing w:after="0"/>
        <w:ind w:left="425" w:hanging="357"/>
        <w:contextualSpacing/>
        <w:rPr>
          <w:rFonts w:eastAsia="Calibri" w:cs="Arial"/>
          <w:sz w:val="24"/>
          <w:szCs w:val="24"/>
          <w:lang w:val="ru-RU"/>
        </w:rPr>
      </w:pPr>
      <w:r w:rsidRPr="00F07367">
        <w:rPr>
          <w:rFonts w:cs="Arial"/>
          <w:b/>
          <w:sz w:val="24"/>
          <w:szCs w:val="24"/>
          <w:lang w:val="ru-RU"/>
        </w:rPr>
        <w:t xml:space="preserve">6 </w:t>
      </w:r>
      <w:r>
        <w:rPr>
          <w:rFonts w:cs="Arial"/>
          <w:b/>
          <w:sz w:val="24"/>
          <w:szCs w:val="24"/>
          <w:lang w:val="ru-RU"/>
        </w:rPr>
        <w:t>апреля</w:t>
      </w:r>
      <w:r w:rsidRPr="00F07367">
        <w:rPr>
          <w:rFonts w:cs="Arial"/>
          <w:b/>
          <w:sz w:val="24"/>
          <w:szCs w:val="24"/>
          <w:lang w:val="ru-RU"/>
        </w:rPr>
        <w:t xml:space="preserve"> 2020 </w:t>
      </w:r>
      <w:r>
        <w:rPr>
          <w:rFonts w:cs="Arial"/>
          <w:b/>
          <w:sz w:val="24"/>
          <w:szCs w:val="24"/>
          <w:lang w:val="ru-RU"/>
        </w:rPr>
        <w:t>года</w:t>
      </w:r>
      <w:r w:rsidRPr="00F07367">
        <w:rPr>
          <w:rFonts w:cs="Arial"/>
          <w:b/>
          <w:sz w:val="24"/>
          <w:szCs w:val="24"/>
          <w:lang w:val="ru-RU"/>
        </w:rPr>
        <w:t xml:space="preserve">, </w:t>
      </w:r>
      <w:r>
        <w:rPr>
          <w:rFonts w:cs="Arial"/>
          <w:sz w:val="24"/>
          <w:szCs w:val="24"/>
          <w:lang w:val="ru-RU"/>
        </w:rPr>
        <w:t>высокий</w:t>
      </w:r>
      <w:r w:rsidRPr="00F07367">
        <w:rPr>
          <w:rFonts w:cs="Arial"/>
          <w:sz w:val="24"/>
          <w:szCs w:val="24"/>
          <w:lang w:val="ru-RU"/>
        </w:rPr>
        <w:t xml:space="preserve"> </w:t>
      </w:r>
      <w:r>
        <w:rPr>
          <w:rFonts w:cs="Arial"/>
          <w:sz w:val="24"/>
          <w:szCs w:val="24"/>
          <w:lang w:val="ru-RU"/>
        </w:rPr>
        <w:t>представитель</w:t>
      </w:r>
      <w:r w:rsidRPr="00F07367">
        <w:rPr>
          <w:rFonts w:cs="Arial"/>
          <w:sz w:val="24"/>
          <w:szCs w:val="24"/>
          <w:lang w:val="ru-RU"/>
        </w:rPr>
        <w:t xml:space="preserve"> </w:t>
      </w:r>
      <w:r>
        <w:rPr>
          <w:rFonts w:cs="Arial"/>
          <w:sz w:val="24"/>
          <w:szCs w:val="24"/>
          <w:lang w:val="ru-RU"/>
        </w:rPr>
        <w:t>Европейского</w:t>
      </w:r>
      <w:r w:rsidRPr="00F07367">
        <w:rPr>
          <w:rFonts w:cs="Arial"/>
          <w:sz w:val="24"/>
          <w:szCs w:val="24"/>
          <w:lang w:val="ru-RU"/>
        </w:rPr>
        <w:t xml:space="preserve"> </w:t>
      </w:r>
      <w:r>
        <w:rPr>
          <w:rFonts w:cs="Arial"/>
          <w:sz w:val="24"/>
          <w:szCs w:val="24"/>
          <w:lang w:val="ru-RU"/>
        </w:rPr>
        <w:t>Союза</w:t>
      </w:r>
      <w:r w:rsidRPr="00F07367">
        <w:rPr>
          <w:rFonts w:cs="Arial"/>
          <w:sz w:val="24"/>
          <w:szCs w:val="24"/>
          <w:lang w:val="ru-RU"/>
        </w:rPr>
        <w:t xml:space="preserve"> (</w:t>
      </w:r>
      <w:r>
        <w:rPr>
          <w:rFonts w:cs="Arial"/>
          <w:sz w:val="24"/>
          <w:szCs w:val="24"/>
          <w:lang w:val="ru-RU"/>
        </w:rPr>
        <w:t>ЕС</w:t>
      </w:r>
      <w:r w:rsidRPr="00F07367">
        <w:rPr>
          <w:rFonts w:cs="Arial"/>
          <w:sz w:val="24"/>
          <w:szCs w:val="24"/>
          <w:lang w:val="ru-RU"/>
        </w:rPr>
        <w:t xml:space="preserve">) </w:t>
      </w:r>
      <w:r>
        <w:rPr>
          <w:rFonts w:cs="Arial"/>
          <w:sz w:val="24"/>
          <w:szCs w:val="24"/>
          <w:lang w:val="ru-RU"/>
        </w:rPr>
        <w:t>по</w:t>
      </w:r>
      <w:r w:rsidRPr="00F07367">
        <w:rPr>
          <w:rFonts w:cs="Arial"/>
          <w:sz w:val="24"/>
          <w:szCs w:val="24"/>
          <w:lang w:val="ru-RU"/>
        </w:rPr>
        <w:t xml:space="preserve"> </w:t>
      </w:r>
      <w:r>
        <w:rPr>
          <w:rFonts w:cs="Arial"/>
          <w:sz w:val="24"/>
          <w:szCs w:val="24"/>
          <w:lang w:val="ru-RU"/>
        </w:rPr>
        <w:t>внешней</w:t>
      </w:r>
      <w:r w:rsidRPr="00F07367">
        <w:rPr>
          <w:rFonts w:cs="Arial"/>
          <w:sz w:val="24"/>
          <w:szCs w:val="24"/>
          <w:lang w:val="ru-RU"/>
        </w:rPr>
        <w:t xml:space="preserve"> </w:t>
      </w:r>
      <w:r>
        <w:rPr>
          <w:rFonts w:cs="Arial"/>
          <w:sz w:val="24"/>
          <w:szCs w:val="24"/>
          <w:lang w:val="ru-RU"/>
        </w:rPr>
        <w:t>политике</w:t>
      </w:r>
      <w:r w:rsidRPr="00F07367">
        <w:rPr>
          <w:rFonts w:cs="Arial"/>
          <w:sz w:val="24"/>
          <w:szCs w:val="24"/>
          <w:lang w:val="ru-RU"/>
        </w:rPr>
        <w:t xml:space="preserve"> </w:t>
      </w:r>
      <w:r w:rsidRPr="00567223">
        <w:rPr>
          <w:rFonts w:cs="Arial"/>
          <w:sz w:val="24"/>
          <w:szCs w:val="24"/>
          <w:lang w:val="ru-RU"/>
        </w:rPr>
        <w:t xml:space="preserve">Жосеп Боррел </w:t>
      </w:r>
      <w:r>
        <w:rPr>
          <w:rFonts w:cs="Arial"/>
          <w:sz w:val="24"/>
          <w:szCs w:val="24"/>
          <w:lang w:val="ru-RU"/>
        </w:rPr>
        <w:t>в своем заявлении отметил, что любая международная санкция, которой подвержены такие страны, как Кубы или Венесуэла, не должна вводится в ущерб для гуманитарной помощи  и особенно во времена пандемии коронавируса</w:t>
      </w:r>
      <w:r w:rsidRPr="00F07367">
        <w:rPr>
          <w:rFonts w:cs="Arial"/>
          <w:sz w:val="24"/>
          <w:szCs w:val="24"/>
          <w:lang w:val="ru-RU"/>
        </w:rPr>
        <w:t>.</w:t>
      </w:r>
    </w:p>
    <w:p w:rsidR="00567223" w:rsidRPr="00F07367" w:rsidRDefault="00567223" w:rsidP="00567223">
      <w:pPr>
        <w:spacing w:after="0"/>
        <w:contextualSpacing/>
        <w:rPr>
          <w:rFonts w:eastAsia="Calibri" w:cs="Arial"/>
          <w:sz w:val="24"/>
          <w:szCs w:val="24"/>
          <w:lang w:val="ru-RU"/>
        </w:rPr>
      </w:pPr>
    </w:p>
    <w:p w:rsidR="00567223" w:rsidRDefault="00567223" w:rsidP="00567223">
      <w:pPr>
        <w:numPr>
          <w:ilvl w:val="0"/>
          <w:numId w:val="42"/>
        </w:numPr>
        <w:spacing w:after="0"/>
        <w:ind w:left="425" w:hanging="357"/>
        <w:contextualSpacing/>
        <w:rPr>
          <w:rFonts w:eastAsia="Calibri" w:cs="Arial"/>
          <w:b/>
          <w:bCs/>
          <w:sz w:val="24"/>
          <w:szCs w:val="24"/>
          <w:lang w:val="ru-RU"/>
        </w:rPr>
      </w:pPr>
      <w:r w:rsidRPr="001D7DE0">
        <w:rPr>
          <w:rFonts w:eastAsia="Calibri" w:cs="Arial"/>
          <w:b/>
          <w:bCs/>
          <w:sz w:val="24"/>
          <w:szCs w:val="24"/>
          <w:lang w:val="ru-RU"/>
        </w:rPr>
        <w:t>11 апреля 2020 года</w:t>
      </w:r>
      <w:r>
        <w:rPr>
          <w:rFonts w:eastAsia="Calibri" w:cs="Arial"/>
          <w:b/>
          <w:bCs/>
          <w:sz w:val="24"/>
          <w:szCs w:val="24"/>
          <w:lang w:val="ru-RU"/>
        </w:rPr>
        <w:t xml:space="preserve"> </w:t>
      </w:r>
      <w:r w:rsidRPr="006F4CC2">
        <w:rPr>
          <w:rFonts w:eastAsia="Calibri" w:cs="Arial"/>
          <w:sz w:val="24"/>
          <w:szCs w:val="24"/>
          <w:lang w:val="ru-RU"/>
        </w:rPr>
        <w:t>испанская партия Объединенные левые (исп.</w:t>
      </w:r>
      <w:r>
        <w:rPr>
          <w:rFonts w:eastAsia="Calibri" w:cs="Arial"/>
          <w:sz w:val="24"/>
          <w:szCs w:val="24"/>
          <w:lang w:val="ru-RU"/>
        </w:rPr>
        <w:t xml:space="preserve"> </w:t>
      </w:r>
      <w:r w:rsidRPr="00D95A8C">
        <w:rPr>
          <w:rFonts w:eastAsia="Calibri" w:cs="Arial"/>
          <w:sz w:val="24"/>
          <w:szCs w:val="24"/>
        </w:rPr>
        <w:t>Izquierda</w:t>
      </w:r>
      <w:r>
        <w:rPr>
          <w:rFonts w:eastAsia="Calibri" w:cs="Arial"/>
          <w:sz w:val="24"/>
          <w:szCs w:val="24"/>
          <w:lang w:val="ru-RU"/>
        </w:rPr>
        <w:t xml:space="preserve"> </w:t>
      </w:r>
      <w:r w:rsidRPr="00D95A8C">
        <w:rPr>
          <w:rFonts w:eastAsia="Calibri" w:cs="Arial"/>
          <w:sz w:val="24"/>
          <w:szCs w:val="24"/>
        </w:rPr>
        <w:t>Unida</w:t>
      </w:r>
      <w:r w:rsidRPr="00D95A8C">
        <w:rPr>
          <w:rFonts w:eastAsia="Calibri" w:cs="Arial"/>
          <w:sz w:val="24"/>
          <w:szCs w:val="24"/>
          <w:lang w:val="ru-RU"/>
        </w:rPr>
        <w:t xml:space="preserve">, </w:t>
      </w:r>
      <w:r w:rsidRPr="00D95A8C">
        <w:rPr>
          <w:rFonts w:eastAsia="Calibri" w:cs="Arial"/>
          <w:sz w:val="24"/>
          <w:szCs w:val="24"/>
        </w:rPr>
        <w:t>IU</w:t>
      </w:r>
      <w:r w:rsidRPr="00D95A8C">
        <w:rPr>
          <w:rFonts w:eastAsia="Calibri" w:cs="Arial"/>
          <w:sz w:val="24"/>
          <w:szCs w:val="24"/>
          <w:lang w:val="ru-RU"/>
        </w:rPr>
        <w:t>)</w:t>
      </w:r>
      <w:r>
        <w:rPr>
          <w:rFonts w:eastAsia="Calibri" w:cs="Arial"/>
          <w:sz w:val="24"/>
          <w:szCs w:val="24"/>
          <w:lang w:val="ru-RU"/>
        </w:rPr>
        <w:t xml:space="preserve">, входящая в состав коалиции в правительстве, опубликовала заявление о присоединении к международной кампании «Блокаде – нет, солидарности – да!», организованной в поддержку Кубе в связи с враждебными действиями со стороны США во время пандемии </w:t>
      </w:r>
      <w:r>
        <w:rPr>
          <w:rFonts w:eastAsia="Calibri" w:cs="Arial"/>
          <w:sz w:val="24"/>
          <w:szCs w:val="24"/>
        </w:rPr>
        <w:t>COVID</w:t>
      </w:r>
      <w:r w:rsidRPr="00521EC0">
        <w:rPr>
          <w:rFonts w:eastAsia="Calibri" w:cs="Arial"/>
          <w:sz w:val="24"/>
          <w:szCs w:val="24"/>
          <w:lang w:val="ru-RU"/>
        </w:rPr>
        <w:t>-19</w:t>
      </w:r>
      <w:r>
        <w:rPr>
          <w:rFonts w:eastAsia="Calibri" w:cs="Arial"/>
          <w:sz w:val="24"/>
          <w:szCs w:val="24"/>
          <w:lang w:val="ru-RU"/>
        </w:rPr>
        <w:t>.</w:t>
      </w:r>
    </w:p>
    <w:p w:rsidR="00567223" w:rsidRPr="00F07367" w:rsidRDefault="00567223" w:rsidP="00567223">
      <w:pPr>
        <w:spacing w:after="0"/>
        <w:contextualSpacing/>
        <w:rPr>
          <w:rFonts w:eastAsia="Calibri" w:cs="Arial"/>
          <w:b/>
          <w:bCs/>
          <w:sz w:val="24"/>
          <w:szCs w:val="24"/>
          <w:lang w:val="ru-RU"/>
        </w:rPr>
      </w:pPr>
    </w:p>
    <w:p w:rsidR="00567223" w:rsidRDefault="00567223" w:rsidP="00567223">
      <w:pPr>
        <w:numPr>
          <w:ilvl w:val="0"/>
          <w:numId w:val="42"/>
        </w:numPr>
        <w:spacing w:after="0"/>
        <w:ind w:left="425" w:hanging="357"/>
        <w:contextualSpacing/>
        <w:rPr>
          <w:rFonts w:eastAsia="Calibri" w:cs="Arial"/>
          <w:b/>
          <w:bCs/>
          <w:sz w:val="24"/>
          <w:szCs w:val="24"/>
          <w:lang w:val="ru-RU"/>
        </w:rPr>
      </w:pPr>
      <w:r w:rsidRPr="001C3D69">
        <w:rPr>
          <w:rFonts w:eastAsia="Calibri" w:cs="Arial"/>
          <w:b/>
          <w:bCs/>
          <w:sz w:val="24"/>
          <w:szCs w:val="24"/>
          <w:lang w:val="ru-RU"/>
        </w:rPr>
        <w:t>12 апреля 2020 года</w:t>
      </w:r>
      <w:r>
        <w:rPr>
          <w:rFonts w:eastAsia="Calibri" w:cs="Arial"/>
          <w:b/>
          <w:bCs/>
          <w:sz w:val="24"/>
          <w:szCs w:val="24"/>
          <w:lang w:val="ru-RU"/>
        </w:rPr>
        <w:t xml:space="preserve"> </w:t>
      </w:r>
      <w:r>
        <w:rPr>
          <w:rFonts w:eastAsia="Calibri" w:cs="Arial"/>
          <w:sz w:val="24"/>
          <w:szCs w:val="24"/>
          <w:lang w:val="ru-RU"/>
        </w:rPr>
        <w:t xml:space="preserve">во время пасхальной мессы Папа Франциск обратился к миру с призывом «смягчить» санкции, установленные против затронутых коронавирусом стра и препятствующие оказанию надлежащей помощи их гражданам.  </w:t>
      </w:r>
    </w:p>
    <w:p w:rsidR="00567223" w:rsidRDefault="00567223" w:rsidP="00567223">
      <w:pPr>
        <w:spacing w:after="0"/>
        <w:ind w:left="68"/>
        <w:contextualSpacing/>
        <w:rPr>
          <w:rFonts w:eastAsia="Calibri" w:cs="Arial"/>
          <w:b/>
          <w:bCs/>
          <w:sz w:val="24"/>
          <w:szCs w:val="24"/>
          <w:lang w:val="ru-RU"/>
        </w:rPr>
      </w:pPr>
    </w:p>
    <w:p w:rsidR="00567223" w:rsidRDefault="00567223" w:rsidP="00567223">
      <w:pPr>
        <w:numPr>
          <w:ilvl w:val="0"/>
          <w:numId w:val="42"/>
        </w:numPr>
        <w:spacing w:after="0"/>
        <w:ind w:left="425" w:hanging="357"/>
        <w:contextualSpacing/>
        <w:rPr>
          <w:rFonts w:eastAsia="Calibri" w:cs="Arial"/>
          <w:b/>
          <w:bCs/>
          <w:sz w:val="24"/>
          <w:szCs w:val="24"/>
          <w:lang w:val="ru-RU"/>
        </w:rPr>
      </w:pPr>
      <w:r>
        <w:rPr>
          <w:rFonts w:eastAsia="Calibri" w:cs="Arial"/>
          <w:b/>
          <w:bCs/>
          <w:sz w:val="24"/>
          <w:szCs w:val="24"/>
          <w:lang w:val="ru-RU"/>
        </w:rPr>
        <w:t xml:space="preserve">30 апреля 2020 года </w:t>
      </w:r>
      <w:r>
        <w:rPr>
          <w:rFonts w:eastAsia="Calibri" w:cs="Arial"/>
          <w:sz w:val="24"/>
          <w:szCs w:val="24"/>
          <w:lang w:val="ru-RU"/>
        </w:rPr>
        <w:t xml:space="preserve">ряд обладателей мандатов в области прав человека системы Организации Объединенных Наций выступили против блокады, введенной США против Кубы, и призвали к ее снятию, поскольку она препятствует оказанию гуманитарной помощи для поддержки системы здравоохранения острова в борьбе с пандемией </w:t>
      </w:r>
      <w:r>
        <w:rPr>
          <w:rFonts w:eastAsia="Calibri" w:cs="Arial"/>
          <w:sz w:val="24"/>
          <w:szCs w:val="24"/>
        </w:rPr>
        <w:t>COVID</w:t>
      </w:r>
      <w:r w:rsidRPr="00D80289">
        <w:rPr>
          <w:rFonts w:eastAsia="Calibri" w:cs="Arial"/>
          <w:sz w:val="24"/>
          <w:szCs w:val="24"/>
          <w:lang w:val="ru-RU"/>
        </w:rPr>
        <w:t>-19</w:t>
      </w:r>
      <w:r>
        <w:rPr>
          <w:rFonts w:eastAsia="Calibri" w:cs="Arial"/>
          <w:sz w:val="24"/>
          <w:szCs w:val="24"/>
          <w:lang w:val="ru-RU"/>
        </w:rPr>
        <w:t xml:space="preserve">, в частности, финансированию для покупки лекарственных препаратов, медицинского оборудования, продовольствия и других товаров первой необходимости. Кроме того, эксперты отметили, что правительство США игнорировало </w:t>
      </w:r>
      <w:r>
        <w:rPr>
          <w:rFonts w:eastAsia="Calibri" w:cs="Arial"/>
          <w:sz w:val="24"/>
          <w:szCs w:val="24"/>
          <w:lang w:val="ru-RU"/>
        </w:rPr>
        <w:lastRenderedPageBreak/>
        <w:t xml:space="preserve">неоднократные призывы к снятию санкций, негативно сказывающихся на способности Кубы и других стран эффективно реагировать на пандемию и спасать жизни. Помимо этого, они выразили особую обеспокоенность тем, что под угрозой находится право на жизнь, здравоохранение и другие неотъемлемые права наиболее уязвимых групп кубинского населения, в том числе инвалидов и пожилых людей, для которых заражение вирусом представляет особо высокую опасность. </w:t>
      </w:r>
    </w:p>
    <w:p w:rsidR="00567223" w:rsidRDefault="00567223" w:rsidP="00567223">
      <w:pPr>
        <w:pStyle w:val="a3"/>
        <w:rPr>
          <w:rFonts w:cs="Arial"/>
          <w:sz w:val="24"/>
          <w:szCs w:val="24"/>
          <w:lang w:val="ru-RU"/>
        </w:rPr>
      </w:pPr>
    </w:p>
    <w:p w:rsidR="00567223" w:rsidRPr="00567223" w:rsidRDefault="00567223" w:rsidP="00567223">
      <w:pPr>
        <w:spacing w:after="0"/>
        <w:ind w:firstLine="284"/>
        <w:contextualSpacing/>
        <w:rPr>
          <w:rFonts w:eastAsia="Calibri" w:cs="Arial"/>
          <w:b/>
          <w:bCs/>
          <w:sz w:val="24"/>
          <w:szCs w:val="24"/>
          <w:lang w:val="ru-RU"/>
        </w:rPr>
      </w:pPr>
      <w:r w:rsidRPr="00567223">
        <w:rPr>
          <w:rFonts w:eastAsia="Calibri" w:cs="Arial"/>
          <w:sz w:val="24"/>
          <w:szCs w:val="24"/>
          <w:lang w:val="ru-RU"/>
        </w:rPr>
        <w:t>Коммюнике было подписано следующими экспертами: Алена Доухан - Специальный докладчик ООН по вопросу о негативных последствиях односторонних принудительных мер на осуществление прав человека, Саад Альфарарги - Специальный докладчик ООН по вопросу о праве на развитие, Каталина Девандас Агилар - Специальный докладчик по вопросу о правах инвалидов, Аньес Каламар  - Специальный докладчик ООН по вопросу внесудебных казней, Ливингстон Севаньяна - Независимый эксперт по вопросу о поощрении демократического и справедливого международного порядка, Обиора К. Окафор - Независимый эксперт по вопросу о правах человека и международной солидарности, Нилс Мелзер - Специальный докладчик по вопросу о пытках и других жестоких, бесчеловечных или унижающих достоинство видах обращения и наказания.</w:t>
      </w:r>
    </w:p>
    <w:p w:rsidR="00567223" w:rsidRDefault="00567223" w:rsidP="00567223">
      <w:pPr>
        <w:spacing w:after="0"/>
        <w:ind w:firstLine="284"/>
        <w:contextualSpacing/>
        <w:rPr>
          <w:rFonts w:eastAsia="Calibri" w:cs="Arial"/>
          <w:sz w:val="24"/>
          <w:szCs w:val="24"/>
          <w:lang w:val="ru-RU"/>
        </w:rPr>
      </w:pPr>
    </w:p>
    <w:p w:rsidR="00567223" w:rsidRPr="00EC40A5" w:rsidRDefault="00567223" w:rsidP="00567223">
      <w:pPr>
        <w:spacing w:after="0"/>
        <w:ind w:firstLine="284"/>
        <w:rPr>
          <w:rFonts w:eastAsia="Calibri"/>
          <w:sz w:val="24"/>
          <w:lang w:val="ru-RU"/>
        </w:rPr>
      </w:pPr>
      <w:r w:rsidRPr="00170A86">
        <w:rPr>
          <w:rFonts w:cs="Arial"/>
          <w:bCs/>
          <w:sz w:val="24"/>
          <w:szCs w:val="28"/>
          <w:lang w:val="ru-RU"/>
        </w:rPr>
        <w:t xml:space="preserve">За рассматриваемый </w:t>
      </w:r>
      <w:r>
        <w:rPr>
          <w:rFonts w:cs="Arial"/>
          <w:bCs/>
          <w:sz w:val="24"/>
          <w:szCs w:val="28"/>
          <w:lang w:val="ru-RU"/>
        </w:rPr>
        <w:t xml:space="preserve">в данном докладе </w:t>
      </w:r>
      <w:r w:rsidRPr="00170A86">
        <w:rPr>
          <w:rFonts w:cs="Arial"/>
          <w:bCs/>
          <w:sz w:val="24"/>
          <w:szCs w:val="28"/>
          <w:lang w:val="ru-RU"/>
        </w:rPr>
        <w:t>период</w:t>
      </w:r>
      <w:r>
        <w:rPr>
          <w:rFonts w:cs="Arial"/>
          <w:bCs/>
          <w:sz w:val="24"/>
          <w:szCs w:val="28"/>
          <w:lang w:val="ru-RU"/>
        </w:rPr>
        <w:t xml:space="preserve">, приумножилось число требований прекращения этой несправедливой политики. В 87 странах организации солидарности с Кубой провели 256 акций. Были опубликованы декларации, обращения парламентов, </w:t>
      </w:r>
      <w:r w:rsidRPr="0023697E">
        <w:rPr>
          <w:rFonts w:cs="Arial"/>
          <w:bCs/>
          <w:sz w:val="24"/>
          <w:szCs w:val="28"/>
          <w:lang w:val="ru-RU"/>
        </w:rPr>
        <w:t>лидер</w:t>
      </w:r>
      <w:r>
        <w:rPr>
          <w:rFonts w:cs="Arial"/>
          <w:bCs/>
          <w:sz w:val="24"/>
          <w:szCs w:val="28"/>
          <w:lang w:val="ru-RU"/>
        </w:rPr>
        <w:t xml:space="preserve">ов </w:t>
      </w:r>
      <w:r w:rsidRPr="0023697E">
        <w:rPr>
          <w:rFonts w:cs="Arial"/>
          <w:bCs/>
          <w:sz w:val="24"/>
          <w:szCs w:val="28"/>
          <w:lang w:val="ru-RU"/>
        </w:rPr>
        <w:t>в</w:t>
      </w:r>
      <w:r w:rsidRPr="0023697E">
        <w:rPr>
          <w:rFonts w:cs="Arial"/>
          <w:bCs/>
          <w:sz w:val="24"/>
          <w:szCs w:val="28"/>
        </w:rPr>
        <w:t> </w:t>
      </w:r>
      <w:r w:rsidRPr="0023697E">
        <w:rPr>
          <w:rFonts w:cs="Arial"/>
          <w:bCs/>
          <w:sz w:val="24"/>
          <w:szCs w:val="28"/>
          <w:lang w:val="ru-RU"/>
        </w:rPr>
        <w:t>области формирования</w:t>
      </w:r>
      <w:r w:rsidRPr="0023697E">
        <w:rPr>
          <w:rFonts w:cs="Arial"/>
          <w:bCs/>
          <w:sz w:val="24"/>
          <w:szCs w:val="28"/>
        </w:rPr>
        <w:t> </w:t>
      </w:r>
      <w:r w:rsidRPr="0023697E">
        <w:rPr>
          <w:rFonts w:cs="Arial"/>
          <w:bCs/>
          <w:sz w:val="24"/>
          <w:szCs w:val="28"/>
          <w:lang w:val="ru-RU"/>
        </w:rPr>
        <w:t>общественного мнения</w:t>
      </w:r>
      <w:r>
        <w:rPr>
          <w:rFonts w:cs="Arial"/>
          <w:bCs/>
          <w:sz w:val="24"/>
          <w:szCs w:val="28"/>
          <w:lang w:val="ru-RU"/>
        </w:rPr>
        <w:t xml:space="preserve">, министров и других видных деятелей, которые ходатайствуют об отмене  запретов, препятствующих доступу Кубы к жизненно важным ресурсам для борьбы с пандемией </w:t>
      </w:r>
      <w:r>
        <w:rPr>
          <w:rFonts w:cs="Arial"/>
          <w:bCs/>
          <w:sz w:val="24"/>
          <w:szCs w:val="28"/>
        </w:rPr>
        <w:t>COVID</w:t>
      </w:r>
      <w:r w:rsidRPr="00F8152C">
        <w:rPr>
          <w:rFonts w:cs="Arial"/>
          <w:bCs/>
          <w:sz w:val="24"/>
          <w:szCs w:val="28"/>
          <w:lang w:val="ru-RU"/>
        </w:rPr>
        <w:t xml:space="preserve">-19, </w:t>
      </w:r>
      <w:r>
        <w:rPr>
          <w:rFonts w:cs="Arial"/>
          <w:bCs/>
          <w:sz w:val="24"/>
          <w:szCs w:val="28"/>
          <w:lang w:val="ru-RU"/>
        </w:rPr>
        <w:t xml:space="preserve">по крайней мере, на время, пока длится чрезвычайная санитарная ситуация в мире. </w:t>
      </w:r>
    </w:p>
    <w:p w:rsidR="00567223" w:rsidRPr="00EC40A5" w:rsidRDefault="00567223" w:rsidP="00567223">
      <w:pPr>
        <w:spacing w:after="0"/>
        <w:contextualSpacing/>
        <w:rPr>
          <w:rFonts w:eastAsia="Calibri" w:cs="Arial"/>
          <w:sz w:val="24"/>
          <w:szCs w:val="24"/>
          <w:lang w:val="ru-RU"/>
        </w:rPr>
      </w:pPr>
    </w:p>
    <w:p w:rsidR="00567223" w:rsidRPr="00C74552" w:rsidRDefault="00567223" w:rsidP="00567223">
      <w:pPr>
        <w:spacing w:after="0"/>
        <w:contextualSpacing/>
        <w:jc w:val="center"/>
        <w:rPr>
          <w:rStyle w:val="10"/>
          <w:rFonts w:eastAsia="Calibri"/>
          <w:bCs w:val="0"/>
        </w:rPr>
      </w:pPr>
      <w:bookmarkStart w:id="22" w:name="_Toc19000607"/>
      <w:r w:rsidRPr="00C74552">
        <w:rPr>
          <w:rStyle w:val="10"/>
          <w:rFonts w:eastAsia="Calibri"/>
        </w:rPr>
        <w:t>Выводы</w:t>
      </w:r>
      <w:bookmarkEnd w:id="22"/>
    </w:p>
    <w:p w:rsidR="00567223" w:rsidRPr="00C74552" w:rsidRDefault="00567223" w:rsidP="00567223">
      <w:pPr>
        <w:spacing w:after="0"/>
        <w:ind w:left="66"/>
        <w:contextualSpacing/>
        <w:jc w:val="center"/>
        <w:rPr>
          <w:rFonts w:ascii="Calibri" w:eastAsia="Calibri" w:hAnsi="Calibri"/>
          <w:color w:val="7030A0"/>
          <w:szCs w:val="20"/>
        </w:rPr>
      </w:pPr>
      <w:r w:rsidRPr="0071226A">
        <w:rPr>
          <w:rFonts w:ascii="Calibri" w:eastAsia="Calibri" w:hAnsi="Calibri" w:cs="Arial"/>
          <w:color w:val="7030A0"/>
          <w:sz w:val="24"/>
          <w:szCs w:val="24"/>
        </w:rPr>
        <w:pict>
          <v:rect id="_x0000_i1028" style="width:425.2pt;height:1.5pt" o:hralign="center" o:hrstd="t" o:hrnoshade="t" o:hr="t" fillcolor="black" stroked="f"/>
        </w:pict>
      </w:r>
    </w:p>
    <w:p w:rsidR="00567223" w:rsidRPr="003312F5" w:rsidRDefault="00567223" w:rsidP="00567223">
      <w:pPr>
        <w:ind w:firstLine="284"/>
        <w:rPr>
          <w:rFonts w:cs="Arial"/>
          <w:sz w:val="24"/>
          <w:szCs w:val="24"/>
          <w:lang w:val="ru-RU"/>
        </w:rPr>
      </w:pPr>
      <w:r>
        <w:rPr>
          <w:rFonts w:cs="Arial"/>
          <w:sz w:val="24"/>
          <w:szCs w:val="24"/>
          <w:lang w:val="ru-RU"/>
        </w:rPr>
        <w:t>Тема, рассматриваемая в этом докладе, имеет огромное значение для кубинского народа, поскольку прямо связана с правом на жизнь, с самим существованием целой нации. Блокада попирает цели и принципы, закрепленные в Уставе Организации Объединенных Наций, препятствует нормальному развитию международных отношений и наносит серьезный ущерб законным интересам многих государств, учреждений и людей во всем мире.</w:t>
      </w:r>
    </w:p>
    <w:p w:rsidR="00567223" w:rsidRPr="006D0724" w:rsidRDefault="00567223" w:rsidP="00567223">
      <w:pPr>
        <w:ind w:firstLine="284"/>
        <w:rPr>
          <w:rFonts w:cs="Arial"/>
          <w:sz w:val="24"/>
          <w:szCs w:val="24"/>
          <w:lang w:val="ru-RU"/>
        </w:rPr>
      </w:pPr>
      <w:r>
        <w:rPr>
          <w:rFonts w:cs="Arial"/>
          <w:sz w:val="24"/>
          <w:szCs w:val="24"/>
          <w:lang w:val="ru-RU"/>
        </w:rPr>
        <w:t xml:space="preserve">За период с апреля 2019 по март 2020 года правительство США усилило блокаду, агрессивный характер которой достиг беспрецедентного уровня. В частности, экстерриториальный масштаб этой политики достиг чудовищных размеров с применением всех разделов </w:t>
      </w:r>
      <w:r w:rsidRPr="00170A86">
        <w:rPr>
          <w:rFonts w:cs="Arial"/>
          <w:sz w:val="24"/>
          <w:szCs w:val="24"/>
          <w:lang w:val="ru-RU"/>
        </w:rPr>
        <w:t>закона Хелмса-Бертона</w:t>
      </w:r>
      <w:r>
        <w:rPr>
          <w:rFonts w:cs="Arial"/>
          <w:sz w:val="24"/>
          <w:szCs w:val="24"/>
          <w:lang w:val="ru-RU"/>
        </w:rPr>
        <w:t xml:space="preserve"> с мая 2019 года. Этот закон порочит принципы международного права и нормы </w:t>
      </w:r>
      <w:r>
        <w:rPr>
          <w:rFonts w:cs="Arial"/>
          <w:sz w:val="24"/>
          <w:szCs w:val="24"/>
          <w:lang w:val="ru-RU"/>
        </w:rPr>
        <w:lastRenderedPageBreak/>
        <w:t>международной торговли, поскольку устанавливает  действительность действий экономического давления, попирающих суверенитет Кубы и третьих стран. Другими мерами, примененными в рассматриваемый период и наносящими ущерб кубинской экономике и кубинскому народу, являются такие, как, например, усиление преследования финансовых и торговых операций Кубы, осада страны с тем, чтобы лишить ее поставок нефти, запрет на рейсы из США в провинции Кубы, за исключением города Гаваны, а также кампания по дискредитации кубинских программ медицинского сотрудничества.</w:t>
      </w:r>
    </w:p>
    <w:p w:rsidR="00567223" w:rsidRPr="006D0724" w:rsidRDefault="00567223" w:rsidP="00567223">
      <w:pPr>
        <w:ind w:firstLine="284"/>
        <w:rPr>
          <w:rFonts w:cs="Arial"/>
          <w:sz w:val="24"/>
          <w:szCs w:val="24"/>
          <w:lang w:val="ru-RU"/>
        </w:rPr>
      </w:pPr>
      <w:r>
        <w:rPr>
          <w:rFonts w:cs="Arial"/>
          <w:sz w:val="24"/>
          <w:szCs w:val="24"/>
          <w:lang w:val="ru-RU"/>
        </w:rPr>
        <w:t>Правительство США с беспощадностью преследует цель, направленную на срыв международного сотрудничества, предоставляемого солидарной Кубой в области здравоохранения и нужного особенно теперь, во времена чрезвычайной санитарной ситуации. С помощью клеветнических кампаний политики и чиновники США атакуют непосредственно программу, основанную на самых чистых идеалах Организации Объединенных Наций сотрудничества Юг-Юг, которая, кроме того,  пользуется признанием международного сообщества и получила высокую оценку высших руководителей Объединенных Наций и ряда ее учреждений.</w:t>
      </w:r>
    </w:p>
    <w:p w:rsidR="00567223" w:rsidRPr="00C05575" w:rsidRDefault="00567223" w:rsidP="00567223">
      <w:pPr>
        <w:ind w:firstLine="284"/>
        <w:rPr>
          <w:rFonts w:cs="Arial"/>
          <w:sz w:val="24"/>
          <w:szCs w:val="24"/>
          <w:lang w:val="ru-RU"/>
        </w:rPr>
      </w:pPr>
      <w:r>
        <w:rPr>
          <w:rFonts w:cs="Arial"/>
          <w:sz w:val="24"/>
          <w:szCs w:val="24"/>
          <w:lang w:val="ru-RU"/>
        </w:rPr>
        <w:t xml:space="preserve">За период, рассматриваемый в этом докладе, блокада причинила Кубе ущерб на сумму порядка </w:t>
      </w:r>
      <w:r>
        <w:rPr>
          <w:rFonts w:cs="Arial"/>
          <w:b/>
          <w:sz w:val="24"/>
          <w:szCs w:val="24"/>
          <w:lang w:val="ru-RU"/>
        </w:rPr>
        <w:t>5570</w:t>
      </w:r>
      <w:r w:rsidRPr="00170A86">
        <w:rPr>
          <w:rFonts w:cs="Arial"/>
          <w:b/>
          <w:sz w:val="24"/>
          <w:szCs w:val="24"/>
          <w:lang w:val="ru-RU"/>
        </w:rPr>
        <w:t>,</w:t>
      </w:r>
      <w:r>
        <w:rPr>
          <w:rFonts w:cs="Arial"/>
          <w:b/>
          <w:sz w:val="24"/>
          <w:szCs w:val="24"/>
          <w:lang w:val="ru-RU"/>
        </w:rPr>
        <w:t>3</w:t>
      </w:r>
      <w:r w:rsidRPr="00170A86">
        <w:rPr>
          <w:rFonts w:cs="Arial"/>
          <w:b/>
          <w:sz w:val="24"/>
          <w:szCs w:val="24"/>
          <w:lang w:val="ru-RU"/>
        </w:rPr>
        <w:t xml:space="preserve"> милли</w:t>
      </w:r>
      <w:r>
        <w:rPr>
          <w:rFonts w:cs="Arial"/>
          <w:b/>
          <w:sz w:val="24"/>
          <w:szCs w:val="24"/>
          <w:lang w:val="ru-RU"/>
        </w:rPr>
        <w:t>она</w:t>
      </w:r>
      <w:r w:rsidRPr="00170A86">
        <w:rPr>
          <w:rFonts w:cs="Arial"/>
          <w:b/>
          <w:sz w:val="24"/>
          <w:szCs w:val="24"/>
          <w:lang w:val="ru-RU"/>
        </w:rPr>
        <w:t xml:space="preserve"> долларов</w:t>
      </w:r>
      <w:r>
        <w:rPr>
          <w:rFonts w:cs="Arial"/>
          <w:bCs/>
          <w:sz w:val="24"/>
          <w:szCs w:val="24"/>
          <w:lang w:val="ru-RU"/>
        </w:rPr>
        <w:t>, что на 1</w:t>
      </w:r>
      <w:r>
        <w:rPr>
          <w:rFonts w:cs="Arial"/>
          <w:sz w:val="24"/>
          <w:szCs w:val="24"/>
          <w:lang w:val="ru-RU"/>
        </w:rPr>
        <w:t xml:space="preserve"> 226 миллионов долларов превышает потери, понесенные в предыдущем периоде. Впервые общая сумма ущерба, нанесенного этой политикой, превысила барьер в 5 миллиардов, что свидетельствует о неимоверном ужесточении блокады на этом этапе. При подсчете понесенного ущерба не были учтены действия правительства США, предпринятые во время пандемии </w:t>
      </w:r>
      <w:r>
        <w:rPr>
          <w:rFonts w:cs="Arial"/>
          <w:sz w:val="24"/>
          <w:szCs w:val="24"/>
        </w:rPr>
        <w:t>COVID</w:t>
      </w:r>
      <w:r w:rsidRPr="00130C40">
        <w:rPr>
          <w:rFonts w:cs="Arial"/>
          <w:sz w:val="24"/>
          <w:szCs w:val="24"/>
          <w:lang w:val="ru-RU"/>
        </w:rPr>
        <w:t>-19</w:t>
      </w:r>
      <w:r>
        <w:rPr>
          <w:rFonts w:cs="Arial"/>
          <w:sz w:val="24"/>
          <w:szCs w:val="24"/>
          <w:lang w:val="ru-RU"/>
        </w:rPr>
        <w:t>, поскольку имели место по завершении рассматриваемого периода. Эта информация будет включена в доклад, который будет представлен в следующем году.</w:t>
      </w:r>
    </w:p>
    <w:p w:rsidR="00567223" w:rsidRPr="0010483D" w:rsidRDefault="00567223" w:rsidP="00567223">
      <w:pPr>
        <w:spacing w:before="120" w:after="120"/>
        <w:ind w:firstLine="284"/>
        <w:rPr>
          <w:rFonts w:cs="Arial"/>
          <w:sz w:val="24"/>
          <w:szCs w:val="24"/>
          <w:lang w:val="ru-RU"/>
        </w:rPr>
      </w:pPr>
      <w:r>
        <w:rPr>
          <w:rFonts w:cs="Arial"/>
          <w:sz w:val="24"/>
          <w:szCs w:val="24"/>
          <w:lang w:val="ru-RU"/>
        </w:rPr>
        <w:t>В</w:t>
      </w:r>
      <w:r w:rsidRPr="00170A86">
        <w:rPr>
          <w:rFonts w:cs="Arial"/>
          <w:sz w:val="24"/>
          <w:szCs w:val="24"/>
          <w:lang w:val="ru-RU"/>
        </w:rPr>
        <w:t xml:space="preserve"> текущи</w:t>
      </w:r>
      <w:r>
        <w:rPr>
          <w:rFonts w:cs="Arial"/>
          <w:sz w:val="24"/>
          <w:szCs w:val="24"/>
          <w:lang w:val="ru-RU"/>
        </w:rPr>
        <w:t xml:space="preserve">х ценах ущерб, понесенный в результате применения этой политики на протяжении почти шести десятилетий, достигает </w:t>
      </w:r>
      <w:r w:rsidRPr="00130C40">
        <w:rPr>
          <w:rFonts w:cs="Arial"/>
          <w:b/>
          <w:bCs/>
          <w:sz w:val="24"/>
          <w:szCs w:val="24"/>
          <w:lang w:val="ru-RU"/>
        </w:rPr>
        <w:t>144 413,4 миллиона долларов.</w:t>
      </w:r>
      <w:r w:rsidRPr="00170A86">
        <w:rPr>
          <w:rFonts w:cs="Arial"/>
          <w:sz w:val="24"/>
          <w:szCs w:val="24"/>
          <w:lang w:val="ru-RU"/>
        </w:rPr>
        <w:t xml:space="preserve"> С учетом обесценения доллара относительно стоимости золота на международном рынке, </w:t>
      </w:r>
      <w:r>
        <w:rPr>
          <w:rFonts w:cs="Arial"/>
          <w:sz w:val="24"/>
          <w:szCs w:val="24"/>
          <w:lang w:val="ru-RU"/>
        </w:rPr>
        <w:t xml:space="preserve">поддающиеся количественной оценке убытки превышают  </w:t>
      </w:r>
      <w:r w:rsidRPr="00567223">
        <w:rPr>
          <w:rFonts w:cs="Arial"/>
          <w:b/>
          <w:bCs/>
          <w:sz w:val="24"/>
          <w:szCs w:val="24"/>
          <w:lang w:val="ru-RU"/>
        </w:rPr>
        <w:t xml:space="preserve">1 098 008 </w:t>
      </w:r>
      <w:r w:rsidRPr="00567223">
        <w:rPr>
          <w:rFonts w:cs="Arial"/>
          <w:b/>
          <w:sz w:val="24"/>
          <w:szCs w:val="24"/>
          <w:lang w:val="ru-RU"/>
        </w:rPr>
        <w:t>миллионов долларов</w:t>
      </w:r>
      <w:r w:rsidRPr="00567223">
        <w:rPr>
          <w:rFonts w:cs="Arial"/>
          <w:bCs/>
          <w:sz w:val="24"/>
          <w:szCs w:val="24"/>
          <w:lang w:val="ru-RU"/>
        </w:rPr>
        <w:t>.</w:t>
      </w:r>
    </w:p>
    <w:p w:rsidR="00567223" w:rsidRDefault="00567223" w:rsidP="00567223">
      <w:pPr>
        <w:spacing w:before="120" w:after="120"/>
        <w:ind w:firstLine="284"/>
        <w:rPr>
          <w:rFonts w:cs="Arial"/>
          <w:sz w:val="24"/>
          <w:szCs w:val="24"/>
          <w:lang w:val="ru-RU"/>
        </w:rPr>
      </w:pPr>
      <w:r w:rsidRPr="00567223">
        <w:rPr>
          <w:rFonts w:cs="Arial"/>
          <w:bCs/>
          <w:sz w:val="24"/>
          <w:szCs w:val="24"/>
          <w:lang w:val="ru-RU"/>
        </w:rPr>
        <w:t>Как свидетельствуют факты</w:t>
      </w:r>
      <w:r>
        <w:rPr>
          <w:rFonts w:cs="Arial"/>
          <w:bCs/>
          <w:sz w:val="24"/>
          <w:szCs w:val="24"/>
          <w:lang w:val="ru-RU"/>
        </w:rPr>
        <w:t xml:space="preserve">, блокада является главным </w:t>
      </w:r>
      <w:r w:rsidRPr="00170A86">
        <w:rPr>
          <w:rFonts w:cs="Arial"/>
          <w:sz w:val="24"/>
          <w:szCs w:val="24"/>
          <w:lang w:val="ru-RU"/>
        </w:rPr>
        <w:t xml:space="preserve">препятствием для </w:t>
      </w:r>
      <w:r>
        <w:rPr>
          <w:rFonts w:cs="Arial"/>
          <w:sz w:val="24"/>
          <w:szCs w:val="24"/>
          <w:lang w:val="ru-RU"/>
        </w:rPr>
        <w:t>социально-экономического развития Кубы и благосостояния кубинцев, а также</w:t>
      </w:r>
      <w:r w:rsidRPr="00170A86">
        <w:rPr>
          <w:rFonts w:cs="Arial"/>
          <w:sz w:val="24"/>
          <w:szCs w:val="24"/>
          <w:lang w:val="ru-RU"/>
        </w:rPr>
        <w:t xml:space="preserve"> для </w:t>
      </w:r>
      <w:r>
        <w:rPr>
          <w:rFonts w:cs="Arial"/>
          <w:sz w:val="24"/>
          <w:szCs w:val="24"/>
          <w:lang w:val="ru-RU"/>
        </w:rPr>
        <w:t>выполнения</w:t>
      </w:r>
      <w:r w:rsidRPr="00170A86">
        <w:rPr>
          <w:rFonts w:cs="Arial"/>
          <w:sz w:val="24"/>
          <w:szCs w:val="24"/>
          <w:lang w:val="ru-RU"/>
        </w:rPr>
        <w:t xml:space="preserve"> Повестки дня в области устойчивого развития на период до 2030 года и ее целей. </w:t>
      </w:r>
    </w:p>
    <w:p w:rsidR="00567223" w:rsidRPr="00170A86" w:rsidRDefault="00567223" w:rsidP="00567223">
      <w:pPr>
        <w:ind w:firstLine="284"/>
        <w:rPr>
          <w:rFonts w:cs="Arial"/>
          <w:sz w:val="24"/>
          <w:szCs w:val="24"/>
          <w:lang w:val="ru-RU"/>
        </w:rPr>
      </w:pPr>
      <w:r>
        <w:rPr>
          <w:rFonts w:cs="Arial"/>
          <w:sz w:val="24"/>
          <w:szCs w:val="24"/>
          <w:lang w:val="ru-RU"/>
        </w:rPr>
        <w:t>Соединенные Штаты Америки с высокомерием</w:t>
      </w:r>
      <w:r w:rsidRPr="00170A86">
        <w:rPr>
          <w:rFonts w:cs="Arial"/>
          <w:sz w:val="24"/>
          <w:szCs w:val="24"/>
          <w:lang w:val="ru-RU"/>
        </w:rPr>
        <w:t xml:space="preserve"> и пренебреж</w:t>
      </w:r>
      <w:r>
        <w:rPr>
          <w:rFonts w:cs="Arial"/>
          <w:sz w:val="24"/>
          <w:szCs w:val="24"/>
          <w:lang w:val="ru-RU"/>
        </w:rPr>
        <w:t>ением</w:t>
      </w:r>
      <w:r w:rsidRPr="00170A86">
        <w:rPr>
          <w:rFonts w:cs="Arial"/>
          <w:sz w:val="24"/>
          <w:szCs w:val="24"/>
          <w:lang w:val="ru-RU"/>
        </w:rPr>
        <w:t xml:space="preserve"> игнорируют 27 резолюций</w:t>
      </w:r>
      <w:r>
        <w:rPr>
          <w:rFonts w:cs="Arial"/>
          <w:sz w:val="24"/>
          <w:szCs w:val="24"/>
          <w:lang w:val="ru-RU"/>
        </w:rPr>
        <w:t xml:space="preserve"> с осуждением блокады, </w:t>
      </w:r>
      <w:r w:rsidRPr="00170A86">
        <w:rPr>
          <w:rFonts w:cs="Arial"/>
          <w:sz w:val="24"/>
          <w:szCs w:val="24"/>
          <w:lang w:val="ru-RU"/>
        </w:rPr>
        <w:t>приняты</w:t>
      </w:r>
      <w:r>
        <w:rPr>
          <w:rFonts w:cs="Arial"/>
          <w:sz w:val="24"/>
          <w:szCs w:val="24"/>
          <w:lang w:val="ru-RU"/>
        </w:rPr>
        <w:t>х</w:t>
      </w:r>
      <w:r w:rsidRPr="00170A86">
        <w:rPr>
          <w:rFonts w:cs="Arial"/>
          <w:sz w:val="24"/>
          <w:szCs w:val="24"/>
          <w:lang w:val="ru-RU"/>
        </w:rPr>
        <w:t xml:space="preserve"> Генеральной Ассамблеей ООН</w:t>
      </w:r>
      <w:r>
        <w:rPr>
          <w:rFonts w:cs="Arial"/>
          <w:sz w:val="24"/>
          <w:szCs w:val="24"/>
          <w:lang w:val="ru-RU"/>
        </w:rPr>
        <w:t>, а также мно</w:t>
      </w:r>
      <w:r w:rsidRPr="00170A86">
        <w:rPr>
          <w:rFonts w:cs="Arial"/>
          <w:sz w:val="24"/>
          <w:szCs w:val="24"/>
          <w:lang w:val="ru-RU"/>
        </w:rPr>
        <w:t>гочисленные голоса</w:t>
      </w:r>
      <w:r>
        <w:rPr>
          <w:rFonts w:cs="Arial"/>
          <w:sz w:val="24"/>
          <w:szCs w:val="24"/>
          <w:lang w:val="ru-RU"/>
        </w:rPr>
        <w:t xml:space="preserve"> внутри и за пределами США, </w:t>
      </w:r>
      <w:r w:rsidRPr="00170A86">
        <w:rPr>
          <w:rFonts w:cs="Arial"/>
          <w:sz w:val="24"/>
          <w:szCs w:val="24"/>
          <w:lang w:val="ru-RU"/>
        </w:rPr>
        <w:t>требую</w:t>
      </w:r>
      <w:r>
        <w:rPr>
          <w:rFonts w:cs="Arial"/>
          <w:sz w:val="24"/>
          <w:szCs w:val="24"/>
          <w:lang w:val="ru-RU"/>
        </w:rPr>
        <w:t>щие прекращения</w:t>
      </w:r>
      <w:r w:rsidRPr="00170A86">
        <w:rPr>
          <w:rFonts w:cs="Arial"/>
          <w:sz w:val="24"/>
          <w:szCs w:val="24"/>
          <w:lang w:val="ru-RU"/>
        </w:rPr>
        <w:t xml:space="preserve"> этой несправедливой политик</w:t>
      </w:r>
      <w:r>
        <w:rPr>
          <w:rFonts w:cs="Arial"/>
          <w:sz w:val="24"/>
          <w:szCs w:val="24"/>
          <w:lang w:val="ru-RU"/>
        </w:rPr>
        <w:t>и</w:t>
      </w:r>
      <w:r w:rsidRPr="00170A86">
        <w:rPr>
          <w:rFonts w:cs="Arial"/>
          <w:sz w:val="24"/>
          <w:szCs w:val="24"/>
          <w:lang w:val="ru-RU"/>
        </w:rPr>
        <w:t xml:space="preserve">. </w:t>
      </w:r>
    </w:p>
    <w:p w:rsidR="00567223" w:rsidRPr="00567223" w:rsidRDefault="00567223" w:rsidP="00567223">
      <w:pPr>
        <w:ind w:firstLine="284"/>
        <w:rPr>
          <w:rFonts w:cs="Arial"/>
          <w:sz w:val="24"/>
          <w:szCs w:val="24"/>
          <w:lang w:val="ru-RU"/>
        </w:rPr>
      </w:pPr>
      <w:r>
        <w:rPr>
          <w:rFonts w:cs="Arial"/>
          <w:sz w:val="24"/>
          <w:szCs w:val="24"/>
          <w:lang w:val="ru-RU"/>
        </w:rPr>
        <w:t xml:space="preserve">В этой сложнейшей обстановке </w:t>
      </w:r>
      <w:r w:rsidRPr="00170A86">
        <w:rPr>
          <w:rFonts w:eastAsia="Calibri" w:cs="Arial"/>
          <w:sz w:val="24"/>
          <w:szCs w:val="24"/>
          <w:lang w:val="ru-RU" w:eastAsia="en-US"/>
        </w:rPr>
        <w:t>Куба и ее</w:t>
      </w:r>
      <w:r w:rsidRPr="00170A86">
        <w:rPr>
          <w:rFonts w:cs="Arial"/>
          <w:sz w:val="24"/>
          <w:szCs w:val="24"/>
          <w:lang w:val="ru-RU"/>
        </w:rPr>
        <w:t xml:space="preserve"> народ по-прежнему верят, что могут рассчитывать на поддержку международного сообщества в своем </w:t>
      </w:r>
      <w:r w:rsidRPr="00170A86">
        <w:rPr>
          <w:rFonts w:cs="Arial"/>
          <w:sz w:val="24"/>
          <w:szCs w:val="24"/>
          <w:lang w:val="ru-RU"/>
        </w:rPr>
        <w:lastRenderedPageBreak/>
        <w:t xml:space="preserve">законном требовании положить конец </w:t>
      </w:r>
      <w:r>
        <w:rPr>
          <w:rFonts w:cs="Arial"/>
          <w:sz w:val="24"/>
          <w:szCs w:val="24"/>
          <w:lang w:val="ru-RU"/>
        </w:rPr>
        <w:t xml:space="preserve">в </w:t>
      </w:r>
      <w:r w:rsidRPr="006F4CC2">
        <w:rPr>
          <w:rFonts w:cs="Arial"/>
          <w:sz w:val="24"/>
          <w:szCs w:val="24"/>
          <w:lang w:val="ru-RU"/>
        </w:rPr>
        <w:t>одностороннем порядке и без каких-либо условий</w:t>
      </w:r>
      <w:r>
        <w:rPr>
          <w:rFonts w:cs="Arial"/>
          <w:sz w:val="24"/>
          <w:szCs w:val="24"/>
          <w:lang w:val="ru-RU"/>
        </w:rPr>
        <w:t xml:space="preserve"> этой несправедливой политике.</w:t>
      </w:r>
    </w:p>
    <w:p w:rsidR="00DB3557" w:rsidRPr="00BC2C5F" w:rsidRDefault="00DB3557" w:rsidP="00D91E5D">
      <w:pPr>
        <w:spacing w:after="0"/>
        <w:rPr>
          <w:rFonts w:cs="Arial"/>
          <w:sz w:val="24"/>
          <w:szCs w:val="24"/>
          <w:lang w:val="ru-RU"/>
        </w:rPr>
      </w:pPr>
    </w:p>
    <w:sectPr w:rsidR="00DB3557" w:rsidRPr="00BC2C5F" w:rsidSect="00B94CCB">
      <w:footerReference w:type="default" r:id="rId14"/>
      <w:pgSz w:w="11907" w:h="16840" w:code="9"/>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E2" w:rsidRDefault="007C64E2" w:rsidP="00B11938">
      <w:pPr>
        <w:spacing w:after="0" w:line="240" w:lineRule="auto"/>
      </w:pPr>
      <w:r>
        <w:separator/>
      </w:r>
    </w:p>
  </w:endnote>
  <w:endnote w:type="continuationSeparator" w:id="0">
    <w:p w:rsidR="007C64E2" w:rsidRDefault="007C64E2" w:rsidP="00B11938">
      <w:pPr>
        <w:spacing w:after="0" w:line="240" w:lineRule="auto"/>
      </w:pPr>
      <w:r>
        <w:continuationSeparator/>
      </w:r>
    </w:p>
  </w:endnote>
  <w:endnote w:type="continuationNotice" w:id="1">
    <w:p w:rsidR="007C64E2" w:rsidRDefault="007C64E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1A" w:rsidRDefault="0030581A">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1A" w:rsidRPr="00915333" w:rsidRDefault="0030581A" w:rsidP="00ED1CAA">
    <w:pPr>
      <w:pStyle w:val="af6"/>
      <w:spacing w:after="0" w:line="240" w:lineRule="auto"/>
      <w:jc w:val="right"/>
      <w:rPr>
        <w:sz w:val="20"/>
      </w:rPr>
    </w:pPr>
    <w:r w:rsidRPr="00915333">
      <w:rPr>
        <w:sz w:val="20"/>
      </w:rPr>
      <w:fldChar w:fldCharType="begin"/>
    </w:r>
    <w:r w:rsidRPr="00915333">
      <w:rPr>
        <w:sz w:val="20"/>
      </w:rPr>
      <w:instrText>PAGE   \* MERGEFORMAT</w:instrText>
    </w:r>
    <w:r w:rsidRPr="00915333">
      <w:rPr>
        <w:sz w:val="20"/>
      </w:rPr>
      <w:fldChar w:fldCharType="separate"/>
    </w:r>
    <w:r w:rsidR="006046F2">
      <w:rPr>
        <w:noProof/>
        <w:sz w:val="20"/>
      </w:rPr>
      <w:t>12</w:t>
    </w:r>
    <w:r w:rsidRPr="009153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E2" w:rsidRDefault="007C64E2" w:rsidP="00B11938">
      <w:pPr>
        <w:spacing w:after="0" w:line="240" w:lineRule="auto"/>
      </w:pPr>
      <w:r>
        <w:separator/>
      </w:r>
    </w:p>
  </w:footnote>
  <w:footnote w:type="continuationSeparator" w:id="0">
    <w:p w:rsidR="007C64E2" w:rsidRDefault="007C64E2" w:rsidP="00B11938">
      <w:pPr>
        <w:spacing w:after="0" w:line="240" w:lineRule="auto"/>
      </w:pPr>
      <w:r>
        <w:continuationSeparator/>
      </w:r>
    </w:p>
  </w:footnote>
  <w:footnote w:type="continuationNotice" w:id="1">
    <w:p w:rsidR="007C64E2" w:rsidRDefault="007C64E2">
      <w:pPr>
        <w:spacing w:after="0" w:line="240" w:lineRule="auto"/>
      </w:pPr>
    </w:p>
  </w:footnote>
  <w:footnote w:id="2">
    <w:p w:rsidR="0030581A" w:rsidRPr="00B56F70" w:rsidRDefault="0030581A" w:rsidP="00AF4262">
      <w:pPr>
        <w:pStyle w:val="af9"/>
        <w:rPr>
          <w:lang w:val="en-US"/>
        </w:rPr>
      </w:pPr>
      <w:r>
        <w:rPr>
          <w:rStyle w:val="afb"/>
        </w:rPr>
        <w:footnoteRef/>
      </w:r>
      <w:r>
        <w:rPr>
          <w:rFonts w:ascii="Arial" w:hAnsi="Arial" w:cs="Arial"/>
          <w:sz w:val="20"/>
          <w:szCs w:val="20"/>
          <w:lang w:val="ru-RU"/>
        </w:rPr>
        <w:t>Компании</w:t>
      </w:r>
      <w:r w:rsidRPr="006330B0">
        <w:rPr>
          <w:rFonts w:ascii="Arial" w:hAnsi="Arial" w:cs="Arial"/>
          <w:sz w:val="20"/>
          <w:szCs w:val="20"/>
          <w:lang w:val="en-US"/>
        </w:rPr>
        <w:t xml:space="preserve"> </w:t>
      </w:r>
      <w:r w:rsidRPr="00B56F70">
        <w:rPr>
          <w:rFonts w:ascii="Arial" w:hAnsi="Arial" w:cs="Arial"/>
          <w:sz w:val="20"/>
          <w:szCs w:val="20"/>
          <w:lang w:val="en-US" w:eastAsia="en-US"/>
        </w:rPr>
        <w:t xml:space="preserve">Eli Lilly and Company; Varian Medical Systems; Radiology Oncology Systems Inc (ROS); General Electric International Inc (GE); Mercury Medical; Masimo; </w:t>
      </w:r>
      <w:r>
        <w:rPr>
          <w:rFonts w:ascii="Arial" w:hAnsi="Arial" w:cs="Arial"/>
          <w:sz w:val="20"/>
          <w:szCs w:val="20"/>
          <w:lang w:val="ru-RU" w:eastAsia="en-US"/>
        </w:rPr>
        <w:t>и</w:t>
      </w:r>
      <w:r w:rsidRPr="00B56F70">
        <w:rPr>
          <w:rFonts w:ascii="Arial" w:hAnsi="Arial" w:cs="Arial"/>
          <w:sz w:val="20"/>
          <w:szCs w:val="20"/>
          <w:lang w:val="en-US" w:eastAsia="en-US"/>
        </w:rPr>
        <w:t xml:space="preserve"> Bayer.</w:t>
      </w:r>
    </w:p>
  </w:footnote>
  <w:footnote w:id="3">
    <w:p w:rsidR="0030581A" w:rsidRPr="00DC6A0F" w:rsidRDefault="0030581A" w:rsidP="0030581A">
      <w:pPr>
        <w:pStyle w:val="af9"/>
        <w:spacing w:after="0" w:line="240" w:lineRule="auto"/>
        <w:ind w:left="180" w:hanging="180"/>
        <w:jc w:val="both"/>
        <w:rPr>
          <w:rFonts w:ascii="Arial" w:hAnsi="Arial" w:cs="Arial"/>
          <w:sz w:val="20"/>
          <w:szCs w:val="20"/>
          <w:lang w:val="ru-RU"/>
        </w:rPr>
      </w:pPr>
      <w:r w:rsidRPr="00830DCA">
        <w:rPr>
          <w:rStyle w:val="afb"/>
          <w:rFonts w:ascii="Arial" w:hAnsi="Arial" w:cs="Arial"/>
          <w:sz w:val="20"/>
          <w:szCs w:val="20"/>
          <w:lang w:val="ru-RU"/>
        </w:rPr>
        <w:t>1</w:t>
      </w:r>
      <w:r w:rsidRPr="002602D2">
        <w:rPr>
          <w:rFonts w:ascii="Arial" w:hAnsi="Arial" w:cs="Arial"/>
          <w:sz w:val="20"/>
          <w:szCs w:val="20"/>
          <w:shd w:val="clear" w:color="auto" w:fill="FFFFFF"/>
        </w:rPr>
        <w:t>RMA</w:t>
      </w:r>
      <w:r w:rsidRPr="002602D2">
        <w:rPr>
          <w:rFonts w:ascii="Arial" w:hAnsi="Arial" w:cs="Arial"/>
          <w:sz w:val="20"/>
          <w:szCs w:val="20"/>
          <w:shd w:val="clear" w:color="auto" w:fill="FFFFFF"/>
          <w:lang w:val="ru-RU"/>
        </w:rPr>
        <w:t>-авторизации</w:t>
      </w:r>
      <w:r>
        <w:rPr>
          <w:rFonts w:ascii="Arial" w:hAnsi="Arial" w:cs="Arial"/>
          <w:sz w:val="20"/>
          <w:szCs w:val="20"/>
          <w:lang w:val="ru-RU"/>
        </w:rPr>
        <w:t xml:space="preserve">, которыми обмениваются </w:t>
      </w:r>
      <w:r>
        <w:rPr>
          <w:rFonts w:ascii="Arial" w:hAnsi="Arial" w:cs="Arial"/>
          <w:sz w:val="20"/>
          <w:szCs w:val="20"/>
        </w:rPr>
        <w:t>c</w:t>
      </w:r>
      <w:r>
        <w:rPr>
          <w:rFonts w:ascii="Arial" w:hAnsi="Arial" w:cs="Arial"/>
          <w:sz w:val="20"/>
          <w:szCs w:val="20"/>
          <w:lang w:val="ru-RU"/>
        </w:rPr>
        <w:t xml:space="preserve">банками-корреспондентами, позволяющие фильтровать и ограничивать получаемые сообщения и вид отправляемых сообщений (сокр. англ. </w:t>
      </w:r>
      <w:r w:rsidRPr="00DC6A0F">
        <w:rPr>
          <w:rFonts w:ascii="Arial" w:hAnsi="Arial" w:cs="Arial"/>
          <w:sz w:val="20"/>
          <w:szCs w:val="20"/>
        </w:rPr>
        <w:t>RMA</w:t>
      </w:r>
      <w:r w:rsidRPr="00DC6A0F">
        <w:rPr>
          <w:rFonts w:ascii="Arial" w:hAnsi="Arial" w:cs="Arial"/>
          <w:sz w:val="20"/>
          <w:szCs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1A" w:rsidRDefault="003058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8B2"/>
    <w:multiLevelType w:val="hybridMultilevel"/>
    <w:tmpl w:val="9DBCA878"/>
    <w:lvl w:ilvl="0" w:tplc="8B221E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72D2B"/>
    <w:multiLevelType w:val="hybridMultilevel"/>
    <w:tmpl w:val="09F6A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383E0B"/>
    <w:multiLevelType w:val="hybridMultilevel"/>
    <w:tmpl w:val="FA647C94"/>
    <w:lvl w:ilvl="0" w:tplc="9C24A9C4">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883EE2"/>
    <w:multiLevelType w:val="multilevel"/>
    <w:tmpl w:val="41501C5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7E1EE2"/>
    <w:multiLevelType w:val="multilevel"/>
    <w:tmpl w:val="B2BEA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79070A"/>
    <w:multiLevelType w:val="hybridMultilevel"/>
    <w:tmpl w:val="3E465C90"/>
    <w:lvl w:ilvl="0" w:tplc="6F381B3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EE102A"/>
    <w:multiLevelType w:val="multilevel"/>
    <w:tmpl w:val="B2BEA85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940265"/>
    <w:multiLevelType w:val="hybridMultilevel"/>
    <w:tmpl w:val="048CBDA2"/>
    <w:lvl w:ilvl="0" w:tplc="A91C2ACE">
      <w:numFmt w:val="bullet"/>
      <w:lvlText w:val="-"/>
      <w:lvlJc w:val="left"/>
      <w:pPr>
        <w:ind w:left="720" w:hanging="360"/>
      </w:pPr>
      <w:rPr>
        <w:rFonts w:ascii="Bookman Old Style" w:eastAsia="Times New Roman" w:hAnsi="Bookman Old Style"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E513CD"/>
    <w:multiLevelType w:val="hybridMultilevel"/>
    <w:tmpl w:val="8F680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F21926"/>
    <w:multiLevelType w:val="hybridMultilevel"/>
    <w:tmpl w:val="F8E03BC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200B0235"/>
    <w:multiLevelType w:val="hybridMultilevel"/>
    <w:tmpl w:val="F7DA3274"/>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1">
    <w:nsid w:val="23634FB3"/>
    <w:multiLevelType w:val="hybridMultilevel"/>
    <w:tmpl w:val="8C2A8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1072E9"/>
    <w:multiLevelType w:val="hybridMultilevel"/>
    <w:tmpl w:val="48E2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620D82"/>
    <w:multiLevelType w:val="hybridMultilevel"/>
    <w:tmpl w:val="CF0CA608"/>
    <w:lvl w:ilvl="0" w:tplc="F0F0DEDA">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33C60030"/>
    <w:multiLevelType w:val="hybridMultilevel"/>
    <w:tmpl w:val="55B68146"/>
    <w:lvl w:ilvl="0" w:tplc="E1644B8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96060D"/>
    <w:multiLevelType w:val="hybridMultilevel"/>
    <w:tmpl w:val="AF142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99959EB"/>
    <w:multiLevelType w:val="hybridMultilevel"/>
    <w:tmpl w:val="D0585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DB040D"/>
    <w:multiLevelType w:val="hybridMultilevel"/>
    <w:tmpl w:val="4D2A9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B60C81"/>
    <w:multiLevelType w:val="hybridMultilevel"/>
    <w:tmpl w:val="7A0ED0AC"/>
    <w:lvl w:ilvl="0" w:tplc="05B6635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34E51BA"/>
    <w:multiLevelType w:val="hybridMultilevel"/>
    <w:tmpl w:val="30F6A900"/>
    <w:lvl w:ilvl="0" w:tplc="E8746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5D0B9D"/>
    <w:multiLevelType w:val="multilevel"/>
    <w:tmpl w:val="B2BEA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D33193"/>
    <w:multiLevelType w:val="hybridMultilevel"/>
    <w:tmpl w:val="A202D024"/>
    <w:lvl w:ilvl="0" w:tplc="939C467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60D2733"/>
    <w:multiLevelType w:val="hybridMultilevel"/>
    <w:tmpl w:val="38FC9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6A5396"/>
    <w:multiLevelType w:val="hybridMultilevel"/>
    <w:tmpl w:val="F1923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E7F3662"/>
    <w:multiLevelType w:val="hybridMultilevel"/>
    <w:tmpl w:val="F5C8A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6A2926"/>
    <w:multiLevelType w:val="hybridMultilevel"/>
    <w:tmpl w:val="7F3CADC2"/>
    <w:lvl w:ilvl="0" w:tplc="69F411A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F076BA"/>
    <w:multiLevelType w:val="hybridMultilevel"/>
    <w:tmpl w:val="EF7E3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DC09AC"/>
    <w:multiLevelType w:val="hybridMultilevel"/>
    <w:tmpl w:val="7CD6B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D339B"/>
    <w:multiLevelType w:val="hybridMultilevel"/>
    <w:tmpl w:val="DAB63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E37159"/>
    <w:multiLevelType w:val="hybridMultilevel"/>
    <w:tmpl w:val="04882CC4"/>
    <w:lvl w:ilvl="0" w:tplc="CA9A299E">
      <w:numFmt w:val="bullet"/>
      <w:lvlText w:val="-"/>
      <w:lvlJc w:val="left"/>
      <w:pPr>
        <w:ind w:left="786" w:hanging="360"/>
      </w:pPr>
      <w:rPr>
        <w:rFonts w:ascii="Bookman Old Style" w:eastAsia="Times New Roman" w:hAnsi="Bookman Old Style" w:cs="Times New Roman"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0">
    <w:nsid w:val="5B30092E"/>
    <w:multiLevelType w:val="hybridMultilevel"/>
    <w:tmpl w:val="7B24BA74"/>
    <w:lvl w:ilvl="0" w:tplc="8A38F9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8C4392"/>
    <w:multiLevelType w:val="hybridMultilevel"/>
    <w:tmpl w:val="B20E2F00"/>
    <w:lvl w:ilvl="0" w:tplc="5DDA13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8B4040"/>
    <w:multiLevelType w:val="hybridMultilevel"/>
    <w:tmpl w:val="558C4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0DA68DA"/>
    <w:multiLevelType w:val="hybridMultilevel"/>
    <w:tmpl w:val="37B47BF2"/>
    <w:lvl w:ilvl="0" w:tplc="889EA2AE">
      <w:numFmt w:val="bullet"/>
      <w:lvlText w:val="-"/>
      <w:lvlJc w:val="left"/>
      <w:pPr>
        <w:ind w:left="1080" w:hanging="360"/>
      </w:pPr>
      <w:rPr>
        <w:rFonts w:ascii="Bookman Old Style" w:eastAsia="Times New Roman" w:hAnsi="Bookman Old Style"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nsid w:val="69512009"/>
    <w:multiLevelType w:val="multilevel"/>
    <w:tmpl w:val="5144238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BB83F04"/>
    <w:multiLevelType w:val="hybridMultilevel"/>
    <w:tmpl w:val="AFAC0E28"/>
    <w:lvl w:ilvl="0" w:tplc="A33CAF76">
      <w:start w:val="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70CE4E87"/>
    <w:multiLevelType w:val="hybridMultilevel"/>
    <w:tmpl w:val="D3ECB7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3B94AFB"/>
    <w:multiLevelType w:val="multilevel"/>
    <w:tmpl w:val="FCCCA4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8807ED"/>
    <w:multiLevelType w:val="hybridMultilevel"/>
    <w:tmpl w:val="C3FE78B4"/>
    <w:lvl w:ilvl="0" w:tplc="01600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99E7B78"/>
    <w:multiLevelType w:val="hybridMultilevel"/>
    <w:tmpl w:val="E834B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24003F"/>
    <w:multiLevelType w:val="hybridMultilevel"/>
    <w:tmpl w:val="34D67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D8F1C3A"/>
    <w:multiLevelType w:val="hybridMultilevel"/>
    <w:tmpl w:val="7B1A2BAC"/>
    <w:lvl w:ilvl="0" w:tplc="BFDE5854">
      <w:numFmt w:val="bullet"/>
      <w:lvlText w:val="-"/>
      <w:lvlJc w:val="left"/>
      <w:pPr>
        <w:ind w:left="720" w:hanging="360"/>
      </w:pPr>
      <w:rPr>
        <w:rFonts w:ascii="Bookman Old Style" w:eastAsia="Times New Roman" w:hAnsi="Bookman Old Styl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22"/>
  </w:num>
  <w:num w:numId="5">
    <w:abstractNumId w:val="15"/>
  </w:num>
  <w:num w:numId="6">
    <w:abstractNumId w:val="37"/>
  </w:num>
  <w:num w:numId="7">
    <w:abstractNumId w:val="34"/>
  </w:num>
  <w:num w:numId="8">
    <w:abstractNumId w:val="23"/>
  </w:num>
  <w:num w:numId="9">
    <w:abstractNumId w:val="25"/>
  </w:num>
  <w:num w:numId="10">
    <w:abstractNumId w:val="5"/>
  </w:num>
  <w:num w:numId="11">
    <w:abstractNumId w:val="8"/>
  </w:num>
  <w:num w:numId="12">
    <w:abstractNumId w:val="31"/>
  </w:num>
  <w:num w:numId="13">
    <w:abstractNumId w:val="0"/>
  </w:num>
  <w:num w:numId="14">
    <w:abstractNumId w:val="38"/>
  </w:num>
  <w:num w:numId="15">
    <w:abstractNumId w:val="18"/>
  </w:num>
  <w:num w:numId="16">
    <w:abstractNumId w:val="17"/>
  </w:num>
  <w:num w:numId="17">
    <w:abstractNumId w:val="40"/>
  </w:num>
  <w:num w:numId="18">
    <w:abstractNumId w:val="33"/>
  </w:num>
  <w:num w:numId="19">
    <w:abstractNumId w:val="29"/>
  </w:num>
  <w:num w:numId="20">
    <w:abstractNumId w:val="41"/>
  </w:num>
  <w:num w:numId="21">
    <w:abstractNumId w:val="19"/>
  </w:num>
  <w:num w:numId="22">
    <w:abstractNumId w:val="7"/>
  </w:num>
  <w:num w:numId="23">
    <w:abstractNumId w:val="32"/>
  </w:num>
  <w:num w:numId="24">
    <w:abstractNumId w:val="6"/>
  </w:num>
  <w:num w:numId="25">
    <w:abstractNumId w:val="20"/>
  </w:num>
  <w:num w:numId="26">
    <w:abstractNumId w:val="4"/>
  </w:num>
  <w:num w:numId="27">
    <w:abstractNumId w:val="12"/>
  </w:num>
  <w:num w:numId="28">
    <w:abstractNumId w:val="10"/>
  </w:num>
  <w:num w:numId="29">
    <w:abstractNumId w:val="36"/>
  </w:num>
  <w:num w:numId="30">
    <w:abstractNumId w:val="30"/>
  </w:num>
  <w:num w:numId="31">
    <w:abstractNumId w:val="1"/>
  </w:num>
  <w:num w:numId="32">
    <w:abstractNumId w:val="11"/>
  </w:num>
  <w:num w:numId="33">
    <w:abstractNumId w:val="39"/>
  </w:num>
  <w:num w:numId="34">
    <w:abstractNumId w:val="9"/>
  </w:num>
  <w:num w:numId="35">
    <w:abstractNumId w:val="26"/>
  </w:num>
  <w:num w:numId="36">
    <w:abstractNumId w:val="27"/>
  </w:num>
  <w:num w:numId="37">
    <w:abstractNumId w:val="24"/>
  </w:num>
  <w:num w:numId="38">
    <w:abstractNumId w:val="35"/>
  </w:num>
  <w:num w:numId="39">
    <w:abstractNumId w:val="13"/>
  </w:num>
  <w:num w:numId="40">
    <w:abstractNumId w:val="16"/>
  </w:num>
  <w:num w:numId="41">
    <w:abstractNumId w:val="28"/>
  </w:num>
  <w:num w:numId="42">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 w:id="1"/>
  </w:footnotePr>
  <w:endnotePr>
    <w:endnote w:id="-1"/>
    <w:endnote w:id="0"/>
    <w:endnote w:id="1"/>
  </w:endnotePr>
  <w:compat/>
  <w:rsids>
    <w:rsidRoot w:val="00F6742B"/>
    <w:rsid w:val="000011FE"/>
    <w:rsid w:val="0000171E"/>
    <w:rsid w:val="00002F84"/>
    <w:rsid w:val="0000577A"/>
    <w:rsid w:val="00005909"/>
    <w:rsid w:val="00006EA2"/>
    <w:rsid w:val="00010504"/>
    <w:rsid w:val="00010586"/>
    <w:rsid w:val="00013628"/>
    <w:rsid w:val="00013C78"/>
    <w:rsid w:val="00015C69"/>
    <w:rsid w:val="00016FA3"/>
    <w:rsid w:val="00017381"/>
    <w:rsid w:val="000205E8"/>
    <w:rsid w:val="0002239A"/>
    <w:rsid w:val="0002592E"/>
    <w:rsid w:val="00025CB7"/>
    <w:rsid w:val="00032602"/>
    <w:rsid w:val="00034397"/>
    <w:rsid w:val="00034AC0"/>
    <w:rsid w:val="00035C15"/>
    <w:rsid w:val="000366DE"/>
    <w:rsid w:val="00037A33"/>
    <w:rsid w:val="000400E9"/>
    <w:rsid w:val="00040521"/>
    <w:rsid w:val="00040B69"/>
    <w:rsid w:val="000423A6"/>
    <w:rsid w:val="00042BC9"/>
    <w:rsid w:val="000441B1"/>
    <w:rsid w:val="00046C6C"/>
    <w:rsid w:val="00047583"/>
    <w:rsid w:val="00047895"/>
    <w:rsid w:val="00051651"/>
    <w:rsid w:val="00055915"/>
    <w:rsid w:val="000617F7"/>
    <w:rsid w:val="00061855"/>
    <w:rsid w:val="00064871"/>
    <w:rsid w:val="00064B90"/>
    <w:rsid w:val="00064F6C"/>
    <w:rsid w:val="00065F77"/>
    <w:rsid w:val="00067182"/>
    <w:rsid w:val="00067BBA"/>
    <w:rsid w:val="00070036"/>
    <w:rsid w:val="00070585"/>
    <w:rsid w:val="00071B52"/>
    <w:rsid w:val="00071CD0"/>
    <w:rsid w:val="00072579"/>
    <w:rsid w:val="00072A94"/>
    <w:rsid w:val="00073657"/>
    <w:rsid w:val="00080242"/>
    <w:rsid w:val="00090F67"/>
    <w:rsid w:val="0009293B"/>
    <w:rsid w:val="00092E7D"/>
    <w:rsid w:val="0009326C"/>
    <w:rsid w:val="00093A8E"/>
    <w:rsid w:val="00096BEA"/>
    <w:rsid w:val="000A0ACC"/>
    <w:rsid w:val="000A0B89"/>
    <w:rsid w:val="000A6ECC"/>
    <w:rsid w:val="000B08CD"/>
    <w:rsid w:val="000B1057"/>
    <w:rsid w:val="000B4A91"/>
    <w:rsid w:val="000B59D3"/>
    <w:rsid w:val="000B5BCC"/>
    <w:rsid w:val="000C0385"/>
    <w:rsid w:val="000C1120"/>
    <w:rsid w:val="000C288B"/>
    <w:rsid w:val="000C4320"/>
    <w:rsid w:val="000C6ECA"/>
    <w:rsid w:val="000C7B38"/>
    <w:rsid w:val="000D1C99"/>
    <w:rsid w:val="000D2372"/>
    <w:rsid w:val="000D30C1"/>
    <w:rsid w:val="000E15C0"/>
    <w:rsid w:val="000E2660"/>
    <w:rsid w:val="000E5823"/>
    <w:rsid w:val="000E59B3"/>
    <w:rsid w:val="000E59B6"/>
    <w:rsid w:val="000E6B04"/>
    <w:rsid w:val="000E7410"/>
    <w:rsid w:val="000E7A18"/>
    <w:rsid w:val="000F0DA2"/>
    <w:rsid w:val="000F1F3F"/>
    <w:rsid w:val="000F46D8"/>
    <w:rsid w:val="000F6668"/>
    <w:rsid w:val="000F6FD0"/>
    <w:rsid w:val="00101871"/>
    <w:rsid w:val="001031A0"/>
    <w:rsid w:val="001061C4"/>
    <w:rsid w:val="00106624"/>
    <w:rsid w:val="001067F0"/>
    <w:rsid w:val="00106ED0"/>
    <w:rsid w:val="00110C4D"/>
    <w:rsid w:val="001212DB"/>
    <w:rsid w:val="00121BBE"/>
    <w:rsid w:val="00121C63"/>
    <w:rsid w:val="00121C9D"/>
    <w:rsid w:val="00121CDA"/>
    <w:rsid w:val="001226DA"/>
    <w:rsid w:val="00122F70"/>
    <w:rsid w:val="00122F91"/>
    <w:rsid w:val="00124F93"/>
    <w:rsid w:val="001278E6"/>
    <w:rsid w:val="00131711"/>
    <w:rsid w:val="00133CEA"/>
    <w:rsid w:val="00134339"/>
    <w:rsid w:val="00136DB1"/>
    <w:rsid w:val="0013794C"/>
    <w:rsid w:val="00142773"/>
    <w:rsid w:val="001452F7"/>
    <w:rsid w:val="0015049D"/>
    <w:rsid w:val="00151153"/>
    <w:rsid w:val="0016237D"/>
    <w:rsid w:val="00163689"/>
    <w:rsid w:val="0016451A"/>
    <w:rsid w:val="00167659"/>
    <w:rsid w:val="00167AE3"/>
    <w:rsid w:val="00171503"/>
    <w:rsid w:val="001736B5"/>
    <w:rsid w:val="001757D9"/>
    <w:rsid w:val="00177991"/>
    <w:rsid w:val="00181789"/>
    <w:rsid w:val="00183002"/>
    <w:rsid w:val="00184592"/>
    <w:rsid w:val="001852F1"/>
    <w:rsid w:val="001871A1"/>
    <w:rsid w:val="00187D5F"/>
    <w:rsid w:val="00191C97"/>
    <w:rsid w:val="00192C52"/>
    <w:rsid w:val="00197003"/>
    <w:rsid w:val="001A044F"/>
    <w:rsid w:val="001A3463"/>
    <w:rsid w:val="001A39D8"/>
    <w:rsid w:val="001A3C06"/>
    <w:rsid w:val="001A41D3"/>
    <w:rsid w:val="001A5E29"/>
    <w:rsid w:val="001A62B6"/>
    <w:rsid w:val="001A770D"/>
    <w:rsid w:val="001B17FB"/>
    <w:rsid w:val="001B1A78"/>
    <w:rsid w:val="001B41CF"/>
    <w:rsid w:val="001B57E2"/>
    <w:rsid w:val="001B59DA"/>
    <w:rsid w:val="001C1646"/>
    <w:rsid w:val="001C2415"/>
    <w:rsid w:val="001C4DAF"/>
    <w:rsid w:val="001C5E3E"/>
    <w:rsid w:val="001D03B7"/>
    <w:rsid w:val="001D0477"/>
    <w:rsid w:val="001D14E1"/>
    <w:rsid w:val="001D3097"/>
    <w:rsid w:val="001D3CDB"/>
    <w:rsid w:val="001D75DB"/>
    <w:rsid w:val="001E2758"/>
    <w:rsid w:val="001E2F03"/>
    <w:rsid w:val="001E490C"/>
    <w:rsid w:val="001E53C2"/>
    <w:rsid w:val="001F10E3"/>
    <w:rsid w:val="001F18EB"/>
    <w:rsid w:val="001F2EBA"/>
    <w:rsid w:val="001F3B62"/>
    <w:rsid w:val="001F6C8B"/>
    <w:rsid w:val="002002D7"/>
    <w:rsid w:val="0020123E"/>
    <w:rsid w:val="002046E5"/>
    <w:rsid w:val="00210BB4"/>
    <w:rsid w:val="00211753"/>
    <w:rsid w:val="002121CB"/>
    <w:rsid w:val="00212F70"/>
    <w:rsid w:val="0021330D"/>
    <w:rsid w:val="00215388"/>
    <w:rsid w:val="00223567"/>
    <w:rsid w:val="00223EBD"/>
    <w:rsid w:val="00224741"/>
    <w:rsid w:val="00224B53"/>
    <w:rsid w:val="00225AF2"/>
    <w:rsid w:val="00230D6F"/>
    <w:rsid w:val="0023148D"/>
    <w:rsid w:val="00231BDB"/>
    <w:rsid w:val="00240CF9"/>
    <w:rsid w:val="00241FE1"/>
    <w:rsid w:val="002437A4"/>
    <w:rsid w:val="00244BCE"/>
    <w:rsid w:val="0024717C"/>
    <w:rsid w:val="0024722E"/>
    <w:rsid w:val="002476E7"/>
    <w:rsid w:val="0025168B"/>
    <w:rsid w:val="00252C60"/>
    <w:rsid w:val="002542EB"/>
    <w:rsid w:val="00256213"/>
    <w:rsid w:val="00262200"/>
    <w:rsid w:val="002624A6"/>
    <w:rsid w:val="002629BE"/>
    <w:rsid w:val="002670E4"/>
    <w:rsid w:val="002678EC"/>
    <w:rsid w:val="00267DF8"/>
    <w:rsid w:val="002705E8"/>
    <w:rsid w:val="00271455"/>
    <w:rsid w:val="00272073"/>
    <w:rsid w:val="00272510"/>
    <w:rsid w:val="00274EA5"/>
    <w:rsid w:val="00276248"/>
    <w:rsid w:val="00280CC0"/>
    <w:rsid w:val="00284353"/>
    <w:rsid w:val="002846B0"/>
    <w:rsid w:val="00284C4E"/>
    <w:rsid w:val="002856A4"/>
    <w:rsid w:val="00285834"/>
    <w:rsid w:val="0028645B"/>
    <w:rsid w:val="002875A5"/>
    <w:rsid w:val="00295297"/>
    <w:rsid w:val="002A06CC"/>
    <w:rsid w:val="002A0F12"/>
    <w:rsid w:val="002A329C"/>
    <w:rsid w:val="002A4671"/>
    <w:rsid w:val="002A4A0E"/>
    <w:rsid w:val="002A5F05"/>
    <w:rsid w:val="002A60AA"/>
    <w:rsid w:val="002A686B"/>
    <w:rsid w:val="002B0645"/>
    <w:rsid w:val="002B3A83"/>
    <w:rsid w:val="002C381A"/>
    <w:rsid w:val="002C57C8"/>
    <w:rsid w:val="002C7E93"/>
    <w:rsid w:val="002D185D"/>
    <w:rsid w:val="002D29C9"/>
    <w:rsid w:val="002D3102"/>
    <w:rsid w:val="002D52CE"/>
    <w:rsid w:val="002D64D7"/>
    <w:rsid w:val="002D6D90"/>
    <w:rsid w:val="002E2FB8"/>
    <w:rsid w:val="002E4192"/>
    <w:rsid w:val="002E54D7"/>
    <w:rsid w:val="002E5A37"/>
    <w:rsid w:val="002E6344"/>
    <w:rsid w:val="002E76E2"/>
    <w:rsid w:val="002E7A85"/>
    <w:rsid w:val="002F0C53"/>
    <w:rsid w:val="002F12B8"/>
    <w:rsid w:val="002F17C9"/>
    <w:rsid w:val="002F24CA"/>
    <w:rsid w:val="002F3B47"/>
    <w:rsid w:val="002F70D0"/>
    <w:rsid w:val="003019FC"/>
    <w:rsid w:val="00301D0E"/>
    <w:rsid w:val="003039C5"/>
    <w:rsid w:val="0030581A"/>
    <w:rsid w:val="00305D9E"/>
    <w:rsid w:val="0031050C"/>
    <w:rsid w:val="00310567"/>
    <w:rsid w:val="00310A66"/>
    <w:rsid w:val="003126D3"/>
    <w:rsid w:val="0031421D"/>
    <w:rsid w:val="00316377"/>
    <w:rsid w:val="003206C1"/>
    <w:rsid w:val="0032321E"/>
    <w:rsid w:val="003233FD"/>
    <w:rsid w:val="00327DEB"/>
    <w:rsid w:val="00330B95"/>
    <w:rsid w:val="0033101B"/>
    <w:rsid w:val="00331DD0"/>
    <w:rsid w:val="003322EF"/>
    <w:rsid w:val="003369B2"/>
    <w:rsid w:val="00342193"/>
    <w:rsid w:val="00347252"/>
    <w:rsid w:val="00350508"/>
    <w:rsid w:val="00351676"/>
    <w:rsid w:val="00351885"/>
    <w:rsid w:val="00351AD5"/>
    <w:rsid w:val="0035202A"/>
    <w:rsid w:val="00352372"/>
    <w:rsid w:val="00353D5A"/>
    <w:rsid w:val="00355BCF"/>
    <w:rsid w:val="0035702B"/>
    <w:rsid w:val="00357C27"/>
    <w:rsid w:val="00362380"/>
    <w:rsid w:val="00364C5A"/>
    <w:rsid w:val="003653A8"/>
    <w:rsid w:val="003655DB"/>
    <w:rsid w:val="00365AA3"/>
    <w:rsid w:val="00365AB8"/>
    <w:rsid w:val="00365C7B"/>
    <w:rsid w:val="003671B4"/>
    <w:rsid w:val="003735C2"/>
    <w:rsid w:val="00373911"/>
    <w:rsid w:val="003761EF"/>
    <w:rsid w:val="003766ED"/>
    <w:rsid w:val="00376A30"/>
    <w:rsid w:val="003823A2"/>
    <w:rsid w:val="00383CF1"/>
    <w:rsid w:val="00383EFC"/>
    <w:rsid w:val="00384E35"/>
    <w:rsid w:val="003859E3"/>
    <w:rsid w:val="00385B03"/>
    <w:rsid w:val="00386746"/>
    <w:rsid w:val="00391569"/>
    <w:rsid w:val="00392107"/>
    <w:rsid w:val="00396057"/>
    <w:rsid w:val="0039647F"/>
    <w:rsid w:val="00396FD2"/>
    <w:rsid w:val="003971BD"/>
    <w:rsid w:val="00397A10"/>
    <w:rsid w:val="00397F99"/>
    <w:rsid w:val="003A0128"/>
    <w:rsid w:val="003A1784"/>
    <w:rsid w:val="003A2A20"/>
    <w:rsid w:val="003A6E94"/>
    <w:rsid w:val="003B0870"/>
    <w:rsid w:val="003B48B5"/>
    <w:rsid w:val="003B4AD1"/>
    <w:rsid w:val="003B529A"/>
    <w:rsid w:val="003B6A20"/>
    <w:rsid w:val="003B731A"/>
    <w:rsid w:val="003B7A90"/>
    <w:rsid w:val="003C33C2"/>
    <w:rsid w:val="003C3FAC"/>
    <w:rsid w:val="003D127D"/>
    <w:rsid w:val="003D1A88"/>
    <w:rsid w:val="003D2AFA"/>
    <w:rsid w:val="003D30E6"/>
    <w:rsid w:val="003D5765"/>
    <w:rsid w:val="003D6707"/>
    <w:rsid w:val="003D7054"/>
    <w:rsid w:val="003D766E"/>
    <w:rsid w:val="003E01EA"/>
    <w:rsid w:val="003E3854"/>
    <w:rsid w:val="003E4BAB"/>
    <w:rsid w:val="003F2A2D"/>
    <w:rsid w:val="003F34CF"/>
    <w:rsid w:val="003F3D79"/>
    <w:rsid w:val="003F7051"/>
    <w:rsid w:val="00401446"/>
    <w:rsid w:val="00405638"/>
    <w:rsid w:val="00405A6F"/>
    <w:rsid w:val="00411A3A"/>
    <w:rsid w:val="00414A9D"/>
    <w:rsid w:val="00416B4F"/>
    <w:rsid w:val="00417407"/>
    <w:rsid w:val="00417714"/>
    <w:rsid w:val="00421368"/>
    <w:rsid w:val="00427130"/>
    <w:rsid w:val="00433570"/>
    <w:rsid w:val="00434198"/>
    <w:rsid w:val="00436C04"/>
    <w:rsid w:val="00442312"/>
    <w:rsid w:val="004552CA"/>
    <w:rsid w:val="00455D40"/>
    <w:rsid w:val="004560EC"/>
    <w:rsid w:val="00456FBA"/>
    <w:rsid w:val="00461C74"/>
    <w:rsid w:val="004632C5"/>
    <w:rsid w:val="004638B9"/>
    <w:rsid w:val="00464CEE"/>
    <w:rsid w:val="00466EDB"/>
    <w:rsid w:val="004707F5"/>
    <w:rsid w:val="00470CE5"/>
    <w:rsid w:val="0047292E"/>
    <w:rsid w:val="00480AD8"/>
    <w:rsid w:val="00482889"/>
    <w:rsid w:val="00483DDB"/>
    <w:rsid w:val="00484968"/>
    <w:rsid w:val="00485B1E"/>
    <w:rsid w:val="00490072"/>
    <w:rsid w:val="00491DF9"/>
    <w:rsid w:val="00494157"/>
    <w:rsid w:val="00495DE7"/>
    <w:rsid w:val="00495DEA"/>
    <w:rsid w:val="004970CC"/>
    <w:rsid w:val="004A0695"/>
    <w:rsid w:val="004A0FB5"/>
    <w:rsid w:val="004A57CD"/>
    <w:rsid w:val="004A67CA"/>
    <w:rsid w:val="004A6CA7"/>
    <w:rsid w:val="004B1BE0"/>
    <w:rsid w:val="004B411D"/>
    <w:rsid w:val="004B54DE"/>
    <w:rsid w:val="004C456E"/>
    <w:rsid w:val="004C5D92"/>
    <w:rsid w:val="004C61C0"/>
    <w:rsid w:val="004C644A"/>
    <w:rsid w:val="004C74D3"/>
    <w:rsid w:val="004D0853"/>
    <w:rsid w:val="004D0C6F"/>
    <w:rsid w:val="004D4AD3"/>
    <w:rsid w:val="004D4E3B"/>
    <w:rsid w:val="004D5F64"/>
    <w:rsid w:val="004D5F7F"/>
    <w:rsid w:val="004E2B0F"/>
    <w:rsid w:val="004E42AF"/>
    <w:rsid w:val="004E60DF"/>
    <w:rsid w:val="004E6399"/>
    <w:rsid w:val="004E7474"/>
    <w:rsid w:val="004E7F0C"/>
    <w:rsid w:val="004F1303"/>
    <w:rsid w:val="004F15DF"/>
    <w:rsid w:val="004F1692"/>
    <w:rsid w:val="004F3792"/>
    <w:rsid w:val="004F384C"/>
    <w:rsid w:val="004F5193"/>
    <w:rsid w:val="004F6E18"/>
    <w:rsid w:val="005024D3"/>
    <w:rsid w:val="0050383A"/>
    <w:rsid w:val="00506BCF"/>
    <w:rsid w:val="00507395"/>
    <w:rsid w:val="00507AEE"/>
    <w:rsid w:val="00512E59"/>
    <w:rsid w:val="0051327E"/>
    <w:rsid w:val="00515AD6"/>
    <w:rsid w:val="00521671"/>
    <w:rsid w:val="00521C16"/>
    <w:rsid w:val="005226AB"/>
    <w:rsid w:val="00524A8F"/>
    <w:rsid w:val="00527DC3"/>
    <w:rsid w:val="00530A3F"/>
    <w:rsid w:val="00530B26"/>
    <w:rsid w:val="005312A3"/>
    <w:rsid w:val="00533EC9"/>
    <w:rsid w:val="0053468E"/>
    <w:rsid w:val="00535415"/>
    <w:rsid w:val="00535CF8"/>
    <w:rsid w:val="0054033B"/>
    <w:rsid w:val="00543F80"/>
    <w:rsid w:val="005470E7"/>
    <w:rsid w:val="00547819"/>
    <w:rsid w:val="005516EA"/>
    <w:rsid w:val="0055233F"/>
    <w:rsid w:val="005526F2"/>
    <w:rsid w:val="00552AC4"/>
    <w:rsid w:val="00552AFE"/>
    <w:rsid w:val="0055316C"/>
    <w:rsid w:val="005543C4"/>
    <w:rsid w:val="00556D23"/>
    <w:rsid w:val="00561ADC"/>
    <w:rsid w:val="00562D0B"/>
    <w:rsid w:val="00563008"/>
    <w:rsid w:val="005653C7"/>
    <w:rsid w:val="005662A8"/>
    <w:rsid w:val="00566E4E"/>
    <w:rsid w:val="005670BE"/>
    <w:rsid w:val="005671A9"/>
    <w:rsid w:val="00567223"/>
    <w:rsid w:val="00571D06"/>
    <w:rsid w:val="005728D4"/>
    <w:rsid w:val="00572AFB"/>
    <w:rsid w:val="0057750A"/>
    <w:rsid w:val="00577D69"/>
    <w:rsid w:val="00580076"/>
    <w:rsid w:val="005828D3"/>
    <w:rsid w:val="005835F9"/>
    <w:rsid w:val="00584AA9"/>
    <w:rsid w:val="00585EBE"/>
    <w:rsid w:val="0058756F"/>
    <w:rsid w:val="00592EA3"/>
    <w:rsid w:val="005A2927"/>
    <w:rsid w:val="005A2D46"/>
    <w:rsid w:val="005A37F2"/>
    <w:rsid w:val="005A6090"/>
    <w:rsid w:val="005A6ACE"/>
    <w:rsid w:val="005B0FBD"/>
    <w:rsid w:val="005B31E9"/>
    <w:rsid w:val="005B394C"/>
    <w:rsid w:val="005B3FE3"/>
    <w:rsid w:val="005B4518"/>
    <w:rsid w:val="005B50A5"/>
    <w:rsid w:val="005B61FA"/>
    <w:rsid w:val="005B631B"/>
    <w:rsid w:val="005C0174"/>
    <w:rsid w:val="005C04A6"/>
    <w:rsid w:val="005C5238"/>
    <w:rsid w:val="005C580C"/>
    <w:rsid w:val="005C7EE2"/>
    <w:rsid w:val="005D0443"/>
    <w:rsid w:val="005D0E9A"/>
    <w:rsid w:val="005D2A3A"/>
    <w:rsid w:val="005D33E1"/>
    <w:rsid w:val="005D3728"/>
    <w:rsid w:val="005D3DDD"/>
    <w:rsid w:val="005D5373"/>
    <w:rsid w:val="005D57C9"/>
    <w:rsid w:val="005D65B6"/>
    <w:rsid w:val="005E0524"/>
    <w:rsid w:val="005E092F"/>
    <w:rsid w:val="005E0AE5"/>
    <w:rsid w:val="005E2B2D"/>
    <w:rsid w:val="005E64E1"/>
    <w:rsid w:val="005E6783"/>
    <w:rsid w:val="005E7800"/>
    <w:rsid w:val="005F41C9"/>
    <w:rsid w:val="005F4275"/>
    <w:rsid w:val="005F6292"/>
    <w:rsid w:val="006003E5"/>
    <w:rsid w:val="0060282C"/>
    <w:rsid w:val="00603041"/>
    <w:rsid w:val="006046F2"/>
    <w:rsid w:val="00604977"/>
    <w:rsid w:val="00607122"/>
    <w:rsid w:val="00611015"/>
    <w:rsid w:val="00611CDE"/>
    <w:rsid w:val="006128C7"/>
    <w:rsid w:val="00612B39"/>
    <w:rsid w:val="00612C16"/>
    <w:rsid w:val="00612F62"/>
    <w:rsid w:val="00613460"/>
    <w:rsid w:val="00614E7D"/>
    <w:rsid w:val="00615DBF"/>
    <w:rsid w:val="006172AB"/>
    <w:rsid w:val="006209BD"/>
    <w:rsid w:val="006221F4"/>
    <w:rsid w:val="00622AB1"/>
    <w:rsid w:val="00624D2A"/>
    <w:rsid w:val="00625AF2"/>
    <w:rsid w:val="00627059"/>
    <w:rsid w:val="00627DFD"/>
    <w:rsid w:val="0063086D"/>
    <w:rsid w:val="0063112B"/>
    <w:rsid w:val="006312D4"/>
    <w:rsid w:val="006330B0"/>
    <w:rsid w:val="0063324B"/>
    <w:rsid w:val="00634562"/>
    <w:rsid w:val="0063463D"/>
    <w:rsid w:val="0063487C"/>
    <w:rsid w:val="00635CDA"/>
    <w:rsid w:val="00637513"/>
    <w:rsid w:val="00637DE6"/>
    <w:rsid w:val="00640369"/>
    <w:rsid w:val="00641143"/>
    <w:rsid w:val="00641A44"/>
    <w:rsid w:val="0064227C"/>
    <w:rsid w:val="0064455F"/>
    <w:rsid w:val="00644872"/>
    <w:rsid w:val="0064768B"/>
    <w:rsid w:val="006516C6"/>
    <w:rsid w:val="0065329B"/>
    <w:rsid w:val="006559ED"/>
    <w:rsid w:val="00660306"/>
    <w:rsid w:val="00660398"/>
    <w:rsid w:val="00660A77"/>
    <w:rsid w:val="0066273D"/>
    <w:rsid w:val="0066574C"/>
    <w:rsid w:val="00666B29"/>
    <w:rsid w:val="00667BCB"/>
    <w:rsid w:val="0067018D"/>
    <w:rsid w:val="0067374C"/>
    <w:rsid w:val="006743A3"/>
    <w:rsid w:val="00681ED5"/>
    <w:rsid w:val="006829B8"/>
    <w:rsid w:val="00685D7D"/>
    <w:rsid w:val="00686B47"/>
    <w:rsid w:val="00686BD2"/>
    <w:rsid w:val="006878C6"/>
    <w:rsid w:val="00690FCA"/>
    <w:rsid w:val="006930C5"/>
    <w:rsid w:val="00696357"/>
    <w:rsid w:val="00697C0B"/>
    <w:rsid w:val="006A0562"/>
    <w:rsid w:val="006A156D"/>
    <w:rsid w:val="006A2B11"/>
    <w:rsid w:val="006A4E20"/>
    <w:rsid w:val="006A5766"/>
    <w:rsid w:val="006A5AAB"/>
    <w:rsid w:val="006A69E1"/>
    <w:rsid w:val="006B0719"/>
    <w:rsid w:val="006B2119"/>
    <w:rsid w:val="006B37A3"/>
    <w:rsid w:val="006B52A7"/>
    <w:rsid w:val="006B5585"/>
    <w:rsid w:val="006B5A34"/>
    <w:rsid w:val="006B733B"/>
    <w:rsid w:val="006C09B9"/>
    <w:rsid w:val="006C144D"/>
    <w:rsid w:val="006C2450"/>
    <w:rsid w:val="006C36B3"/>
    <w:rsid w:val="006C3755"/>
    <w:rsid w:val="006C5394"/>
    <w:rsid w:val="006D0CC8"/>
    <w:rsid w:val="006E1868"/>
    <w:rsid w:val="006E22EE"/>
    <w:rsid w:val="006E39A5"/>
    <w:rsid w:val="006E65F0"/>
    <w:rsid w:val="006E77D0"/>
    <w:rsid w:val="006F08C7"/>
    <w:rsid w:val="006F0EBE"/>
    <w:rsid w:val="006F1B83"/>
    <w:rsid w:val="006F3E42"/>
    <w:rsid w:val="006F5507"/>
    <w:rsid w:val="006F604E"/>
    <w:rsid w:val="006F6D86"/>
    <w:rsid w:val="006F6FF7"/>
    <w:rsid w:val="006F7F50"/>
    <w:rsid w:val="00700468"/>
    <w:rsid w:val="00702108"/>
    <w:rsid w:val="0070217B"/>
    <w:rsid w:val="00702598"/>
    <w:rsid w:val="00705C36"/>
    <w:rsid w:val="00705F14"/>
    <w:rsid w:val="007104C4"/>
    <w:rsid w:val="00712161"/>
    <w:rsid w:val="00712F21"/>
    <w:rsid w:val="007170D3"/>
    <w:rsid w:val="00717776"/>
    <w:rsid w:val="00717786"/>
    <w:rsid w:val="00721245"/>
    <w:rsid w:val="00721B40"/>
    <w:rsid w:val="00721D56"/>
    <w:rsid w:val="00722204"/>
    <w:rsid w:val="007244D8"/>
    <w:rsid w:val="00724736"/>
    <w:rsid w:val="00730BD4"/>
    <w:rsid w:val="00732115"/>
    <w:rsid w:val="00734202"/>
    <w:rsid w:val="00734506"/>
    <w:rsid w:val="007367D3"/>
    <w:rsid w:val="00737A09"/>
    <w:rsid w:val="00741BCD"/>
    <w:rsid w:val="007446E9"/>
    <w:rsid w:val="00745993"/>
    <w:rsid w:val="00746D3F"/>
    <w:rsid w:val="00751BB6"/>
    <w:rsid w:val="0075600D"/>
    <w:rsid w:val="00756841"/>
    <w:rsid w:val="007604EF"/>
    <w:rsid w:val="00761EA5"/>
    <w:rsid w:val="007620EA"/>
    <w:rsid w:val="00764074"/>
    <w:rsid w:val="007650B3"/>
    <w:rsid w:val="0077006E"/>
    <w:rsid w:val="00772AA4"/>
    <w:rsid w:val="00776700"/>
    <w:rsid w:val="0077756F"/>
    <w:rsid w:val="00780250"/>
    <w:rsid w:val="00782689"/>
    <w:rsid w:val="007843C4"/>
    <w:rsid w:val="00785454"/>
    <w:rsid w:val="0079162D"/>
    <w:rsid w:val="00793DB5"/>
    <w:rsid w:val="007967AB"/>
    <w:rsid w:val="00797A08"/>
    <w:rsid w:val="007A11FB"/>
    <w:rsid w:val="007A1EDD"/>
    <w:rsid w:val="007A20E7"/>
    <w:rsid w:val="007A2854"/>
    <w:rsid w:val="007A362C"/>
    <w:rsid w:val="007A52AB"/>
    <w:rsid w:val="007A6148"/>
    <w:rsid w:val="007A64FE"/>
    <w:rsid w:val="007B303F"/>
    <w:rsid w:val="007B476E"/>
    <w:rsid w:val="007B50C3"/>
    <w:rsid w:val="007B5BAB"/>
    <w:rsid w:val="007B6ED3"/>
    <w:rsid w:val="007B7A0A"/>
    <w:rsid w:val="007B7FA1"/>
    <w:rsid w:val="007C0D3C"/>
    <w:rsid w:val="007C1482"/>
    <w:rsid w:val="007C25C5"/>
    <w:rsid w:val="007C3B8F"/>
    <w:rsid w:val="007C5E24"/>
    <w:rsid w:val="007C63A9"/>
    <w:rsid w:val="007C64E2"/>
    <w:rsid w:val="007C6D08"/>
    <w:rsid w:val="007D09A5"/>
    <w:rsid w:val="007D30D5"/>
    <w:rsid w:val="007D35A4"/>
    <w:rsid w:val="007D424F"/>
    <w:rsid w:val="007D61BE"/>
    <w:rsid w:val="007D6DBF"/>
    <w:rsid w:val="007E34A7"/>
    <w:rsid w:val="007E3CE4"/>
    <w:rsid w:val="007E4AC3"/>
    <w:rsid w:val="007E596C"/>
    <w:rsid w:val="007E66AD"/>
    <w:rsid w:val="007E726B"/>
    <w:rsid w:val="007E74A0"/>
    <w:rsid w:val="007F0B3E"/>
    <w:rsid w:val="007F0C85"/>
    <w:rsid w:val="007F1B68"/>
    <w:rsid w:val="007F1B73"/>
    <w:rsid w:val="007F2BF7"/>
    <w:rsid w:val="007F35A1"/>
    <w:rsid w:val="007F3849"/>
    <w:rsid w:val="007F5925"/>
    <w:rsid w:val="007F5A6D"/>
    <w:rsid w:val="007F6619"/>
    <w:rsid w:val="007F7D1E"/>
    <w:rsid w:val="00800C92"/>
    <w:rsid w:val="00801A6E"/>
    <w:rsid w:val="00803C79"/>
    <w:rsid w:val="0080550D"/>
    <w:rsid w:val="00806295"/>
    <w:rsid w:val="008074CA"/>
    <w:rsid w:val="008079C6"/>
    <w:rsid w:val="00807E6D"/>
    <w:rsid w:val="0081630F"/>
    <w:rsid w:val="008169AF"/>
    <w:rsid w:val="00816C7B"/>
    <w:rsid w:val="008228A0"/>
    <w:rsid w:val="008248CE"/>
    <w:rsid w:val="008252D0"/>
    <w:rsid w:val="00830C93"/>
    <w:rsid w:val="00831916"/>
    <w:rsid w:val="008351ED"/>
    <w:rsid w:val="00837563"/>
    <w:rsid w:val="00837F8C"/>
    <w:rsid w:val="008411F1"/>
    <w:rsid w:val="00843885"/>
    <w:rsid w:val="00845E5F"/>
    <w:rsid w:val="00845F14"/>
    <w:rsid w:val="00847BB1"/>
    <w:rsid w:val="008505B3"/>
    <w:rsid w:val="00850D64"/>
    <w:rsid w:val="00852C8F"/>
    <w:rsid w:val="008534DD"/>
    <w:rsid w:val="008575E6"/>
    <w:rsid w:val="008607E6"/>
    <w:rsid w:val="00862C87"/>
    <w:rsid w:val="00864509"/>
    <w:rsid w:val="00864780"/>
    <w:rsid w:val="00865683"/>
    <w:rsid w:val="008671F0"/>
    <w:rsid w:val="00871811"/>
    <w:rsid w:val="00876D10"/>
    <w:rsid w:val="00880942"/>
    <w:rsid w:val="008854B0"/>
    <w:rsid w:val="0088577A"/>
    <w:rsid w:val="00885CB6"/>
    <w:rsid w:val="008868AE"/>
    <w:rsid w:val="008869DF"/>
    <w:rsid w:val="00893B45"/>
    <w:rsid w:val="008A0C8D"/>
    <w:rsid w:val="008A330C"/>
    <w:rsid w:val="008A366C"/>
    <w:rsid w:val="008A4261"/>
    <w:rsid w:val="008A4EE0"/>
    <w:rsid w:val="008B10BF"/>
    <w:rsid w:val="008B1193"/>
    <w:rsid w:val="008B1589"/>
    <w:rsid w:val="008B4837"/>
    <w:rsid w:val="008B6095"/>
    <w:rsid w:val="008B7CCD"/>
    <w:rsid w:val="008C1362"/>
    <w:rsid w:val="008C1CFE"/>
    <w:rsid w:val="008C38DF"/>
    <w:rsid w:val="008C54C0"/>
    <w:rsid w:val="008C7B2E"/>
    <w:rsid w:val="008D0C44"/>
    <w:rsid w:val="008D2D11"/>
    <w:rsid w:val="008D2F79"/>
    <w:rsid w:val="008D332B"/>
    <w:rsid w:val="008D42C6"/>
    <w:rsid w:val="008D4674"/>
    <w:rsid w:val="008D7364"/>
    <w:rsid w:val="008E0A66"/>
    <w:rsid w:val="008E0AF5"/>
    <w:rsid w:val="008E0F08"/>
    <w:rsid w:val="008E2999"/>
    <w:rsid w:val="008E6248"/>
    <w:rsid w:val="008E7E14"/>
    <w:rsid w:val="008F0B63"/>
    <w:rsid w:val="008F4B8F"/>
    <w:rsid w:val="00901588"/>
    <w:rsid w:val="00903D5E"/>
    <w:rsid w:val="00904913"/>
    <w:rsid w:val="009055A5"/>
    <w:rsid w:val="00905E00"/>
    <w:rsid w:val="00906240"/>
    <w:rsid w:val="009068B3"/>
    <w:rsid w:val="00911922"/>
    <w:rsid w:val="00912CFA"/>
    <w:rsid w:val="009137ED"/>
    <w:rsid w:val="009142A0"/>
    <w:rsid w:val="00914519"/>
    <w:rsid w:val="00914C0A"/>
    <w:rsid w:val="00915548"/>
    <w:rsid w:val="009160EA"/>
    <w:rsid w:val="00917BEB"/>
    <w:rsid w:val="009241E7"/>
    <w:rsid w:val="00925557"/>
    <w:rsid w:val="0092613B"/>
    <w:rsid w:val="00926342"/>
    <w:rsid w:val="00927CD9"/>
    <w:rsid w:val="009306C7"/>
    <w:rsid w:val="009338D6"/>
    <w:rsid w:val="00934445"/>
    <w:rsid w:val="00936266"/>
    <w:rsid w:val="00943263"/>
    <w:rsid w:val="009476FB"/>
    <w:rsid w:val="0095058B"/>
    <w:rsid w:val="00950BE5"/>
    <w:rsid w:val="00952A53"/>
    <w:rsid w:val="00953BDB"/>
    <w:rsid w:val="00956737"/>
    <w:rsid w:val="00957D7F"/>
    <w:rsid w:val="0096421C"/>
    <w:rsid w:val="00965B66"/>
    <w:rsid w:val="009672C2"/>
    <w:rsid w:val="00970C93"/>
    <w:rsid w:val="00974418"/>
    <w:rsid w:val="009807A6"/>
    <w:rsid w:val="00980869"/>
    <w:rsid w:val="00980CAF"/>
    <w:rsid w:val="00981383"/>
    <w:rsid w:val="009841C6"/>
    <w:rsid w:val="00984237"/>
    <w:rsid w:val="00985EB9"/>
    <w:rsid w:val="009924AE"/>
    <w:rsid w:val="0099374F"/>
    <w:rsid w:val="00993CE9"/>
    <w:rsid w:val="00995796"/>
    <w:rsid w:val="009A0AA3"/>
    <w:rsid w:val="009A5AF3"/>
    <w:rsid w:val="009B0621"/>
    <w:rsid w:val="009B1E05"/>
    <w:rsid w:val="009B2A6E"/>
    <w:rsid w:val="009B3AB4"/>
    <w:rsid w:val="009B607A"/>
    <w:rsid w:val="009B690D"/>
    <w:rsid w:val="009C0B3C"/>
    <w:rsid w:val="009C26BD"/>
    <w:rsid w:val="009C637E"/>
    <w:rsid w:val="009C6840"/>
    <w:rsid w:val="009C7DA3"/>
    <w:rsid w:val="009D0363"/>
    <w:rsid w:val="009D4B4D"/>
    <w:rsid w:val="009D4DA3"/>
    <w:rsid w:val="009D6B99"/>
    <w:rsid w:val="009E505B"/>
    <w:rsid w:val="009E58D1"/>
    <w:rsid w:val="009F1110"/>
    <w:rsid w:val="009F2352"/>
    <w:rsid w:val="009F237E"/>
    <w:rsid w:val="009F5527"/>
    <w:rsid w:val="009F5B7D"/>
    <w:rsid w:val="009F64A8"/>
    <w:rsid w:val="00A00FE0"/>
    <w:rsid w:val="00A010A5"/>
    <w:rsid w:val="00A031D9"/>
    <w:rsid w:val="00A04165"/>
    <w:rsid w:val="00A06FE5"/>
    <w:rsid w:val="00A135D0"/>
    <w:rsid w:val="00A13E4D"/>
    <w:rsid w:val="00A152E2"/>
    <w:rsid w:val="00A17733"/>
    <w:rsid w:val="00A17C66"/>
    <w:rsid w:val="00A2151C"/>
    <w:rsid w:val="00A21EC7"/>
    <w:rsid w:val="00A224D2"/>
    <w:rsid w:val="00A227DC"/>
    <w:rsid w:val="00A22D48"/>
    <w:rsid w:val="00A274C8"/>
    <w:rsid w:val="00A3041E"/>
    <w:rsid w:val="00A31DD0"/>
    <w:rsid w:val="00A33984"/>
    <w:rsid w:val="00A3402A"/>
    <w:rsid w:val="00A35C9A"/>
    <w:rsid w:val="00A36874"/>
    <w:rsid w:val="00A40069"/>
    <w:rsid w:val="00A40514"/>
    <w:rsid w:val="00A41BBD"/>
    <w:rsid w:val="00A42182"/>
    <w:rsid w:val="00A432AE"/>
    <w:rsid w:val="00A44C95"/>
    <w:rsid w:val="00A464A1"/>
    <w:rsid w:val="00A535F3"/>
    <w:rsid w:val="00A55F45"/>
    <w:rsid w:val="00A56D05"/>
    <w:rsid w:val="00A57193"/>
    <w:rsid w:val="00A60E63"/>
    <w:rsid w:val="00A61AAA"/>
    <w:rsid w:val="00A643F4"/>
    <w:rsid w:val="00A676CD"/>
    <w:rsid w:val="00A72B27"/>
    <w:rsid w:val="00A749B3"/>
    <w:rsid w:val="00A754E0"/>
    <w:rsid w:val="00A75D2B"/>
    <w:rsid w:val="00A769FC"/>
    <w:rsid w:val="00A837B7"/>
    <w:rsid w:val="00A83C87"/>
    <w:rsid w:val="00A841FB"/>
    <w:rsid w:val="00A84772"/>
    <w:rsid w:val="00A84B42"/>
    <w:rsid w:val="00A85322"/>
    <w:rsid w:val="00A86931"/>
    <w:rsid w:val="00A86CE6"/>
    <w:rsid w:val="00A86F20"/>
    <w:rsid w:val="00A902CD"/>
    <w:rsid w:val="00A906AF"/>
    <w:rsid w:val="00A90FE6"/>
    <w:rsid w:val="00A9645C"/>
    <w:rsid w:val="00A968CF"/>
    <w:rsid w:val="00A96987"/>
    <w:rsid w:val="00A973D7"/>
    <w:rsid w:val="00AA04CC"/>
    <w:rsid w:val="00AA0536"/>
    <w:rsid w:val="00AA07FD"/>
    <w:rsid w:val="00AA2063"/>
    <w:rsid w:val="00AA43C1"/>
    <w:rsid w:val="00AA555D"/>
    <w:rsid w:val="00AA5696"/>
    <w:rsid w:val="00AA5EBF"/>
    <w:rsid w:val="00AB388E"/>
    <w:rsid w:val="00AB7A03"/>
    <w:rsid w:val="00AC2394"/>
    <w:rsid w:val="00AC27B1"/>
    <w:rsid w:val="00AC27E1"/>
    <w:rsid w:val="00AC725A"/>
    <w:rsid w:val="00AD4B06"/>
    <w:rsid w:val="00AD4FBB"/>
    <w:rsid w:val="00AD6B03"/>
    <w:rsid w:val="00AD73EB"/>
    <w:rsid w:val="00AD770C"/>
    <w:rsid w:val="00AE2807"/>
    <w:rsid w:val="00AE2D44"/>
    <w:rsid w:val="00AE3321"/>
    <w:rsid w:val="00AF19AD"/>
    <w:rsid w:val="00AF2BEC"/>
    <w:rsid w:val="00AF4262"/>
    <w:rsid w:val="00AF4F50"/>
    <w:rsid w:val="00B01FCD"/>
    <w:rsid w:val="00B0220B"/>
    <w:rsid w:val="00B03663"/>
    <w:rsid w:val="00B0780E"/>
    <w:rsid w:val="00B10099"/>
    <w:rsid w:val="00B10D7A"/>
    <w:rsid w:val="00B11938"/>
    <w:rsid w:val="00B11FC2"/>
    <w:rsid w:val="00B134BC"/>
    <w:rsid w:val="00B13538"/>
    <w:rsid w:val="00B138F6"/>
    <w:rsid w:val="00B13AEB"/>
    <w:rsid w:val="00B176B9"/>
    <w:rsid w:val="00B22990"/>
    <w:rsid w:val="00B22C18"/>
    <w:rsid w:val="00B234E7"/>
    <w:rsid w:val="00B30F24"/>
    <w:rsid w:val="00B31518"/>
    <w:rsid w:val="00B325BF"/>
    <w:rsid w:val="00B34670"/>
    <w:rsid w:val="00B352FB"/>
    <w:rsid w:val="00B375F6"/>
    <w:rsid w:val="00B37EBE"/>
    <w:rsid w:val="00B400D4"/>
    <w:rsid w:val="00B40764"/>
    <w:rsid w:val="00B41E9C"/>
    <w:rsid w:val="00B41FF2"/>
    <w:rsid w:val="00B42D12"/>
    <w:rsid w:val="00B457FE"/>
    <w:rsid w:val="00B46A42"/>
    <w:rsid w:val="00B4783B"/>
    <w:rsid w:val="00B510AA"/>
    <w:rsid w:val="00B52788"/>
    <w:rsid w:val="00B534C6"/>
    <w:rsid w:val="00B55495"/>
    <w:rsid w:val="00B56F70"/>
    <w:rsid w:val="00B63B27"/>
    <w:rsid w:val="00B64A71"/>
    <w:rsid w:val="00B6622E"/>
    <w:rsid w:val="00B66583"/>
    <w:rsid w:val="00B7103D"/>
    <w:rsid w:val="00B71A3E"/>
    <w:rsid w:val="00B742DE"/>
    <w:rsid w:val="00B751AC"/>
    <w:rsid w:val="00B766B9"/>
    <w:rsid w:val="00B76CD7"/>
    <w:rsid w:val="00B8058B"/>
    <w:rsid w:val="00B8794F"/>
    <w:rsid w:val="00B90D5F"/>
    <w:rsid w:val="00B915E9"/>
    <w:rsid w:val="00B94CCB"/>
    <w:rsid w:val="00BA03B9"/>
    <w:rsid w:val="00BA23F5"/>
    <w:rsid w:val="00BA32A4"/>
    <w:rsid w:val="00BA40B7"/>
    <w:rsid w:val="00BA642D"/>
    <w:rsid w:val="00BA78E3"/>
    <w:rsid w:val="00BB43A2"/>
    <w:rsid w:val="00BB4E13"/>
    <w:rsid w:val="00BB7368"/>
    <w:rsid w:val="00BB78DB"/>
    <w:rsid w:val="00BC05D6"/>
    <w:rsid w:val="00BC2C5F"/>
    <w:rsid w:val="00BC729C"/>
    <w:rsid w:val="00BD0329"/>
    <w:rsid w:val="00BD21AA"/>
    <w:rsid w:val="00BD4149"/>
    <w:rsid w:val="00BD4AAC"/>
    <w:rsid w:val="00BD5F62"/>
    <w:rsid w:val="00BD6C5A"/>
    <w:rsid w:val="00BE1DCA"/>
    <w:rsid w:val="00BE248B"/>
    <w:rsid w:val="00BE412D"/>
    <w:rsid w:val="00BE4F8E"/>
    <w:rsid w:val="00BE5A59"/>
    <w:rsid w:val="00BE5BCF"/>
    <w:rsid w:val="00BE5F94"/>
    <w:rsid w:val="00BE6AD6"/>
    <w:rsid w:val="00BE7185"/>
    <w:rsid w:val="00BF2295"/>
    <w:rsid w:val="00BF26D5"/>
    <w:rsid w:val="00BF4C7B"/>
    <w:rsid w:val="00C00CEA"/>
    <w:rsid w:val="00C0182A"/>
    <w:rsid w:val="00C039E9"/>
    <w:rsid w:val="00C047AF"/>
    <w:rsid w:val="00C06F92"/>
    <w:rsid w:val="00C10017"/>
    <w:rsid w:val="00C117C4"/>
    <w:rsid w:val="00C11D53"/>
    <w:rsid w:val="00C129C9"/>
    <w:rsid w:val="00C17C42"/>
    <w:rsid w:val="00C20816"/>
    <w:rsid w:val="00C2178B"/>
    <w:rsid w:val="00C23BE8"/>
    <w:rsid w:val="00C23F3C"/>
    <w:rsid w:val="00C30F5D"/>
    <w:rsid w:val="00C324D0"/>
    <w:rsid w:val="00C33BDE"/>
    <w:rsid w:val="00C36865"/>
    <w:rsid w:val="00C40A10"/>
    <w:rsid w:val="00C40E9E"/>
    <w:rsid w:val="00C41768"/>
    <w:rsid w:val="00C4235D"/>
    <w:rsid w:val="00C4536F"/>
    <w:rsid w:val="00C454B1"/>
    <w:rsid w:val="00C476FB"/>
    <w:rsid w:val="00C504F7"/>
    <w:rsid w:val="00C50F39"/>
    <w:rsid w:val="00C512F7"/>
    <w:rsid w:val="00C520F9"/>
    <w:rsid w:val="00C525FD"/>
    <w:rsid w:val="00C52D31"/>
    <w:rsid w:val="00C60645"/>
    <w:rsid w:val="00C60825"/>
    <w:rsid w:val="00C63879"/>
    <w:rsid w:val="00C66737"/>
    <w:rsid w:val="00C67D0B"/>
    <w:rsid w:val="00C7071B"/>
    <w:rsid w:val="00C71B53"/>
    <w:rsid w:val="00C71B84"/>
    <w:rsid w:val="00C72FF0"/>
    <w:rsid w:val="00C804AB"/>
    <w:rsid w:val="00C8183F"/>
    <w:rsid w:val="00C82E64"/>
    <w:rsid w:val="00C83684"/>
    <w:rsid w:val="00C856C2"/>
    <w:rsid w:val="00C86458"/>
    <w:rsid w:val="00C87FCB"/>
    <w:rsid w:val="00C90354"/>
    <w:rsid w:val="00C915F7"/>
    <w:rsid w:val="00C92EF5"/>
    <w:rsid w:val="00C93A54"/>
    <w:rsid w:val="00C97069"/>
    <w:rsid w:val="00CA1C2B"/>
    <w:rsid w:val="00CA4D49"/>
    <w:rsid w:val="00CA4FA6"/>
    <w:rsid w:val="00CA611D"/>
    <w:rsid w:val="00CA6D16"/>
    <w:rsid w:val="00CA7A97"/>
    <w:rsid w:val="00CB1653"/>
    <w:rsid w:val="00CB2BE5"/>
    <w:rsid w:val="00CB2F9B"/>
    <w:rsid w:val="00CB6BEF"/>
    <w:rsid w:val="00CC195D"/>
    <w:rsid w:val="00CC1BBD"/>
    <w:rsid w:val="00CC4F1C"/>
    <w:rsid w:val="00CC6ED8"/>
    <w:rsid w:val="00CD07BB"/>
    <w:rsid w:val="00CD1A34"/>
    <w:rsid w:val="00CD2A6A"/>
    <w:rsid w:val="00CD3E28"/>
    <w:rsid w:val="00CD3F70"/>
    <w:rsid w:val="00CD4224"/>
    <w:rsid w:val="00CD42CB"/>
    <w:rsid w:val="00CD537B"/>
    <w:rsid w:val="00CD555D"/>
    <w:rsid w:val="00CD7285"/>
    <w:rsid w:val="00CD7AED"/>
    <w:rsid w:val="00CD7E29"/>
    <w:rsid w:val="00CE05B5"/>
    <w:rsid w:val="00CE550A"/>
    <w:rsid w:val="00CE60FB"/>
    <w:rsid w:val="00CF1643"/>
    <w:rsid w:val="00CF2447"/>
    <w:rsid w:val="00CF4364"/>
    <w:rsid w:val="00CF60B0"/>
    <w:rsid w:val="00D009CD"/>
    <w:rsid w:val="00D00CAE"/>
    <w:rsid w:val="00D00D5D"/>
    <w:rsid w:val="00D037A1"/>
    <w:rsid w:val="00D04161"/>
    <w:rsid w:val="00D06BB0"/>
    <w:rsid w:val="00D07B75"/>
    <w:rsid w:val="00D07BA4"/>
    <w:rsid w:val="00D10408"/>
    <w:rsid w:val="00D138BD"/>
    <w:rsid w:val="00D13D68"/>
    <w:rsid w:val="00D14FD3"/>
    <w:rsid w:val="00D15397"/>
    <w:rsid w:val="00D169B3"/>
    <w:rsid w:val="00D17693"/>
    <w:rsid w:val="00D2156B"/>
    <w:rsid w:val="00D22649"/>
    <w:rsid w:val="00D253A3"/>
    <w:rsid w:val="00D27B64"/>
    <w:rsid w:val="00D27B8C"/>
    <w:rsid w:val="00D305C9"/>
    <w:rsid w:val="00D30A62"/>
    <w:rsid w:val="00D3122D"/>
    <w:rsid w:val="00D31C1A"/>
    <w:rsid w:val="00D32CD7"/>
    <w:rsid w:val="00D336FF"/>
    <w:rsid w:val="00D3504F"/>
    <w:rsid w:val="00D35615"/>
    <w:rsid w:val="00D42EF4"/>
    <w:rsid w:val="00D431F8"/>
    <w:rsid w:val="00D4374F"/>
    <w:rsid w:val="00D43B33"/>
    <w:rsid w:val="00D45274"/>
    <w:rsid w:val="00D45280"/>
    <w:rsid w:val="00D46625"/>
    <w:rsid w:val="00D4712B"/>
    <w:rsid w:val="00D506B5"/>
    <w:rsid w:val="00D5399A"/>
    <w:rsid w:val="00D549E3"/>
    <w:rsid w:val="00D6194B"/>
    <w:rsid w:val="00D61E28"/>
    <w:rsid w:val="00D62CFE"/>
    <w:rsid w:val="00D665A1"/>
    <w:rsid w:val="00D66724"/>
    <w:rsid w:val="00D710EC"/>
    <w:rsid w:val="00D7172B"/>
    <w:rsid w:val="00D72276"/>
    <w:rsid w:val="00D77524"/>
    <w:rsid w:val="00D812BF"/>
    <w:rsid w:val="00D8160B"/>
    <w:rsid w:val="00D81D88"/>
    <w:rsid w:val="00D83F5B"/>
    <w:rsid w:val="00D84B35"/>
    <w:rsid w:val="00D853D5"/>
    <w:rsid w:val="00D86915"/>
    <w:rsid w:val="00D91628"/>
    <w:rsid w:val="00D91E5D"/>
    <w:rsid w:val="00D9342F"/>
    <w:rsid w:val="00D93A6E"/>
    <w:rsid w:val="00D93B5F"/>
    <w:rsid w:val="00D949D7"/>
    <w:rsid w:val="00D969E5"/>
    <w:rsid w:val="00D97773"/>
    <w:rsid w:val="00DA073F"/>
    <w:rsid w:val="00DA15A9"/>
    <w:rsid w:val="00DA4D13"/>
    <w:rsid w:val="00DA4E72"/>
    <w:rsid w:val="00DA6D84"/>
    <w:rsid w:val="00DB0394"/>
    <w:rsid w:val="00DB11A2"/>
    <w:rsid w:val="00DB3557"/>
    <w:rsid w:val="00DB43CF"/>
    <w:rsid w:val="00DB4465"/>
    <w:rsid w:val="00DB7EC0"/>
    <w:rsid w:val="00DC019A"/>
    <w:rsid w:val="00DC0536"/>
    <w:rsid w:val="00DC09D8"/>
    <w:rsid w:val="00DC1D27"/>
    <w:rsid w:val="00DD173C"/>
    <w:rsid w:val="00DE4FF6"/>
    <w:rsid w:val="00DE5F89"/>
    <w:rsid w:val="00DE61F5"/>
    <w:rsid w:val="00DE7386"/>
    <w:rsid w:val="00DF0280"/>
    <w:rsid w:val="00DF44CC"/>
    <w:rsid w:val="00DF6B36"/>
    <w:rsid w:val="00DF6C04"/>
    <w:rsid w:val="00E00123"/>
    <w:rsid w:val="00E01ECE"/>
    <w:rsid w:val="00E03D95"/>
    <w:rsid w:val="00E053AA"/>
    <w:rsid w:val="00E05823"/>
    <w:rsid w:val="00E060CA"/>
    <w:rsid w:val="00E07971"/>
    <w:rsid w:val="00E11D5E"/>
    <w:rsid w:val="00E12430"/>
    <w:rsid w:val="00E1681F"/>
    <w:rsid w:val="00E178F0"/>
    <w:rsid w:val="00E2103D"/>
    <w:rsid w:val="00E26FF8"/>
    <w:rsid w:val="00E27586"/>
    <w:rsid w:val="00E323E6"/>
    <w:rsid w:val="00E32768"/>
    <w:rsid w:val="00E35C0E"/>
    <w:rsid w:val="00E36B5A"/>
    <w:rsid w:val="00E36C10"/>
    <w:rsid w:val="00E40599"/>
    <w:rsid w:val="00E40A1A"/>
    <w:rsid w:val="00E410E6"/>
    <w:rsid w:val="00E432D8"/>
    <w:rsid w:val="00E43823"/>
    <w:rsid w:val="00E45DAE"/>
    <w:rsid w:val="00E45EB5"/>
    <w:rsid w:val="00E50D7C"/>
    <w:rsid w:val="00E511F4"/>
    <w:rsid w:val="00E5178F"/>
    <w:rsid w:val="00E55283"/>
    <w:rsid w:val="00E552EB"/>
    <w:rsid w:val="00E57F9A"/>
    <w:rsid w:val="00E60C32"/>
    <w:rsid w:val="00E612CD"/>
    <w:rsid w:val="00E61973"/>
    <w:rsid w:val="00E62EB3"/>
    <w:rsid w:val="00E631F9"/>
    <w:rsid w:val="00E64583"/>
    <w:rsid w:val="00E70EF8"/>
    <w:rsid w:val="00E71858"/>
    <w:rsid w:val="00E728F3"/>
    <w:rsid w:val="00E73505"/>
    <w:rsid w:val="00E771D2"/>
    <w:rsid w:val="00E77FA5"/>
    <w:rsid w:val="00E81C9E"/>
    <w:rsid w:val="00E82060"/>
    <w:rsid w:val="00E874FB"/>
    <w:rsid w:val="00E95165"/>
    <w:rsid w:val="00E9541C"/>
    <w:rsid w:val="00E957CC"/>
    <w:rsid w:val="00EA0460"/>
    <w:rsid w:val="00EA08EE"/>
    <w:rsid w:val="00EA1ABF"/>
    <w:rsid w:val="00EA3E43"/>
    <w:rsid w:val="00EA63E5"/>
    <w:rsid w:val="00EB1A86"/>
    <w:rsid w:val="00EB263F"/>
    <w:rsid w:val="00EB275E"/>
    <w:rsid w:val="00EB2D38"/>
    <w:rsid w:val="00EB58B5"/>
    <w:rsid w:val="00EB6CFE"/>
    <w:rsid w:val="00EB7AA4"/>
    <w:rsid w:val="00EC09F8"/>
    <w:rsid w:val="00EC4D67"/>
    <w:rsid w:val="00EC550B"/>
    <w:rsid w:val="00EC606E"/>
    <w:rsid w:val="00EC7281"/>
    <w:rsid w:val="00ED1CAA"/>
    <w:rsid w:val="00ED1F9C"/>
    <w:rsid w:val="00ED2D34"/>
    <w:rsid w:val="00ED4C6A"/>
    <w:rsid w:val="00ED4DD8"/>
    <w:rsid w:val="00EE0688"/>
    <w:rsid w:val="00EE1FBD"/>
    <w:rsid w:val="00EE2A92"/>
    <w:rsid w:val="00EE4B04"/>
    <w:rsid w:val="00EE668A"/>
    <w:rsid w:val="00EE7698"/>
    <w:rsid w:val="00EF010F"/>
    <w:rsid w:val="00EF40AB"/>
    <w:rsid w:val="00EF470C"/>
    <w:rsid w:val="00EF4E57"/>
    <w:rsid w:val="00EF5AB7"/>
    <w:rsid w:val="00F02BA2"/>
    <w:rsid w:val="00F04949"/>
    <w:rsid w:val="00F069DE"/>
    <w:rsid w:val="00F10726"/>
    <w:rsid w:val="00F1074E"/>
    <w:rsid w:val="00F11F02"/>
    <w:rsid w:val="00F12E44"/>
    <w:rsid w:val="00F12F14"/>
    <w:rsid w:val="00F13623"/>
    <w:rsid w:val="00F1380C"/>
    <w:rsid w:val="00F15B63"/>
    <w:rsid w:val="00F162A4"/>
    <w:rsid w:val="00F24021"/>
    <w:rsid w:val="00F24143"/>
    <w:rsid w:val="00F24287"/>
    <w:rsid w:val="00F24998"/>
    <w:rsid w:val="00F2525B"/>
    <w:rsid w:val="00F26B2F"/>
    <w:rsid w:val="00F279BB"/>
    <w:rsid w:val="00F323B7"/>
    <w:rsid w:val="00F3390C"/>
    <w:rsid w:val="00F33A97"/>
    <w:rsid w:val="00F35846"/>
    <w:rsid w:val="00F377E7"/>
    <w:rsid w:val="00F40747"/>
    <w:rsid w:val="00F41558"/>
    <w:rsid w:val="00F41925"/>
    <w:rsid w:val="00F41CAD"/>
    <w:rsid w:val="00F42E45"/>
    <w:rsid w:val="00F45AAC"/>
    <w:rsid w:val="00F475CA"/>
    <w:rsid w:val="00F50FE5"/>
    <w:rsid w:val="00F51E99"/>
    <w:rsid w:val="00F53FBF"/>
    <w:rsid w:val="00F560C3"/>
    <w:rsid w:val="00F62E8F"/>
    <w:rsid w:val="00F655D7"/>
    <w:rsid w:val="00F65958"/>
    <w:rsid w:val="00F66633"/>
    <w:rsid w:val="00F6742B"/>
    <w:rsid w:val="00F67A62"/>
    <w:rsid w:val="00F726D3"/>
    <w:rsid w:val="00F73782"/>
    <w:rsid w:val="00F76426"/>
    <w:rsid w:val="00F8077C"/>
    <w:rsid w:val="00F85F8F"/>
    <w:rsid w:val="00F912E9"/>
    <w:rsid w:val="00F91E68"/>
    <w:rsid w:val="00F971AC"/>
    <w:rsid w:val="00FA07DE"/>
    <w:rsid w:val="00FA2047"/>
    <w:rsid w:val="00FA4679"/>
    <w:rsid w:val="00FA7F3F"/>
    <w:rsid w:val="00FB0D7F"/>
    <w:rsid w:val="00FB10B0"/>
    <w:rsid w:val="00FB1E60"/>
    <w:rsid w:val="00FB2A53"/>
    <w:rsid w:val="00FB4632"/>
    <w:rsid w:val="00FB559E"/>
    <w:rsid w:val="00FC661A"/>
    <w:rsid w:val="00FD1282"/>
    <w:rsid w:val="00FD2123"/>
    <w:rsid w:val="00FD2479"/>
    <w:rsid w:val="00FD3592"/>
    <w:rsid w:val="00FD66FC"/>
    <w:rsid w:val="00FE2397"/>
    <w:rsid w:val="00FE4699"/>
    <w:rsid w:val="00FE59B3"/>
    <w:rsid w:val="00FE630F"/>
    <w:rsid w:val="00FF0ABF"/>
    <w:rsid w:val="00FF3BF3"/>
    <w:rsid w:val="00FF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2B"/>
    <w:pPr>
      <w:spacing w:after="200" w:line="276" w:lineRule="auto"/>
      <w:jc w:val="both"/>
    </w:pPr>
    <w:rPr>
      <w:rFonts w:ascii="Arial" w:eastAsia="Times New Roman" w:hAnsi="Arial"/>
      <w:sz w:val="28"/>
      <w:szCs w:val="22"/>
      <w:lang w:val="es-ES" w:eastAsia="es-ES"/>
    </w:rPr>
  </w:style>
  <w:style w:type="paragraph" w:styleId="1">
    <w:name w:val="heading 1"/>
    <w:basedOn w:val="a"/>
    <w:next w:val="a"/>
    <w:link w:val="10"/>
    <w:uiPriority w:val="9"/>
    <w:qFormat/>
    <w:rsid w:val="00A17C66"/>
    <w:pPr>
      <w:keepNext/>
      <w:keepLines/>
      <w:spacing w:before="100" w:beforeAutospacing="1" w:after="0"/>
      <w:outlineLvl w:val="0"/>
    </w:pPr>
    <w:rPr>
      <w:rFonts w:cs="Arial"/>
      <w:b/>
      <w:bCs/>
      <w:szCs w:val="28"/>
    </w:rPr>
  </w:style>
  <w:style w:type="paragraph" w:styleId="2">
    <w:name w:val="heading 2"/>
    <w:basedOn w:val="a"/>
    <w:next w:val="a"/>
    <w:link w:val="20"/>
    <w:uiPriority w:val="9"/>
    <w:unhideWhenUsed/>
    <w:qFormat/>
    <w:rsid w:val="00F91E68"/>
    <w:pPr>
      <w:spacing w:before="240" w:after="60"/>
      <w:outlineLvl w:val="1"/>
    </w:pPr>
    <w:rPr>
      <w:rFonts w:cs="Arial"/>
      <w:b/>
      <w:sz w:val="24"/>
    </w:rPr>
  </w:style>
  <w:style w:type="paragraph" w:styleId="4">
    <w:name w:val="heading 4"/>
    <w:basedOn w:val="a"/>
    <w:next w:val="a"/>
    <w:link w:val="40"/>
    <w:uiPriority w:val="9"/>
    <w:semiHidden/>
    <w:unhideWhenUsed/>
    <w:qFormat/>
    <w:rsid w:val="00F6742B"/>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A17C66"/>
    <w:rPr>
      <w:rFonts w:ascii="Arial" w:eastAsia="Times New Roman" w:hAnsi="Arial" w:cs="Arial"/>
      <w:b/>
      <w:bCs/>
      <w:sz w:val="28"/>
      <w:szCs w:val="28"/>
      <w:lang w:eastAsia="es-ES"/>
    </w:rPr>
  </w:style>
  <w:style w:type="character" w:customStyle="1" w:styleId="20">
    <w:name w:val="Заголовок 2 Знак"/>
    <w:link w:val="2"/>
    <w:uiPriority w:val="9"/>
    <w:rsid w:val="00F91E68"/>
    <w:rPr>
      <w:rFonts w:ascii="Arial" w:eastAsia="Times New Roman" w:hAnsi="Arial" w:cs="Arial"/>
      <w:b/>
      <w:sz w:val="24"/>
      <w:lang w:eastAsia="es-ES"/>
    </w:rPr>
  </w:style>
  <w:style w:type="character" w:customStyle="1" w:styleId="40">
    <w:name w:val="Заголовок 4 Знак"/>
    <w:link w:val="4"/>
    <w:uiPriority w:val="9"/>
    <w:semiHidden/>
    <w:rsid w:val="00F6742B"/>
    <w:rPr>
      <w:rFonts w:ascii="Calibri" w:eastAsia="Times New Roman" w:hAnsi="Calibri" w:cs="Times New Roman"/>
      <w:b/>
      <w:bCs/>
      <w:sz w:val="28"/>
      <w:szCs w:val="28"/>
      <w:lang w:eastAsia="es-ES"/>
    </w:rPr>
  </w:style>
  <w:style w:type="paragraph" w:styleId="a3">
    <w:name w:val="List Paragraph"/>
    <w:basedOn w:val="a"/>
    <w:link w:val="a4"/>
    <w:uiPriority w:val="34"/>
    <w:qFormat/>
    <w:rsid w:val="00F6742B"/>
    <w:pPr>
      <w:ind w:left="720"/>
      <w:contextualSpacing/>
    </w:pPr>
    <w:rPr>
      <w:rFonts w:ascii="Calibri" w:eastAsia="Calibri" w:hAnsi="Calibri"/>
      <w:szCs w:val="20"/>
      <w:lang/>
    </w:rPr>
  </w:style>
  <w:style w:type="character" w:customStyle="1" w:styleId="a4">
    <w:name w:val="Абзац списка Знак"/>
    <w:link w:val="a3"/>
    <w:uiPriority w:val="34"/>
    <w:rsid w:val="00F6742B"/>
    <w:rPr>
      <w:rFonts w:ascii="Calibri" w:eastAsia="Calibri" w:hAnsi="Calibri" w:cs="Times New Roman"/>
      <w:sz w:val="28"/>
      <w:szCs w:val="20"/>
    </w:rPr>
  </w:style>
  <w:style w:type="paragraph" w:styleId="a5">
    <w:name w:val="Normal (Web)"/>
    <w:basedOn w:val="a"/>
    <w:uiPriority w:val="99"/>
    <w:unhideWhenUsed/>
    <w:rsid w:val="00F6742B"/>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tlid-translation">
    <w:name w:val="tlid-translation"/>
    <w:rsid w:val="00F6742B"/>
  </w:style>
  <w:style w:type="character" w:styleId="a6">
    <w:name w:val="Hyperlink"/>
    <w:uiPriority w:val="99"/>
    <w:unhideWhenUsed/>
    <w:rsid w:val="00F6742B"/>
    <w:rPr>
      <w:color w:val="0000FF"/>
      <w:u w:val="single"/>
    </w:rPr>
  </w:style>
  <w:style w:type="character" w:customStyle="1" w:styleId="ilfuvd">
    <w:name w:val="ilfuvd"/>
    <w:basedOn w:val="a0"/>
    <w:rsid w:val="00F6742B"/>
  </w:style>
  <w:style w:type="paragraph" w:styleId="a7">
    <w:name w:val="Plain Text"/>
    <w:basedOn w:val="a"/>
    <w:link w:val="a8"/>
    <w:uiPriority w:val="99"/>
    <w:unhideWhenUsed/>
    <w:rsid w:val="00F6742B"/>
    <w:pPr>
      <w:spacing w:after="0" w:line="240" w:lineRule="auto"/>
    </w:pPr>
    <w:rPr>
      <w:rFonts w:ascii="Calibri" w:eastAsia="Calibri" w:hAnsi="Calibri"/>
      <w:szCs w:val="21"/>
      <w:lang w:val="es-ES_tradnl"/>
    </w:rPr>
  </w:style>
  <w:style w:type="character" w:customStyle="1" w:styleId="a8">
    <w:name w:val="Текст Знак"/>
    <w:link w:val="a7"/>
    <w:uiPriority w:val="99"/>
    <w:rsid w:val="00F6742B"/>
    <w:rPr>
      <w:rFonts w:ascii="Calibri" w:eastAsia="Calibri" w:hAnsi="Calibri" w:cs="Times New Roman"/>
      <w:sz w:val="28"/>
      <w:szCs w:val="21"/>
      <w:lang w:val="es-ES_tradnl"/>
    </w:rPr>
  </w:style>
  <w:style w:type="character" w:styleId="a9">
    <w:name w:val="annotation reference"/>
    <w:uiPriority w:val="99"/>
    <w:semiHidden/>
    <w:unhideWhenUsed/>
    <w:rsid w:val="00F6742B"/>
    <w:rPr>
      <w:sz w:val="16"/>
      <w:szCs w:val="16"/>
    </w:rPr>
  </w:style>
  <w:style w:type="paragraph" w:styleId="aa">
    <w:name w:val="annotation text"/>
    <w:basedOn w:val="a"/>
    <w:link w:val="ab"/>
    <w:uiPriority w:val="99"/>
    <w:semiHidden/>
    <w:unhideWhenUsed/>
    <w:rsid w:val="00F6742B"/>
    <w:pPr>
      <w:spacing w:line="240" w:lineRule="auto"/>
    </w:pPr>
    <w:rPr>
      <w:sz w:val="20"/>
      <w:szCs w:val="20"/>
    </w:rPr>
  </w:style>
  <w:style w:type="character" w:customStyle="1" w:styleId="ab">
    <w:name w:val="Текст примечания Знак"/>
    <w:link w:val="aa"/>
    <w:uiPriority w:val="99"/>
    <w:semiHidden/>
    <w:rsid w:val="00F6742B"/>
    <w:rPr>
      <w:rFonts w:ascii="Arial" w:eastAsia="Times New Roman" w:hAnsi="Arial" w:cs="Times New Roman"/>
      <w:sz w:val="20"/>
      <w:szCs w:val="20"/>
      <w:lang w:eastAsia="es-ES"/>
    </w:rPr>
  </w:style>
  <w:style w:type="paragraph" w:styleId="ac">
    <w:name w:val="annotation subject"/>
    <w:basedOn w:val="aa"/>
    <w:next w:val="aa"/>
    <w:link w:val="ad"/>
    <w:uiPriority w:val="99"/>
    <w:semiHidden/>
    <w:unhideWhenUsed/>
    <w:rsid w:val="00F6742B"/>
    <w:rPr>
      <w:b/>
      <w:bCs/>
    </w:rPr>
  </w:style>
  <w:style w:type="character" w:customStyle="1" w:styleId="ad">
    <w:name w:val="Тема примечания Знак"/>
    <w:link w:val="ac"/>
    <w:uiPriority w:val="99"/>
    <w:semiHidden/>
    <w:rsid w:val="00F6742B"/>
    <w:rPr>
      <w:rFonts w:ascii="Arial" w:eastAsia="Times New Roman" w:hAnsi="Arial" w:cs="Times New Roman"/>
      <w:b/>
      <w:bCs/>
      <w:sz w:val="20"/>
      <w:szCs w:val="20"/>
      <w:lang w:eastAsia="es-ES"/>
    </w:rPr>
  </w:style>
  <w:style w:type="paragraph" w:styleId="ae">
    <w:name w:val="Balloon Text"/>
    <w:basedOn w:val="a"/>
    <w:link w:val="af"/>
    <w:uiPriority w:val="99"/>
    <w:semiHidden/>
    <w:unhideWhenUsed/>
    <w:rsid w:val="00F6742B"/>
    <w:pPr>
      <w:spacing w:after="0" w:line="240" w:lineRule="auto"/>
    </w:pPr>
    <w:rPr>
      <w:rFonts w:ascii="Tahoma" w:hAnsi="Tahoma"/>
      <w:sz w:val="16"/>
      <w:szCs w:val="16"/>
    </w:rPr>
  </w:style>
  <w:style w:type="character" w:customStyle="1" w:styleId="af">
    <w:name w:val="Текст выноски Знак"/>
    <w:link w:val="ae"/>
    <w:uiPriority w:val="99"/>
    <w:semiHidden/>
    <w:rsid w:val="00F6742B"/>
    <w:rPr>
      <w:rFonts w:ascii="Tahoma" w:eastAsia="Times New Roman" w:hAnsi="Tahoma" w:cs="Times New Roman"/>
      <w:sz w:val="16"/>
      <w:szCs w:val="16"/>
      <w:lang w:eastAsia="es-ES"/>
    </w:rPr>
  </w:style>
  <w:style w:type="paragraph" w:styleId="af0">
    <w:name w:val="No Spacing"/>
    <w:uiPriority w:val="1"/>
    <w:qFormat/>
    <w:rsid w:val="00F6742B"/>
    <w:rPr>
      <w:sz w:val="22"/>
      <w:szCs w:val="22"/>
      <w:lang w:val="es-ES" w:eastAsia="en-US"/>
    </w:rPr>
  </w:style>
  <w:style w:type="paragraph" w:customStyle="1" w:styleId="Sinespaciado1">
    <w:name w:val="Sin espaciado1"/>
    <w:next w:val="af0"/>
    <w:uiPriority w:val="1"/>
    <w:qFormat/>
    <w:rsid w:val="00F6742B"/>
    <w:rPr>
      <w:rFonts w:eastAsia="Times New Roman"/>
      <w:sz w:val="22"/>
      <w:szCs w:val="22"/>
      <w:lang w:val="es-ES" w:eastAsia="es-ES"/>
    </w:rPr>
  </w:style>
  <w:style w:type="paragraph" w:styleId="21">
    <w:name w:val="Body Text 2"/>
    <w:basedOn w:val="a"/>
    <w:link w:val="22"/>
    <w:rsid w:val="00F6742B"/>
    <w:pPr>
      <w:spacing w:after="120" w:line="480" w:lineRule="auto"/>
      <w:jc w:val="left"/>
    </w:pPr>
    <w:rPr>
      <w:rFonts w:ascii="Times New Roman" w:hAnsi="Times New Roman"/>
      <w:sz w:val="24"/>
      <w:szCs w:val="24"/>
    </w:rPr>
  </w:style>
  <w:style w:type="character" w:customStyle="1" w:styleId="22">
    <w:name w:val="Основной текст 2 Знак"/>
    <w:link w:val="21"/>
    <w:rsid w:val="00F6742B"/>
    <w:rPr>
      <w:rFonts w:ascii="Times New Roman" w:eastAsia="Times New Roman" w:hAnsi="Times New Roman" w:cs="Times New Roman"/>
      <w:sz w:val="24"/>
      <w:szCs w:val="24"/>
      <w:lang w:eastAsia="es-ES"/>
    </w:rPr>
  </w:style>
  <w:style w:type="paragraph" w:styleId="af1">
    <w:name w:val="header"/>
    <w:basedOn w:val="a"/>
    <w:link w:val="af2"/>
    <w:unhideWhenUsed/>
    <w:rsid w:val="00F6742B"/>
    <w:pPr>
      <w:tabs>
        <w:tab w:val="center" w:pos="4252"/>
        <w:tab w:val="right" w:pos="8504"/>
      </w:tabs>
      <w:spacing w:after="0" w:line="240" w:lineRule="auto"/>
      <w:jc w:val="left"/>
    </w:pPr>
    <w:rPr>
      <w:rFonts w:ascii="Times New Roman" w:hAnsi="Times New Roman"/>
      <w:sz w:val="24"/>
      <w:szCs w:val="24"/>
      <w:lang w:eastAsia="es-ES_tradnl"/>
    </w:rPr>
  </w:style>
  <w:style w:type="character" w:customStyle="1" w:styleId="af2">
    <w:name w:val="Верхний колонтитул Знак"/>
    <w:link w:val="af1"/>
    <w:rsid w:val="00F6742B"/>
    <w:rPr>
      <w:rFonts w:ascii="Times New Roman" w:eastAsia="Times New Roman" w:hAnsi="Times New Roman" w:cs="Times New Roman"/>
      <w:sz w:val="24"/>
      <w:szCs w:val="24"/>
      <w:lang w:eastAsia="es-ES_tradnl"/>
    </w:rPr>
  </w:style>
  <w:style w:type="character" w:styleId="af3">
    <w:name w:val="Strong"/>
    <w:uiPriority w:val="22"/>
    <w:qFormat/>
    <w:rsid w:val="00F6742B"/>
    <w:rPr>
      <w:b/>
      <w:bCs/>
    </w:rPr>
  </w:style>
  <w:style w:type="paragraph" w:styleId="af4">
    <w:name w:val="Body Text"/>
    <w:basedOn w:val="a"/>
    <w:link w:val="af5"/>
    <w:uiPriority w:val="99"/>
    <w:unhideWhenUsed/>
    <w:rsid w:val="00F6742B"/>
    <w:pPr>
      <w:spacing w:after="120"/>
    </w:pPr>
  </w:style>
  <w:style w:type="character" w:customStyle="1" w:styleId="af5">
    <w:name w:val="Основной текст Знак"/>
    <w:link w:val="af4"/>
    <w:uiPriority w:val="99"/>
    <w:rsid w:val="00F6742B"/>
    <w:rPr>
      <w:rFonts w:ascii="Arial" w:eastAsia="Times New Roman" w:hAnsi="Arial" w:cs="Times New Roman"/>
      <w:sz w:val="28"/>
      <w:lang w:eastAsia="es-ES"/>
    </w:rPr>
  </w:style>
  <w:style w:type="paragraph" w:styleId="23">
    <w:name w:val="List 2"/>
    <w:basedOn w:val="a"/>
    <w:rsid w:val="00F6742B"/>
    <w:pPr>
      <w:spacing w:after="0" w:line="240" w:lineRule="auto"/>
      <w:ind w:left="566" w:hanging="283"/>
      <w:jc w:val="left"/>
    </w:pPr>
    <w:rPr>
      <w:rFonts w:ascii="Times New Roman" w:hAnsi="Times New Roman"/>
      <w:sz w:val="24"/>
      <w:szCs w:val="24"/>
    </w:rPr>
  </w:style>
  <w:style w:type="character" w:customStyle="1" w:styleId="st">
    <w:name w:val="st"/>
    <w:qFormat/>
    <w:rsid w:val="00F6742B"/>
  </w:style>
  <w:style w:type="paragraph" w:customStyle="1" w:styleId="Default">
    <w:name w:val="Default"/>
    <w:rsid w:val="00F6742B"/>
    <w:pPr>
      <w:autoSpaceDE w:val="0"/>
      <w:autoSpaceDN w:val="0"/>
      <w:adjustRightInd w:val="0"/>
    </w:pPr>
    <w:rPr>
      <w:rFonts w:ascii="Arial" w:hAnsi="Arial" w:cs="Arial"/>
      <w:color w:val="000000"/>
      <w:sz w:val="24"/>
      <w:szCs w:val="24"/>
      <w:lang w:val="en-US" w:eastAsia="en-US"/>
    </w:rPr>
  </w:style>
  <w:style w:type="paragraph" w:styleId="HTML">
    <w:name w:val="HTML Preformatted"/>
    <w:basedOn w:val="a"/>
    <w:link w:val="HTML0"/>
    <w:uiPriority w:val="99"/>
    <w:unhideWhenUsed/>
    <w:rsid w:val="00F6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sz w:val="20"/>
      <w:szCs w:val="20"/>
    </w:rPr>
  </w:style>
  <w:style w:type="character" w:customStyle="1" w:styleId="HTML0">
    <w:name w:val="Стандартный HTML Знак"/>
    <w:link w:val="HTML"/>
    <w:uiPriority w:val="99"/>
    <w:rsid w:val="00F6742B"/>
    <w:rPr>
      <w:rFonts w:ascii="Courier New" w:eastAsia="Times New Roman" w:hAnsi="Courier New" w:cs="Times New Roman"/>
      <w:sz w:val="20"/>
      <w:szCs w:val="20"/>
    </w:rPr>
  </w:style>
  <w:style w:type="character" w:customStyle="1" w:styleId="textexposedshow">
    <w:name w:val="text_exposed_show"/>
    <w:rsid w:val="00F6742B"/>
  </w:style>
  <w:style w:type="character" w:customStyle="1" w:styleId="shorttext">
    <w:name w:val="short_text"/>
    <w:rsid w:val="00F6742B"/>
  </w:style>
  <w:style w:type="paragraph" w:styleId="af6">
    <w:name w:val="footer"/>
    <w:basedOn w:val="a"/>
    <w:link w:val="af7"/>
    <w:uiPriority w:val="99"/>
    <w:unhideWhenUsed/>
    <w:rsid w:val="00F6742B"/>
    <w:pPr>
      <w:tabs>
        <w:tab w:val="center" w:pos="4252"/>
        <w:tab w:val="right" w:pos="8504"/>
      </w:tabs>
    </w:pPr>
  </w:style>
  <w:style w:type="character" w:customStyle="1" w:styleId="af7">
    <w:name w:val="Нижний колонтитул Знак"/>
    <w:link w:val="af6"/>
    <w:uiPriority w:val="99"/>
    <w:rsid w:val="00F6742B"/>
    <w:rPr>
      <w:rFonts w:ascii="Arial" w:eastAsia="Times New Roman" w:hAnsi="Arial" w:cs="Times New Roman"/>
      <w:sz w:val="28"/>
    </w:rPr>
  </w:style>
  <w:style w:type="paragraph" w:styleId="af8">
    <w:name w:val="TOC Heading"/>
    <w:basedOn w:val="1"/>
    <w:next w:val="a"/>
    <w:uiPriority w:val="39"/>
    <w:unhideWhenUsed/>
    <w:qFormat/>
    <w:rsid w:val="00F6742B"/>
    <w:pPr>
      <w:jc w:val="left"/>
      <w:outlineLvl w:val="9"/>
    </w:pPr>
    <w:rPr>
      <w:rFonts w:ascii="Cambria" w:hAnsi="Cambria"/>
      <w:color w:val="365F91"/>
    </w:rPr>
  </w:style>
  <w:style w:type="paragraph" w:styleId="11">
    <w:name w:val="toc 1"/>
    <w:basedOn w:val="a"/>
    <w:next w:val="a"/>
    <w:autoRedefine/>
    <w:uiPriority w:val="39"/>
    <w:unhideWhenUsed/>
    <w:rsid w:val="00F6742B"/>
  </w:style>
  <w:style w:type="paragraph" w:styleId="24">
    <w:name w:val="toc 2"/>
    <w:basedOn w:val="a"/>
    <w:next w:val="a"/>
    <w:autoRedefine/>
    <w:uiPriority w:val="39"/>
    <w:unhideWhenUsed/>
    <w:rsid w:val="00B94CCB"/>
    <w:pPr>
      <w:tabs>
        <w:tab w:val="right" w:leader="dot" w:pos="9356"/>
      </w:tabs>
      <w:ind w:left="280"/>
    </w:pPr>
  </w:style>
  <w:style w:type="table" w:customStyle="1" w:styleId="Listaclara-nfasis11">
    <w:name w:val="Lista clara - Énfasis 11"/>
    <w:basedOn w:val="a1"/>
    <w:uiPriority w:val="61"/>
    <w:rsid w:val="00F6742B"/>
    <w:rPr>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9">
    <w:name w:val="footnote text"/>
    <w:basedOn w:val="a"/>
    <w:link w:val="afa"/>
    <w:uiPriority w:val="99"/>
    <w:unhideWhenUsed/>
    <w:rsid w:val="00B11938"/>
    <w:pPr>
      <w:snapToGrid w:val="0"/>
      <w:jc w:val="left"/>
    </w:pPr>
    <w:rPr>
      <w:rFonts w:ascii="Times New Roman" w:eastAsia="SimSun" w:hAnsi="Times New Roman"/>
      <w:kern w:val="2"/>
      <w:sz w:val="18"/>
      <w:szCs w:val="18"/>
    </w:rPr>
  </w:style>
  <w:style w:type="character" w:customStyle="1" w:styleId="afa">
    <w:name w:val="Текст сноски Знак"/>
    <w:link w:val="af9"/>
    <w:uiPriority w:val="99"/>
    <w:rsid w:val="00B11938"/>
    <w:rPr>
      <w:rFonts w:ascii="Times New Roman" w:eastAsia="SimSun" w:hAnsi="Times New Roman" w:cs="Times New Roman"/>
      <w:kern w:val="2"/>
      <w:sz w:val="18"/>
      <w:szCs w:val="18"/>
      <w:lang w:eastAsia="es-ES"/>
    </w:rPr>
  </w:style>
  <w:style w:type="character" w:styleId="afb">
    <w:name w:val="footnote reference"/>
    <w:uiPriority w:val="99"/>
    <w:unhideWhenUsed/>
    <w:rsid w:val="00B11938"/>
    <w:rPr>
      <w:vertAlign w:val="superscript"/>
    </w:rPr>
  </w:style>
  <w:style w:type="paragraph" w:customStyle="1" w:styleId="ListParagraph1">
    <w:name w:val="List Paragraph1"/>
    <w:basedOn w:val="a"/>
    <w:uiPriority w:val="99"/>
    <w:qFormat/>
    <w:rsid w:val="00B11938"/>
    <w:pPr>
      <w:ind w:left="720"/>
      <w:contextualSpacing/>
    </w:pPr>
    <w:rPr>
      <w:rFonts w:ascii="Times New Roman" w:eastAsia="SimSun" w:hAnsi="Times New Roman"/>
      <w:kern w:val="2"/>
      <w:sz w:val="21"/>
      <w:szCs w:val="20"/>
    </w:rPr>
  </w:style>
  <w:style w:type="character" w:customStyle="1" w:styleId="m2367601656124780614headerchar">
    <w:name w:val="m_2367601656124780614headerchar"/>
    <w:basedOn w:val="a0"/>
    <w:qFormat/>
    <w:rsid w:val="00B11938"/>
  </w:style>
  <w:style w:type="paragraph" w:customStyle="1" w:styleId="Prrafodelista1">
    <w:name w:val="Párrafo de lista1"/>
    <w:basedOn w:val="a"/>
    <w:uiPriority w:val="34"/>
    <w:qFormat/>
    <w:rsid w:val="00342193"/>
    <w:pPr>
      <w:ind w:left="720"/>
      <w:contextualSpacing/>
    </w:pPr>
    <w:rPr>
      <w:rFonts w:ascii="Times New Roman" w:eastAsia="SimSun" w:hAnsi="Times New Roman"/>
      <w:kern w:val="2"/>
      <w:sz w:val="21"/>
      <w:szCs w:val="20"/>
    </w:rPr>
  </w:style>
  <w:style w:type="paragraph" w:customStyle="1" w:styleId="rtejustify">
    <w:name w:val="rtejustify"/>
    <w:basedOn w:val="a"/>
    <w:rsid w:val="00C324D0"/>
    <w:pPr>
      <w:spacing w:before="100" w:beforeAutospacing="1" w:after="100" w:afterAutospacing="1" w:line="240" w:lineRule="auto"/>
      <w:jc w:val="left"/>
    </w:pPr>
    <w:rPr>
      <w:rFonts w:ascii="Times New Roman" w:hAnsi="Times New Roman"/>
      <w:sz w:val="24"/>
      <w:szCs w:val="24"/>
    </w:rPr>
  </w:style>
  <w:style w:type="character" w:customStyle="1" w:styleId="UnresolvedMention1">
    <w:name w:val="Unresolved Mention1"/>
    <w:uiPriority w:val="99"/>
    <w:semiHidden/>
    <w:unhideWhenUsed/>
    <w:rsid w:val="00D93A6E"/>
    <w:rPr>
      <w:color w:val="605E5C"/>
      <w:shd w:val="clear" w:color="auto" w:fill="E1DFDD"/>
    </w:rPr>
  </w:style>
  <w:style w:type="table" w:styleId="afc">
    <w:name w:val="Table Grid"/>
    <w:basedOn w:val="a1"/>
    <w:uiPriority w:val="39"/>
    <w:rsid w:val="009C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_Style 0"/>
    <w:uiPriority w:val="1"/>
    <w:qFormat/>
    <w:rsid w:val="006559ED"/>
    <w:pPr>
      <w:spacing w:after="200" w:line="276" w:lineRule="auto"/>
    </w:pPr>
    <w:rPr>
      <w:rFonts w:ascii="Times New Roman" w:eastAsia="SimSun" w:hAnsi="Times New Roman"/>
      <w:sz w:val="22"/>
      <w:szCs w:val="22"/>
      <w:lang w:val="es-ES" w:eastAsia="en-US"/>
    </w:rPr>
  </w:style>
  <w:style w:type="paragraph" w:customStyle="1" w:styleId="text-align-justify">
    <w:name w:val="text-align-justify"/>
    <w:basedOn w:val="a"/>
    <w:rsid w:val="00751BB6"/>
    <w:pPr>
      <w:spacing w:before="100" w:beforeAutospacing="1" w:after="100" w:afterAutospacing="1" w:line="240" w:lineRule="auto"/>
      <w:jc w:val="left"/>
    </w:pPr>
    <w:rPr>
      <w:rFonts w:ascii="Times New Roman" w:hAnsi="Times New Roman"/>
      <w:sz w:val="24"/>
      <w:szCs w:val="24"/>
    </w:rPr>
  </w:style>
  <w:style w:type="character" w:styleId="afd">
    <w:name w:val="Emphasis"/>
    <w:uiPriority w:val="20"/>
    <w:qFormat/>
    <w:rsid w:val="004D0C6F"/>
    <w:rPr>
      <w:i/>
      <w:iCs/>
    </w:rPr>
  </w:style>
  <w:style w:type="paragraph" w:styleId="afe">
    <w:name w:val="Revision"/>
    <w:hidden/>
    <w:uiPriority w:val="99"/>
    <w:semiHidden/>
    <w:rsid w:val="000B1057"/>
    <w:rPr>
      <w:rFonts w:ascii="Arial" w:eastAsia="Times New Roman" w:hAnsi="Arial"/>
      <w:sz w:val="28"/>
      <w:szCs w:val="22"/>
      <w:lang w:val="es-ES" w:eastAsia="es-ES"/>
    </w:rPr>
  </w:style>
  <w:style w:type="character" w:customStyle="1" w:styleId="ng-star-inserted">
    <w:name w:val="ng-star-inserted"/>
    <w:basedOn w:val="a0"/>
    <w:rsid w:val="0030581A"/>
  </w:style>
  <w:style w:type="character" w:customStyle="1" w:styleId="translate-example-text-highlight">
    <w:name w:val="translate-example-text-highlight"/>
    <w:basedOn w:val="a0"/>
    <w:rsid w:val="0030581A"/>
  </w:style>
  <w:style w:type="character" w:customStyle="1" w:styleId="w8qarf">
    <w:name w:val="w8qarf"/>
    <w:basedOn w:val="a0"/>
    <w:rsid w:val="0030581A"/>
  </w:style>
  <w:style w:type="character" w:customStyle="1" w:styleId="lrzxr">
    <w:name w:val="lrzxr"/>
    <w:basedOn w:val="a0"/>
    <w:rsid w:val="0030581A"/>
  </w:style>
  <w:style w:type="character" w:customStyle="1" w:styleId="tlssbb">
    <w:name w:val="tlssbb"/>
    <w:basedOn w:val="a0"/>
    <w:rsid w:val="0030581A"/>
  </w:style>
  <w:style w:type="character" w:customStyle="1" w:styleId="f">
    <w:name w:val="f"/>
    <w:basedOn w:val="a0"/>
    <w:rsid w:val="0030581A"/>
  </w:style>
</w:styles>
</file>

<file path=word/webSettings.xml><?xml version="1.0" encoding="utf-8"?>
<w:webSettings xmlns:r="http://schemas.openxmlformats.org/officeDocument/2006/relationships" xmlns:w="http://schemas.openxmlformats.org/wordprocessingml/2006/main">
  <w:divs>
    <w:div w:id="14616611">
      <w:bodyDiv w:val="1"/>
      <w:marLeft w:val="0"/>
      <w:marRight w:val="0"/>
      <w:marTop w:val="0"/>
      <w:marBottom w:val="0"/>
      <w:divBdr>
        <w:top w:val="none" w:sz="0" w:space="0" w:color="auto"/>
        <w:left w:val="none" w:sz="0" w:space="0" w:color="auto"/>
        <w:bottom w:val="none" w:sz="0" w:space="0" w:color="auto"/>
        <w:right w:val="none" w:sz="0" w:space="0" w:color="auto"/>
      </w:divBdr>
    </w:div>
    <w:div w:id="20789116">
      <w:bodyDiv w:val="1"/>
      <w:marLeft w:val="0"/>
      <w:marRight w:val="0"/>
      <w:marTop w:val="0"/>
      <w:marBottom w:val="0"/>
      <w:divBdr>
        <w:top w:val="none" w:sz="0" w:space="0" w:color="auto"/>
        <w:left w:val="none" w:sz="0" w:space="0" w:color="auto"/>
        <w:bottom w:val="none" w:sz="0" w:space="0" w:color="auto"/>
        <w:right w:val="none" w:sz="0" w:space="0" w:color="auto"/>
      </w:divBdr>
    </w:div>
    <w:div w:id="116528480">
      <w:bodyDiv w:val="1"/>
      <w:marLeft w:val="0"/>
      <w:marRight w:val="0"/>
      <w:marTop w:val="0"/>
      <w:marBottom w:val="0"/>
      <w:divBdr>
        <w:top w:val="none" w:sz="0" w:space="0" w:color="auto"/>
        <w:left w:val="none" w:sz="0" w:space="0" w:color="auto"/>
        <w:bottom w:val="none" w:sz="0" w:space="0" w:color="auto"/>
        <w:right w:val="none" w:sz="0" w:space="0" w:color="auto"/>
      </w:divBdr>
    </w:div>
    <w:div w:id="156383879">
      <w:bodyDiv w:val="1"/>
      <w:marLeft w:val="0"/>
      <w:marRight w:val="0"/>
      <w:marTop w:val="0"/>
      <w:marBottom w:val="0"/>
      <w:divBdr>
        <w:top w:val="none" w:sz="0" w:space="0" w:color="auto"/>
        <w:left w:val="none" w:sz="0" w:space="0" w:color="auto"/>
        <w:bottom w:val="none" w:sz="0" w:space="0" w:color="auto"/>
        <w:right w:val="none" w:sz="0" w:space="0" w:color="auto"/>
      </w:divBdr>
    </w:div>
    <w:div w:id="157313666">
      <w:bodyDiv w:val="1"/>
      <w:marLeft w:val="0"/>
      <w:marRight w:val="0"/>
      <w:marTop w:val="0"/>
      <w:marBottom w:val="0"/>
      <w:divBdr>
        <w:top w:val="none" w:sz="0" w:space="0" w:color="auto"/>
        <w:left w:val="none" w:sz="0" w:space="0" w:color="auto"/>
        <w:bottom w:val="none" w:sz="0" w:space="0" w:color="auto"/>
        <w:right w:val="none" w:sz="0" w:space="0" w:color="auto"/>
      </w:divBdr>
    </w:div>
    <w:div w:id="190924714">
      <w:bodyDiv w:val="1"/>
      <w:marLeft w:val="0"/>
      <w:marRight w:val="0"/>
      <w:marTop w:val="0"/>
      <w:marBottom w:val="0"/>
      <w:divBdr>
        <w:top w:val="none" w:sz="0" w:space="0" w:color="auto"/>
        <w:left w:val="none" w:sz="0" w:space="0" w:color="auto"/>
        <w:bottom w:val="none" w:sz="0" w:space="0" w:color="auto"/>
        <w:right w:val="none" w:sz="0" w:space="0" w:color="auto"/>
      </w:divBdr>
    </w:div>
    <w:div w:id="379207239">
      <w:bodyDiv w:val="1"/>
      <w:marLeft w:val="0"/>
      <w:marRight w:val="0"/>
      <w:marTop w:val="0"/>
      <w:marBottom w:val="0"/>
      <w:divBdr>
        <w:top w:val="none" w:sz="0" w:space="0" w:color="auto"/>
        <w:left w:val="none" w:sz="0" w:space="0" w:color="auto"/>
        <w:bottom w:val="none" w:sz="0" w:space="0" w:color="auto"/>
        <w:right w:val="none" w:sz="0" w:space="0" w:color="auto"/>
      </w:divBdr>
    </w:div>
    <w:div w:id="397358822">
      <w:bodyDiv w:val="1"/>
      <w:marLeft w:val="0"/>
      <w:marRight w:val="0"/>
      <w:marTop w:val="0"/>
      <w:marBottom w:val="0"/>
      <w:divBdr>
        <w:top w:val="none" w:sz="0" w:space="0" w:color="auto"/>
        <w:left w:val="none" w:sz="0" w:space="0" w:color="auto"/>
        <w:bottom w:val="none" w:sz="0" w:space="0" w:color="auto"/>
        <w:right w:val="none" w:sz="0" w:space="0" w:color="auto"/>
      </w:divBdr>
    </w:div>
    <w:div w:id="530384442">
      <w:bodyDiv w:val="1"/>
      <w:marLeft w:val="0"/>
      <w:marRight w:val="0"/>
      <w:marTop w:val="0"/>
      <w:marBottom w:val="0"/>
      <w:divBdr>
        <w:top w:val="none" w:sz="0" w:space="0" w:color="auto"/>
        <w:left w:val="none" w:sz="0" w:space="0" w:color="auto"/>
        <w:bottom w:val="none" w:sz="0" w:space="0" w:color="auto"/>
        <w:right w:val="none" w:sz="0" w:space="0" w:color="auto"/>
      </w:divBdr>
    </w:div>
    <w:div w:id="544486384">
      <w:bodyDiv w:val="1"/>
      <w:marLeft w:val="0"/>
      <w:marRight w:val="0"/>
      <w:marTop w:val="0"/>
      <w:marBottom w:val="0"/>
      <w:divBdr>
        <w:top w:val="none" w:sz="0" w:space="0" w:color="auto"/>
        <w:left w:val="none" w:sz="0" w:space="0" w:color="auto"/>
        <w:bottom w:val="none" w:sz="0" w:space="0" w:color="auto"/>
        <w:right w:val="none" w:sz="0" w:space="0" w:color="auto"/>
      </w:divBdr>
    </w:div>
    <w:div w:id="565341263">
      <w:bodyDiv w:val="1"/>
      <w:marLeft w:val="0"/>
      <w:marRight w:val="0"/>
      <w:marTop w:val="0"/>
      <w:marBottom w:val="0"/>
      <w:divBdr>
        <w:top w:val="none" w:sz="0" w:space="0" w:color="auto"/>
        <w:left w:val="none" w:sz="0" w:space="0" w:color="auto"/>
        <w:bottom w:val="none" w:sz="0" w:space="0" w:color="auto"/>
        <w:right w:val="none" w:sz="0" w:space="0" w:color="auto"/>
      </w:divBdr>
    </w:div>
    <w:div w:id="608590728">
      <w:bodyDiv w:val="1"/>
      <w:marLeft w:val="0"/>
      <w:marRight w:val="0"/>
      <w:marTop w:val="0"/>
      <w:marBottom w:val="0"/>
      <w:divBdr>
        <w:top w:val="none" w:sz="0" w:space="0" w:color="auto"/>
        <w:left w:val="none" w:sz="0" w:space="0" w:color="auto"/>
        <w:bottom w:val="none" w:sz="0" w:space="0" w:color="auto"/>
        <w:right w:val="none" w:sz="0" w:space="0" w:color="auto"/>
      </w:divBdr>
    </w:div>
    <w:div w:id="781264749">
      <w:bodyDiv w:val="1"/>
      <w:marLeft w:val="0"/>
      <w:marRight w:val="0"/>
      <w:marTop w:val="0"/>
      <w:marBottom w:val="0"/>
      <w:divBdr>
        <w:top w:val="none" w:sz="0" w:space="0" w:color="auto"/>
        <w:left w:val="none" w:sz="0" w:space="0" w:color="auto"/>
        <w:bottom w:val="none" w:sz="0" w:space="0" w:color="auto"/>
        <w:right w:val="none" w:sz="0" w:space="0" w:color="auto"/>
      </w:divBdr>
    </w:div>
    <w:div w:id="800806324">
      <w:bodyDiv w:val="1"/>
      <w:marLeft w:val="0"/>
      <w:marRight w:val="0"/>
      <w:marTop w:val="0"/>
      <w:marBottom w:val="0"/>
      <w:divBdr>
        <w:top w:val="none" w:sz="0" w:space="0" w:color="auto"/>
        <w:left w:val="none" w:sz="0" w:space="0" w:color="auto"/>
        <w:bottom w:val="none" w:sz="0" w:space="0" w:color="auto"/>
        <w:right w:val="none" w:sz="0" w:space="0" w:color="auto"/>
      </w:divBdr>
    </w:div>
    <w:div w:id="834416345">
      <w:bodyDiv w:val="1"/>
      <w:marLeft w:val="0"/>
      <w:marRight w:val="0"/>
      <w:marTop w:val="0"/>
      <w:marBottom w:val="0"/>
      <w:divBdr>
        <w:top w:val="none" w:sz="0" w:space="0" w:color="auto"/>
        <w:left w:val="none" w:sz="0" w:space="0" w:color="auto"/>
        <w:bottom w:val="none" w:sz="0" w:space="0" w:color="auto"/>
        <w:right w:val="none" w:sz="0" w:space="0" w:color="auto"/>
      </w:divBdr>
    </w:div>
    <w:div w:id="858008274">
      <w:bodyDiv w:val="1"/>
      <w:marLeft w:val="0"/>
      <w:marRight w:val="0"/>
      <w:marTop w:val="0"/>
      <w:marBottom w:val="0"/>
      <w:divBdr>
        <w:top w:val="none" w:sz="0" w:space="0" w:color="auto"/>
        <w:left w:val="none" w:sz="0" w:space="0" w:color="auto"/>
        <w:bottom w:val="none" w:sz="0" w:space="0" w:color="auto"/>
        <w:right w:val="none" w:sz="0" w:space="0" w:color="auto"/>
      </w:divBdr>
    </w:div>
    <w:div w:id="921641988">
      <w:bodyDiv w:val="1"/>
      <w:marLeft w:val="0"/>
      <w:marRight w:val="0"/>
      <w:marTop w:val="0"/>
      <w:marBottom w:val="0"/>
      <w:divBdr>
        <w:top w:val="none" w:sz="0" w:space="0" w:color="auto"/>
        <w:left w:val="none" w:sz="0" w:space="0" w:color="auto"/>
        <w:bottom w:val="none" w:sz="0" w:space="0" w:color="auto"/>
        <w:right w:val="none" w:sz="0" w:space="0" w:color="auto"/>
      </w:divBdr>
    </w:div>
    <w:div w:id="934631206">
      <w:bodyDiv w:val="1"/>
      <w:marLeft w:val="0"/>
      <w:marRight w:val="0"/>
      <w:marTop w:val="0"/>
      <w:marBottom w:val="0"/>
      <w:divBdr>
        <w:top w:val="none" w:sz="0" w:space="0" w:color="auto"/>
        <w:left w:val="none" w:sz="0" w:space="0" w:color="auto"/>
        <w:bottom w:val="none" w:sz="0" w:space="0" w:color="auto"/>
        <w:right w:val="none" w:sz="0" w:space="0" w:color="auto"/>
      </w:divBdr>
    </w:div>
    <w:div w:id="1028798742">
      <w:bodyDiv w:val="1"/>
      <w:marLeft w:val="0"/>
      <w:marRight w:val="0"/>
      <w:marTop w:val="0"/>
      <w:marBottom w:val="0"/>
      <w:divBdr>
        <w:top w:val="none" w:sz="0" w:space="0" w:color="auto"/>
        <w:left w:val="none" w:sz="0" w:space="0" w:color="auto"/>
        <w:bottom w:val="none" w:sz="0" w:space="0" w:color="auto"/>
        <w:right w:val="none" w:sz="0" w:space="0" w:color="auto"/>
      </w:divBdr>
    </w:div>
    <w:div w:id="1033194776">
      <w:bodyDiv w:val="1"/>
      <w:marLeft w:val="0"/>
      <w:marRight w:val="0"/>
      <w:marTop w:val="0"/>
      <w:marBottom w:val="0"/>
      <w:divBdr>
        <w:top w:val="none" w:sz="0" w:space="0" w:color="auto"/>
        <w:left w:val="none" w:sz="0" w:space="0" w:color="auto"/>
        <w:bottom w:val="none" w:sz="0" w:space="0" w:color="auto"/>
        <w:right w:val="none" w:sz="0" w:space="0" w:color="auto"/>
      </w:divBdr>
    </w:div>
    <w:div w:id="1087842331">
      <w:bodyDiv w:val="1"/>
      <w:marLeft w:val="0"/>
      <w:marRight w:val="0"/>
      <w:marTop w:val="0"/>
      <w:marBottom w:val="0"/>
      <w:divBdr>
        <w:top w:val="none" w:sz="0" w:space="0" w:color="auto"/>
        <w:left w:val="none" w:sz="0" w:space="0" w:color="auto"/>
        <w:bottom w:val="none" w:sz="0" w:space="0" w:color="auto"/>
        <w:right w:val="none" w:sz="0" w:space="0" w:color="auto"/>
      </w:divBdr>
    </w:div>
    <w:div w:id="1229732262">
      <w:bodyDiv w:val="1"/>
      <w:marLeft w:val="0"/>
      <w:marRight w:val="0"/>
      <w:marTop w:val="0"/>
      <w:marBottom w:val="0"/>
      <w:divBdr>
        <w:top w:val="none" w:sz="0" w:space="0" w:color="auto"/>
        <w:left w:val="none" w:sz="0" w:space="0" w:color="auto"/>
        <w:bottom w:val="none" w:sz="0" w:space="0" w:color="auto"/>
        <w:right w:val="none" w:sz="0" w:space="0" w:color="auto"/>
      </w:divBdr>
    </w:div>
    <w:div w:id="1597126968">
      <w:bodyDiv w:val="1"/>
      <w:marLeft w:val="0"/>
      <w:marRight w:val="0"/>
      <w:marTop w:val="0"/>
      <w:marBottom w:val="0"/>
      <w:divBdr>
        <w:top w:val="none" w:sz="0" w:space="0" w:color="auto"/>
        <w:left w:val="none" w:sz="0" w:space="0" w:color="auto"/>
        <w:bottom w:val="none" w:sz="0" w:space="0" w:color="auto"/>
        <w:right w:val="none" w:sz="0" w:space="0" w:color="auto"/>
      </w:divBdr>
    </w:div>
    <w:div w:id="1642613497">
      <w:bodyDiv w:val="1"/>
      <w:marLeft w:val="0"/>
      <w:marRight w:val="0"/>
      <w:marTop w:val="0"/>
      <w:marBottom w:val="0"/>
      <w:divBdr>
        <w:top w:val="none" w:sz="0" w:space="0" w:color="auto"/>
        <w:left w:val="none" w:sz="0" w:space="0" w:color="auto"/>
        <w:bottom w:val="none" w:sz="0" w:space="0" w:color="auto"/>
        <w:right w:val="none" w:sz="0" w:space="0" w:color="auto"/>
      </w:divBdr>
    </w:div>
    <w:div w:id="1758406672">
      <w:bodyDiv w:val="1"/>
      <w:marLeft w:val="0"/>
      <w:marRight w:val="0"/>
      <w:marTop w:val="0"/>
      <w:marBottom w:val="0"/>
      <w:divBdr>
        <w:top w:val="none" w:sz="0" w:space="0" w:color="auto"/>
        <w:left w:val="none" w:sz="0" w:space="0" w:color="auto"/>
        <w:bottom w:val="none" w:sz="0" w:space="0" w:color="auto"/>
        <w:right w:val="none" w:sz="0" w:space="0" w:color="auto"/>
      </w:divBdr>
    </w:div>
    <w:div w:id="1861553007">
      <w:bodyDiv w:val="1"/>
      <w:marLeft w:val="0"/>
      <w:marRight w:val="0"/>
      <w:marTop w:val="0"/>
      <w:marBottom w:val="0"/>
      <w:divBdr>
        <w:top w:val="none" w:sz="0" w:space="0" w:color="auto"/>
        <w:left w:val="none" w:sz="0" w:space="0" w:color="auto"/>
        <w:bottom w:val="none" w:sz="0" w:space="0" w:color="auto"/>
        <w:right w:val="none" w:sz="0" w:space="0" w:color="auto"/>
      </w:divBdr>
    </w:div>
    <w:div w:id="1886258621">
      <w:bodyDiv w:val="1"/>
      <w:marLeft w:val="0"/>
      <w:marRight w:val="0"/>
      <w:marTop w:val="0"/>
      <w:marBottom w:val="0"/>
      <w:divBdr>
        <w:top w:val="none" w:sz="0" w:space="0" w:color="auto"/>
        <w:left w:val="none" w:sz="0" w:space="0" w:color="auto"/>
        <w:bottom w:val="none" w:sz="0" w:space="0" w:color="auto"/>
        <w:right w:val="none" w:sz="0" w:space="0" w:color="auto"/>
      </w:divBdr>
    </w:div>
    <w:div w:id="1924413629">
      <w:bodyDiv w:val="1"/>
      <w:marLeft w:val="0"/>
      <w:marRight w:val="0"/>
      <w:marTop w:val="0"/>
      <w:marBottom w:val="0"/>
      <w:divBdr>
        <w:top w:val="none" w:sz="0" w:space="0" w:color="auto"/>
        <w:left w:val="none" w:sz="0" w:space="0" w:color="auto"/>
        <w:bottom w:val="none" w:sz="0" w:space="0" w:color="auto"/>
        <w:right w:val="none" w:sz="0" w:space="0" w:color="auto"/>
      </w:divBdr>
    </w:div>
    <w:div w:id="1982690494">
      <w:bodyDiv w:val="1"/>
      <w:marLeft w:val="0"/>
      <w:marRight w:val="0"/>
      <w:marTop w:val="0"/>
      <w:marBottom w:val="0"/>
      <w:divBdr>
        <w:top w:val="none" w:sz="0" w:space="0" w:color="auto"/>
        <w:left w:val="none" w:sz="0" w:space="0" w:color="auto"/>
        <w:bottom w:val="none" w:sz="0" w:space="0" w:color="auto"/>
        <w:right w:val="none" w:sz="0" w:space="0" w:color="auto"/>
      </w:divBdr>
    </w:div>
    <w:div w:id="2029796737">
      <w:bodyDiv w:val="1"/>
      <w:marLeft w:val="0"/>
      <w:marRight w:val="0"/>
      <w:marTop w:val="0"/>
      <w:marBottom w:val="0"/>
      <w:divBdr>
        <w:top w:val="none" w:sz="0" w:space="0" w:color="auto"/>
        <w:left w:val="none" w:sz="0" w:space="0" w:color="auto"/>
        <w:bottom w:val="none" w:sz="0" w:space="0" w:color="auto"/>
        <w:right w:val="none" w:sz="0" w:space="0" w:color="auto"/>
      </w:divBdr>
    </w:div>
    <w:div w:id="2072969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nge.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ogle.com/search?q=%D0%94%D1%8E%D1%81%D1%81%D0%B5%D0%BB%D1%8C%D0%B4%D0%BE%D1%80%D1%84&amp;stick=H4sIAAAAAAAAAOPgE-LSz9U3yDOuSk-uUuIAsTPSzHO0tLKTrfTzi9IT8zKrEksy8_NQOFYZqYkphaWJRSWpRcWLWMUuTLnYd7HxYuOFrRd2X-y5sOXCvosNF1t2sDICAFsJyLNgAAAA&amp;sa=X&amp;ved=2ahUKEwiA4qCC1uHqAhXKl-AKHadXCBUQmxMoATAUegQIDR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2.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CB22F9C1-9224-4EA2-A710-028A869E1882}">
  <ds:schemaRefs>
    <ds:schemaRef ds:uri="http://schemas.openxmlformats.org/officeDocument/2006/bibliography"/>
  </ds:schemaRefs>
</ds:datastoreItem>
</file>

<file path=customXml/itemProps2.xml><?xml version="1.0" encoding="utf-8"?>
<ds:datastoreItem xmlns:ds="http://schemas.openxmlformats.org/officeDocument/2006/customXml" ds:itemID="{FB77B504-5250-4B3A-89E4-A249183F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21703</Words>
  <Characters>123711</Characters>
  <Application>Microsoft Office Word</Application>
  <DocSecurity>0</DocSecurity>
  <Lines>1030</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145124</CharactersWithSpaces>
  <SharedDoc>false</SharedDoc>
  <HLinks>
    <vt:vector size="114" baseType="variant">
      <vt:variant>
        <vt:i4>3997755</vt:i4>
      </vt:variant>
      <vt:variant>
        <vt:i4>114</vt:i4>
      </vt:variant>
      <vt:variant>
        <vt:i4>0</vt:i4>
      </vt:variant>
      <vt:variant>
        <vt:i4>5</vt:i4>
      </vt:variant>
      <vt:variant>
        <vt:lpwstr>http://www.change.org/</vt:lpwstr>
      </vt:variant>
      <vt:variant>
        <vt:lpwstr/>
      </vt:variant>
      <vt:variant>
        <vt:i4>3407940</vt:i4>
      </vt:variant>
      <vt:variant>
        <vt:i4>111</vt:i4>
      </vt:variant>
      <vt:variant>
        <vt:i4>0</vt:i4>
      </vt:variant>
      <vt:variant>
        <vt:i4>5</vt:i4>
      </vt:variant>
      <vt:variant>
        <vt:lpwstr>https://www.google.com/search?q=%D0%94%D1%8E%D1%81%D1%81%D0%B5%D0%BB%D1%8C%D0%B4%D0%BE%D1%80%D1%84&amp;stick=H4sIAAAAAAAAAOPgE-LSz9U3yDOuSk-uUuIAsTPSzHO0tLKTrfTzi9IT8zKrEksy8_NQOFYZqYkphaWJRSWpRcWLWMUuTLnYd7HxYuOFrRd2X-y5sOXCvosNF1t2sDICAFsJyLNgAAAA&amp;sa=X&amp;ved=2ahUKEwiA4qCC1uHqAhXKl-AKHadXCBUQmxMoATAUegQIDRAD</vt:lpwstr>
      </vt:variant>
      <vt:variant>
        <vt:lpwstr/>
      </vt:variant>
      <vt:variant>
        <vt:i4>1048629</vt:i4>
      </vt:variant>
      <vt:variant>
        <vt:i4>101</vt:i4>
      </vt:variant>
      <vt:variant>
        <vt:i4>0</vt:i4>
      </vt:variant>
      <vt:variant>
        <vt:i4>5</vt:i4>
      </vt:variant>
      <vt:variant>
        <vt:lpwstr/>
      </vt:variant>
      <vt:variant>
        <vt:lpwstr>_Toc45110407</vt:lpwstr>
      </vt:variant>
      <vt:variant>
        <vt:i4>1114165</vt:i4>
      </vt:variant>
      <vt:variant>
        <vt:i4>95</vt:i4>
      </vt:variant>
      <vt:variant>
        <vt:i4>0</vt:i4>
      </vt:variant>
      <vt:variant>
        <vt:i4>5</vt:i4>
      </vt:variant>
      <vt:variant>
        <vt:lpwstr/>
      </vt:variant>
      <vt:variant>
        <vt:lpwstr>_Toc45110406</vt:lpwstr>
      </vt:variant>
      <vt:variant>
        <vt:i4>1179701</vt:i4>
      </vt:variant>
      <vt:variant>
        <vt:i4>89</vt:i4>
      </vt:variant>
      <vt:variant>
        <vt:i4>0</vt:i4>
      </vt:variant>
      <vt:variant>
        <vt:i4>5</vt:i4>
      </vt:variant>
      <vt:variant>
        <vt:lpwstr/>
      </vt:variant>
      <vt:variant>
        <vt:lpwstr>_Toc45110405</vt:lpwstr>
      </vt:variant>
      <vt:variant>
        <vt:i4>1245237</vt:i4>
      </vt:variant>
      <vt:variant>
        <vt:i4>83</vt:i4>
      </vt:variant>
      <vt:variant>
        <vt:i4>0</vt:i4>
      </vt:variant>
      <vt:variant>
        <vt:i4>5</vt:i4>
      </vt:variant>
      <vt:variant>
        <vt:lpwstr/>
      </vt:variant>
      <vt:variant>
        <vt:lpwstr>_Toc45110404</vt:lpwstr>
      </vt:variant>
      <vt:variant>
        <vt:i4>1310773</vt:i4>
      </vt:variant>
      <vt:variant>
        <vt:i4>77</vt:i4>
      </vt:variant>
      <vt:variant>
        <vt:i4>0</vt:i4>
      </vt:variant>
      <vt:variant>
        <vt:i4>5</vt:i4>
      </vt:variant>
      <vt:variant>
        <vt:lpwstr/>
      </vt:variant>
      <vt:variant>
        <vt:lpwstr>_Toc45110403</vt:lpwstr>
      </vt:variant>
      <vt:variant>
        <vt:i4>1376309</vt:i4>
      </vt:variant>
      <vt:variant>
        <vt:i4>71</vt:i4>
      </vt:variant>
      <vt:variant>
        <vt:i4>0</vt:i4>
      </vt:variant>
      <vt:variant>
        <vt:i4>5</vt:i4>
      </vt:variant>
      <vt:variant>
        <vt:lpwstr/>
      </vt:variant>
      <vt:variant>
        <vt:lpwstr>_Toc45110402</vt:lpwstr>
      </vt:variant>
      <vt:variant>
        <vt:i4>1441845</vt:i4>
      </vt:variant>
      <vt:variant>
        <vt:i4>62</vt:i4>
      </vt:variant>
      <vt:variant>
        <vt:i4>0</vt:i4>
      </vt:variant>
      <vt:variant>
        <vt:i4>5</vt:i4>
      </vt:variant>
      <vt:variant>
        <vt:lpwstr/>
      </vt:variant>
      <vt:variant>
        <vt:lpwstr>_Toc45110401</vt:lpwstr>
      </vt:variant>
      <vt:variant>
        <vt:i4>1507381</vt:i4>
      </vt:variant>
      <vt:variant>
        <vt:i4>56</vt:i4>
      </vt:variant>
      <vt:variant>
        <vt:i4>0</vt:i4>
      </vt:variant>
      <vt:variant>
        <vt:i4>5</vt:i4>
      </vt:variant>
      <vt:variant>
        <vt:lpwstr/>
      </vt:variant>
      <vt:variant>
        <vt:lpwstr>_Toc45110400</vt:lpwstr>
      </vt:variant>
      <vt:variant>
        <vt:i4>1638460</vt:i4>
      </vt:variant>
      <vt:variant>
        <vt:i4>50</vt:i4>
      </vt:variant>
      <vt:variant>
        <vt:i4>0</vt:i4>
      </vt:variant>
      <vt:variant>
        <vt:i4>5</vt:i4>
      </vt:variant>
      <vt:variant>
        <vt:lpwstr/>
      </vt:variant>
      <vt:variant>
        <vt:lpwstr>_Toc45110399</vt:lpwstr>
      </vt:variant>
      <vt:variant>
        <vt:i4>1572924</vt:i4>
      </vt:variant>
      <vt:variant>
        <vt:i4>44</vt:i4>
      </vt:variant>
      <vt:variant>
        <vt:i4>0</vt:i4>
      </vt:variant>
      <vt:variant>
        <vt:i4>5</vt:i4>
      </vt:variant>
      <vt:variant>
        <vt:lpwstr/>
      </vt:variant>
      <vt:variant>
        <vt:lpwstr>_Toc45110398</vt:lpwstr>
      </vt:variant>
      <vt:variant>
        <vt:i4>1507388</vt:i4>
      </vt:variant>
      <vt:variant>
        <vt:i4>38</vt:i4>
      </vt:variant>
      <vt:variant>
        <vt:i4>0</vt:i4>
      </vt:variant>
      <vt:variant>
        <vt:i4>5</vt:i4>
      </vt:variant>
      <vt:variant>
        <vt:lpwstr/>
      </vt:variant>
      <vt:variant>
        <vt:lpwstr>_Toc45110397</vt:lpwstr>
      </vt:variant>
      <vt:variant>
        <vt:i4>1441852</vt:i4>
      </vt:variant>
      <vt:variant>
        <vt:i4>32</vt:i4>
      </vt:variant>
      <vt:variant>
        <vt:i4>0</vt:i4>
      </vt:variant>
      <vt:variant>
        <vt:i4>5</vt:i4>
      </vt:variant>
      <vt:variant>
        <vt:lpwstr/>
      </vt:variant>
      <vt:variant>
        <vt:lpwstr>_Toc45110396</vt:lpwstr>
      </vt:variant>
      <vt:variant>
        <vt:i4>1376316</vt:i4>
      </vt:variant>
      <vt:variant>
        <vt:i4>26</vt:i4>
      </vt:variant>
      <vt:variant>
        <vt:i4>0</vt:i4>
      </vt:variant>
      <vt:variant>
        <vt:i4>5</vt:i4>
      </vt:variant>
      <vt:variant>
        <vt:lpwstr/>
      </vt:variant>
      <vt:variant>
        <vt:lpwstr>_Toc45110395</vt:lpwstr>
      </vt:variant>
      <vt:variant>
        <vt:i4>1310780</vt:i4>
      </vt:variant>
      <vt:variant>
        <vt:i4>20</vt:i4>
      </vt:variant>
      <vt:variant>
        <vt:i4>0</vt:i4>
      </vt:variant>
      <vt:variant>
        <vt:i4>5</vt:i4>
      </vt:variant>
      <vt:variant>
        <vt:lpwstr/>
      </vt:variant>
      <vt:variant>
        <vt:lpwstr>_Toc45110394</vt:lpwstr>
      </vt:variant>
      <vt:variant>
        <vt:i4>1245244</vt:i4>
      </vt:variant>
      <vt:variant>
        <vt:i4>14</vt:i4>
      </vt:variant>
      <vt:variant>
        <vt:i4>0</vt:i4>
      </vt:variant>
      <vt:variant>
        <vt:i4>5</vt:i4>
      </vt:variant>
      <vt:variant>
        <vt:lpwstr/>
      </vt:variant>
      <vt:variant>
        <vt:lpwstr>_Toc45110393</vt:lpwstr>
      </vt:variant>
      <vt:variant>
        <vt:i4>1179708</vt:i4>
      </vt:variant>
      <vt:variant>
        <vt:i4>8</vt:i4>
      </vt:variant>
      <vt:variant>
        <vt:i4>0</vt:i4>
      </vt:variant>
      <vt:variant>
        <vt:i4>5</vt:i4>
      </vt:variant>
      <vt:variant>
        <vt:lpwstr/>
      </vt:variant>
      <vt:variant>
        <vt:lpwstr>_Toc45110392</vt:lpwstr>
      </vt:variant>
      <vt:variant>
        <vt:i4>1114172</vt:i4>
      </vt:variant>
      <vt:variant>
        <vt:i4>2</vt:i4>
      </vt:variant>
      <vt:variant>
        <vt:i4>0</vt:i4>
      </vt:variant>
      <vt:variant>
        <vt:i4>5</vt:i4>
      </vt:variant>
      <vt:variant>
        <vt:lpwstr/>
      </vt:variant>
      <vt:variant>
        <vt:lpwstr>_Toc45110391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User</cp:lastModifiedBy>
  <cp:revision>2</cp:revision>
  <cp:lastPrinted>2020-07-02T06:51:00Z</cp:lastPrinted>
  <dcterms:created xsi:type="dcterms:W3CDTF">2020-11-08T15:34:00Z</dcterms:created>
  <dcterms:modified xsi:type="dcterms:W3CDTF">2020-11-08T15:34:00Z</dcterms:modified>
</cp:coreProperties>
</file>