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12546C">
        <w:rPr>
          <w:b/>
          <w:lang w:val="es-ES"/>
        </w:rPr>
        <w:t>21</w:t>
      </w:r>
      <w:r w:rsidR="00354011">
        <w:rPr>
          <w:b/>
          <w:lang w:val="es-ES"/>
        </w:rPr>
        <w:t>-</w:t>
      </w:r>
      <w:r w:rsidR="00CE5B01">
        <w:rPr>
          <w:b/>
          <w:lang w:val="es-ES"/>
        </w:rPr>
        <w:t>2</w:t>
      </w:r>
      <w:r w:rsidR="0012546C">
        <w:rPr>
          <w:b/>
          <w:lang w:val="es-ES"/>
        </w:rPr>
        <w:t>7</w:t>
      </w:r>
      <w:r w:rsidR="009A0308">
        <w:rPr>
          <w:b/>
          <w:lang w:val="es-ES"/>
        </w:rPr>
        <w:t xml:space="preserve"> </w:t>
      </w:r>
      <w:r w:rsidR="00845244">
        <w:rPr>
          <w:b/>
          <w:lang w:val="es-ES"/>
        </w:rPr>
        <w:t xml:space="preserve"> </w:t>
      </w:r>
      <w:r w:rsidR="009A0308" w:rsidRPr="009A0308">
        <w:rPr>
          <w:b/>
          <w:lang w:val="es-ES"/>
        </w:rPr>
        <w:t>августа</w:t>
      </w:r>
      <w:r w:rsidR="009A0308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8F5EF3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3861693" w:history="1">
            <w:r w:rsidR="008F5EF3" w:rsidRPr="00B44A17">
              <w:rPr>
                <w:rStyle w:val="Hipervnculo"/>
                <w:noProof/>
              </w:rPr>
              <w:t>ГЛАВНОЕ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_Toc143861693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2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694" w:history="1">
            <w:r w:rsidR="008F5EF3" w:rsidRPr="00B44A17">
              <w:rPr>
                <w:rStyle w:val="Hipervnculo"/>
                <w:rFonts w:ascii="Wingdings" w:hAnsi="Wingdings"/>
                <w:noProof/>
              </w:rPr>
              <w:t></w:t>
            </w:r>
            <w:r w:rsidR="008F5EF3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F5EF3" w:rsidRPr="00B44A17">
              <w:rPr>
                <w:rStyle w:val="Hipervnculo"/>
                <w:noProof/>
              </w:rPr>
              <w:t>Г 77 и Китай поддерживают инклюзивную многосторонность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_Toc143861694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2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695" w:history="1">
            <w:r w:rsidR="008F5EF3" w:rsidRPr="00B44A17">
              <w:rPr>
                <w:rStyle w:val="Hipervnculo"/>
                <w:rFonts w:ascii="Wingdings" w:hAnsi="Wingdings"/>
                <w:noProof/>
              </w:rPr>
              <w:t></w:t>
            </w:r>
            <w:r w:rsidR="008F5EF3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F5EF3" w:rsidRPr="00B44A17">
              <w:rPr>
                <w:rStyle w:val="Hipervnculo"/>
                <w:noProof/>
              </w:rPr>
              <w:t>Министр образования оценивает подготовку к следующему учебному году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_Toc143861695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4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696" w:history="1">
            <w:r w:rsidR="008F5EF3" w:rsidRPr="00B44A17">
              <w:rPr>
                <w:rStyle w:val="Hipervnculo"/>
                <w:noProof/>
                <w:lang w:eastAsia="es-ES"/>
              </w:rPr>
              <w:t>БЛОКАДА США ПРОТИВ КУБЫ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_Toc143861696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5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697" w:history="1">
            <w:r w:rsidR="008F5EF3" w:rsidRPr="00B44A17">
              <w:rPr>
                <w:rStyle w:val="Hipervnculo"/>
                <w:rFonts w:ascii="Wingdings" w:hAnsi="Wingdings"/>
                <w:noProof/>
              </w:rPr>
              <w:t></w:t>
            </w:r>
            <w:r w:rsidR="008F5EF3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F5EF3" w:rsidRPr="00B44A17">
              <w:rPr>
                <w:rStyle w:val="Hipervnculo"/>
                <w:noProof/>
              </w:rPr>
              <w:t>Проект международной солидарности с Кубой имени Хосе Марти в Мексике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_Toc143861697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5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698" w:history="1">
            <w:r w:rsidR="008F5EF3" w:rsidRPr="00B44A17">
              <w:rPr>
                <w:rStyle w:val="Hipervnculo"/>
                <w:noProof/>
                <w:lang w:eastAsia="es-ES"/>
              </w:rPr>
              <w:t>МЕЖДУНАРОДНЫЕ ОТНОШЕНИЯ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_Toc143861698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5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699" w:history="1">
            <w:r w:rsidR="008F5EF3" w:rsidRPr="00B44A17">
              <w:rPr>
                <w:rStyle w:val="Hipervnculo"/>
                <w:rFonts w:ascii="Wingdings" w:hAnsi="Wingdings"/>
                <w:noProof/>
              </w:rPr>
              <w:t></w:t>
            </w:r>
            <w:r w:rsidR="008F5EF3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F5EF3" w:rsidRPr="00B44A17">
              <w:rPr>
                <w:rStyle w:val="Hipervnculo"/>
                <w:noProof/>
              </w:rPr>
              <w:t>Партии Кубы и Вьетнама подписали соглашение о сотрудничестве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_Toc143861699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5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700" w:history="1">
            <w:r w:rsidR="008F5EF3" w:rsidRPr="00B44A17">
              <w:rPr>
                <w:rStyle w:val="Hipervnculo"/>
                <w:rFonts w:ascii="Wingdings" w:hAnsi="Wingdings"/>
                <w:noProof/>
              </w:rPr>
              <w:t></w:t>
            </w:r>
            <w:r w:rsidR="008F5EF3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F5EF3" w:rsidRPr="00B44A17">
              <w:rPr>
                <w:rStyle w:val="Hipervnculo"/>
                <w:noProof/>
              </w:rPr>
              <w:t>Диас-Канель: Визит в Анголу подтверждает дружбу и взаимное доверие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_Toc143861700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6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701" w:history="1">
            <w:r w:rsidR="008F5EF3" w:rsidRPr="00B44A17">
              <w:rPr>
                <w:rStyle w:val="Hipervnculo"/>
                <w:rFonts w:ascii="Wingdings" w:hAnsi="Wingdings"/>
                <w:noProof/>
              </w:rPr>
              <w:t></w:t>
            </w:r>
            <w:r w:rsidR="008F5EF3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F5EF3" w:rsidRPr="00B44A17">
              <w:rPr>
                <w:rStyle w:val="Hipervnculo"/>
                <w:noProof/>
              </w:rPr>
              <w:t>Сирия и Куба ратифицируют солидарность в годовщину отношений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_Toc143861701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7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702" w:history="1">
            <w:r w:rsidR="008F5EF3" w:rsidRPr="00B44A17">
              <w:rPr>
                <w:rStyle w:val="Hipervnculo"/>
                <w:noProof/>
                <w:lang w:eastAsia="es-ES"/>
              </w:rPr>
              <w:t>ДВУСТОРОННИЕ ОТНОШЕНИЯ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_Toc143861702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8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8F5EF3" w:rsidRDefault="008F641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861703" w:history="1">
            <w:r w:rsidR="008F5EF3" w:rsidRPr="00B44A17">
              <w:rPr>
                <w:rStyle w:val="Hipervnculo"/>
                <w:rFonts w:ascii="Wingdings" w:hAnsi="Wingdings"/>
                <w:noProof/>
              </w:rPr>
              <w:t></w:t>
            </w:r>
            <w:r w:rsidR="008F5EF3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F5EF3" w:rsidRPr="00B44A17">
              <w:rPr>
                <w:rStyle w:val="Hipervnculo"/>
                <w:noProof/>
              </w:rPr>
              <w:t>Кубинские дзюдоисты сегодня с золотом и двумя бронзами в Екатеринбурге</w:t>
            </w:r>
            <w:r w:rsidR="008F5EF3">
              <w:rPr>
                <w:noProof/>
                <w:webHidden/>
              </w:rPr>
              <w:tab/>
            </w:r>
            <w:r w:rsidR="008F5EF3">
              <w:rPr>
                <w:noProof/>
                <w:webHidden/>
              </w:rPr>
              <w:fldChar w:fldCharType="begin"/>
            </w:r>
            <w:r w:rsidR="008F5EF3">
              <w:rPr>
                <w:noProof/>
                <w:webHidden/>
              </w:rPr>
              <w:instrText xml:space="preserve"> PAGEREF _Toc143861703 \h </w:instrText>
            </w:r>
            <w:r w:rsidR="008F5EF3">
              <w:rPr>
                <w:noProof/>
                <w:webHidden/>
              </w:rPr>
            </w:r>
            <w:r w:rsidR="008F5EF3">
              <w:rPr>
                <w:noProof/>
                <w:webHidden/>
              </w:rPr>
              <w:fldChar w:fldCharType="separate"/>
            </w:r>
            <w:r w:rsidR="008F5EF3">
              <w:rPr>
                <w:noProof/>
                <w:webHidden/>
              </w:rPr>
              <w:t>8</w:t>
            </w:r>
            <w:r w:rsidR="008F5EF3"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12546C" w:rsidRDefault="0012546C" w:rsidP="00A57E6E"/>
    <w:p w:rsidR="000E755E" w:rsidRPr="00966E44" w:rsidRDefault="000E755E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0" w:name="_Toc143861693"/>
            <w:r w:rsidRPr="00530BAA">
              <w:lastRenderedPageBreak/>
              <w:t>ГЛАВНОЕ</w:t>
            </w:r>
            <w:bookmarkEnd w:id="0"/>
          </w:p>
        </w:tc>
      </w:tr>
    </w:tbl>
    <w:p w:rsidR="00D92762" w:rsidRDefault="00DE68E2" w:rsidP="00DE68E2">
      <w:pPr>
        <w:pStyle w:val="Ttulo1"/>
      </w:pPr>
      <w:bookmarkStart w:id="1" w:name="_Toc143861694"/>
      <w:r w:rsidRPr="00DE68E2">
        <w:t>Г 77 и Китай поддерживают инклюзивную многосторонность</w:t>
      </w:r>
      <w:bookmarkEnd w:id="1"/>
    </w:p>
    <w:p w:rsidR="00DE68E2" w:rsidRDefault="00DE68E2" w:rsidP="00DE68E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ADF026E" wp14:editId="186D0769">
            <wp:extent cx="1792135" cy="1276350"/>
            <wp:effectExtent l="0" t="0" r="0" b="0"/>
            <wp:docPr id="7" name="Imagen 7" descr="https://ruso.prensa-latina.cu/wp-content/uploads/2023/08/Diaz-Canel-en-cumbre-de-Br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8/Diaz-Canel-en-cumbre-de-Bric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03" cy="128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Йоханнесбург, Южная Африка, 25 августа. Президент Кубы Мигель Диас-Канель в качестве нынешнего лидера G77+Китай выразил свою поддержку пути к инклюзивной многосторонности, воплощенной в итоговой декларации 15-го саммита БРИКС.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Для меня большая честь и привилегия участвовать в саммите группы БРИКС (Бразилия, Россия, Индия, Китай и Южная Африка), интеграционного механизма, который вселяет надежду на укрепление многосторонности, что на сегодня является неотложной задачей, необходимой для самой судьбы человечества.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Я участвую в этом диалоге, подтвердил он, с огромной ответственностью, которую председательство в Группе 77 плюс Китай представляет для Кубы, самой широкой и самой разнообразной группы развивающихся стран.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Мы — 134 страны, напомнил он, две трети членов ООН, где проживает почти 80 процентов населения планеты, и сталкиваемся с колоссальными проблемами все более неравноправного мира, где умножились отчуждение и неравенство, пандемия, за которой последовали драматические конфликты.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Группа 77+Китай и страны БРИКС, заявил Диас-Канель, несут ответственность и имеют возможность действовать ради изменения нынешнего несправедливого мирового порядка.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«Это не вариант. Это единственная альтернатива», подчеркнул он.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Учитывая растущий авторитет группы БРИКС на международной арене, сказал он, Г77+Китай без колебаний приветствует ее расширение, которое будет способствовать укреплению ее глобальной значимости и глобального представительства.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Президент напомнил, что реальная трансформация нынешней международной финансовой архитектуры, которую он назвал глубоко несправедливой, анахроничной и дисфункциональной, является исторической претензией, как Г77+Китай, так и стран БРИКС.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 xml:space="preserve">В связи с этим, подчеркнул он, созданный странами БРИКС, Новый банк развития может и должен стать альтернативой нынешним финансовым институтам, которые </w:t>
      </w:r>
      <w:r>
        <w:rPr>
          <w:lang w:eastAsia="es-ES"/>
        </w:rPr>
        <w:lastRenderedPageBreak/>
        <w:t>уже почти столетие применяют драконовские рецепты для получения прибыли от резервов Юга и воспроизводства их схем на безе подчинения и господства.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Конечно, сказал он, распространение этого механизма (широкого валютного резерва, который может гарантировать Югу определенность и стабильность) на другие страны, поможет смягчить дисбаланс в нынешней денежно-кредитной системе.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Создание взаимных кредитных линий в местных валютах банками стран БРИКС и возможность создания единой валюты для их операций, добавил он, также являются инициативами, которые можно было бы применить в отношениях с другими развивающимися странами.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Это может уменьшить злоупотребляющую монополию американской валюты, которая усиливает и гарантирует вредную гегемонию для остального мира, подчеркнул Диас-Канель.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Что касается изменения климата, продолжил он, мы подчеркиваем стратегическую ценность эффективной координации между странами БРИКС и Группой 77+Китай для защиты принципа общей, но дифференцированной ответственности при реализации Рамочной конвенции и Парижского соглашения.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С другой стороны, научно-техническое развитие, напомнил он, сегодня монополизировано клубом стран, которые контролируют большую часть патентов, технологий, исследовательских центров и способствуют оттоку талантов из наших стран.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«Группа 77+Китай и страны БРИКС должны и могут, заявил он, сделать больше для изменения этой ситуации и в этом духе».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По этому вопросу, по его словам, Куба созвала в сентябре следующего года в Гаване саммит глав государств и правительств Группы 77 плюс Китай по науке, технологиям и инновациям как предпосылкам развития.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Мы ждем вас там, — объявил он присутствующим лидерам 65 стран.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Default="00DE68E2" w:rsidP="00DE68E2">
      <w:pPr>
        <w:spacing w:after="0"/>
        <w:rPr>
          <w:lang w:eastAsia="es-ES"/>
        </w:rPr>
      </w:pPr>
      <w:r>
        <w:rPr>
          <w:lang w:eastAsia="es-ES"/>
        </w:rPr>
        <w:t>Мы твердо верим в силу единства в многообразии и в то, что пришло время действовать сообща в защиту исторических претензий, которые, поскольку они не были своевременно рассмотрены, умножили проблемы, с которыми сегодня сталкиваются наши страны.</w:t>
      </w:r>
    </w:p>
    <w:p w:rsidR="00DE68E2" w:rsidRDefault="00DE68E2" w:rsidP="00DE68E2">
      <w:pPr>
        <w:spacing w:after="0"/>
        <w:rPr>
          <w:lang w:eastAsia="es-ES"/>
        </w:rPr>
      </w:pPr>
    </w:p>
    <w:p w:rsidR="00DE68E2" w:rsidRPr="00DE68E2" w:rsidRDefault="00DE68E2" w:rsidP="00DE68E2">
      <w:pPr>
        <w:spacing w:after="0"/>
        <w:rPr>
          <w:b/>
          <w:lang w:eastAsia="es-ES"/>
        </w:rPr>
      </w:pPr>
      <w:r>
        <w:rPr>
          <w:lang w:eastAsia="es-ES"/>
        </w:rPr>
        <w:t>Чтобы двигаться к более справедливому и устойчивому будущему, время коллективных действий наступит не завтра. Это сейчас, подчеркнул он.</w:t>
      </w:r>
      <w:r>
        <w:rPr>
          <w:lang w:val="es-ES" w:eastAsia="es-ES"/>
        </w:rPr>
        <w:t xml:space="preserve"> </w:t>
      </w:r>
      <w:r w:rsidRPr="00DE68E2">
        <w:rPr>
          <w:b/>
          <w:lang w:eastAsia="es-ES"/>
        </w:rPr>
        <w:t>(Пренса Латина)</w:t>
      </w:r>
    </w:p>
    <w:p w:rsidR="0012546C" w:rsidRDefault="00DF300E" w:rsidP="008D2120">
      <w:pPr>
        <w:pStyle w:val="Ttulo1"/>
      </w:pPr>
      <w:bookmarkStart w:id="2" w:name="_Toc143861695"/>
      <w:r w:rsidRPr="00DF300E">
        <w:lastRenderedPageBreak/>
        <w:t>Министр образования оценивает подготовку к следующему учебному году</w:t>
      </w:r>
      <w:bookmarkEnd w:id="2"/>
    </w:p>
    <w:p w:rsidR="00DF300E" w:rsidRDefault="00DF300E" w:rsidP="00DF300E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9C20BA1" wp14:editId="1444FA14">
            <wp:extent cx="1946960" cy="1381125"/>
            <wp:effectExtent l="0" t="0" r="0" b="0"/>
            <wp:docPr id="3" name="Imagen 3" descr="0822-minist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22-ministr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88" cy="138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BE" w:rsidRDefault="003F10BE" w:rsidP="00D92762">
      <w:pPr>
        <w:rPr>
          <w:lang w:eastAsia="es-ES"/>
        </w:rPr>
      </w:pPr>
    </w:p>
    <w:p w:rsidR="00DF300E" w:rsidRDefault="00DF300E" w:rsidP="00DF300E">
      <w:pPr>
        <w:rPr>
          <w:lang w:eastAsia="es-ES"/>
        </w:rPr>
      </w:pPr>
      <w:r>
        <w:rPr>
          <w:lang w:eastAsia="es-ES"/>
        </w:rPr>
        <w:t>Камагуэй, 22 августа. 4 сентября мы будем отмечать, как и каждый год, одно из главных достижений Революции, когда гарантируется появление нового человека, заявила сегодня в Камагуэе Наима Ариатне Трухильо Баррето, министр образования.</w:t>
      </w:r>
    </w:p>
    <w:p w:rsidR="003F10BE" w:rsidRDefault="00DF300E" w:rsidP="00DF300E">
      <w:pPr>
        <w:rPr>
          <w:lang w:eastAsia="es-ES"/>
        </w:rPr>
      </w:pPr>
      <w:r>
        <w:rPr>
          <w:lang w:eastAsia="es-ES"/>
        </w:rPr>
        <w:t>Председательствуя на совещании по проверке предстоящего учебного семестра в провинции, она узнала, что в 719 учебных заведениях Камагуэя к новому учебному графику приступят более 110 400 учащихся.</w:t>
      </w:r>
    </w:p>
    <w:p w:rsidR="00DF300E" w:rsidRDefault="00DF300E" w:rsidP="00DF300E">
      <w:pPr>
        <w:rPr>
          <w:lang w:eastAsia="es-ES"/>
        </w:rPr>
      </w:pPr>
      <w:r>
        <w:rPr>
          <w:lang w:eastAsia="es-ES"/>
        </w:rPr>
        <w:t>В ходе встречи он</w:t>
      </w:r>
      <w:r w:rsidRPr="00DF300E">
        <w:rPr>
          <w:lang w:eastAsia="es-ES"/>
        </w:rPr>
        <w:t>а</w:t>
      </w:r>
      <w:r>
        <w:rPr>
          <w:lang w:eastAsia="es-ES"/>
        </w:rPr>
        <w:t xml:space="preserve"> высоко оценил усилия Камагуэя по обеспечению 89-процентного охвата преподавателей путем использования различных альтернативных вариантов.</w:t>
      </w:r>
    </w:p>
    <w:p w:rsidR="00DF300E" w:rsidRDefault="00DF300E" w:rsidP="00DF300E">
      <w:pPr>
        <w:rPr>
          <w:lang w:eastAsia="es-ES"/>
        </w:rPr>
      </w:pPr>
      <w:r>
        <w:rPr>
          <w:lang w:eastAsia="es-ES"/>
        </w:rPr>
        <w:t>Лорелей Суарес Капдевила, заместитель генерального директора сектора в провинции, сообщила, что основные потребности сосредоточены на уровнях основной средней школы, довузовской подготовки и политехнического образования, а также в сельскохозяйственном политехническом институте Mártires de Pino 3, смешанном центре Máximo Gómez Báez и педагогическом училище Nicolás Guillén Batista.</w:t>
      </w:r>
    </w:p>
    <w:p w:rsidR="00DF300E" w:rsidRDefault="00DF300E" w:rsidP="00DF300E">
      <w:pPr>
        <w:rPr>
          <w:lang w:eastAsia="es-ES"/>
        </w:rPr>
      </w:pPr>
      <w:r w:rsidRPr="00DF300E">
        <w:rPr>
          <w:lang w:eastAsia="es-ES"/>
        </w:rPr>
        <w:t>Что касается продажи школьной формы, то, по его словам, в начальных классах этот процесс завершен на 80%, а 25 августа, как ожидается, начнется продажа формы в седьмых и десятых классах, а также на первом курсе Технического и Профессионального образования и Педагогического училища имени Николаса Гильена Батисты.</w:t>
      </w:r>
    </w:p>
    <w:p w:rsidR="003F10BE" w:rsidRPr="00DF300E" w:rsidRDefault="00DF300E" w:rsidP="00D92762">
      <w:pPr>
        <w:rPr>
          <w:lang w:eastAsia="es-ES"/>
        </w:rPr>
      </w:pPr>
      <w:r w:rsidRPr="00DF300E">
        <w:rPr>
          <w:lang w:eastAsia="es-ES"/>
        </w:rPr>
        <w:t xml:space="preserve">В целях улучшения конструктивного состояния школ Камагуэя, по его словам, из плана 45 работ, 14 из которых относятся к уязвимым сообществам, из-за ограниченности материальных ресурсов выполнено 19. </w:t>
      </w:r>
      <w:r>
        <w:rPr>
          <w:lang w:val="es-ES" w:eastAsia="es-ES"/>
        </w:rPr>
        <w:t>(</w:t>
      </w:r>
      <w:r w:rsidRPr="003F10BE">
        <w:rPr>
          <w:b/>
          <w:lang w:eastAsia="es-ES"/>
        </w:rPr>
        <w:t>Кубинское агентство новостей</w:t>
      </w:r>
      <w:r>
        <w:rPr>
          <w:lang w:val="es-ES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3" w:name="_Toc143861696"/>
            <w:r w:rsidRPr="008B0FD2">
              <w:rPr>
                <w:lang w:eastAsia="es-ES"/>
              </w:rPr>
              <w:lastRenderedPageBreak/>
              <w:t>БЛОКАДА США ПРОТИВ КУБЫ</w:t>
            </w:r>
            <w:bookmarkEnd w:id="3"/>
          </w:p>
        </w:tc>
      </w:tr>
    </w:tbl>
    <w:p w:rsidR="00036093" w:rsidRDefault="002D6040" w:rsidP="00D2525D">
      <w:pPr>
        <w:pStyle w:val="Ttulo1"/>
      </w:pPr>
      <w:bookmarkStart w:id="4" w:name="_Toc143861697"/>
      <w:r w:rsidRPr="002D6040">
        <w:t>Проект международной солидарности с Кубой имени Хосе Марти в Мексике</w:t>
      </w:r>
      <w:bookmarkEnd w:id="4"/>
    </w:p>
    <w:p w:rsidR="00D2525D" w:rsidRDefault="00D2525D" w:rsidP="00D2525D">
      <w:pPr>
        <w:spacing w:before="100" w:beforeAutospacing="1" w:after="100" w:afterAutospacing="1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53A9BE5" wp14:editId="247B76BC">
            <wp:extent cx="1552575" cy="1060926"/>
            <wp:effectExtent l="0" t="0" r="0" b="6350"/>
            <wp:docPr id="5" name="Imagen 5" descr="https://misiones.cubaminrex.cu/sites/default/files/styles/750_ancho/public/imagenes/editormexico/articulos/proyecto-jose-marti-cartel.jpg?itok=Dry9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mexico/articulos/proyecto-jose-marti-cartel.jpg?itok=Dry9St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40" cy="10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5D" w:rsidRPr="00D2525D" w:rsidRDefault="00D2525D" w:rsidP="00D2525D">
      <w:pPr>
        <w:spacing w:before="100" w:beforeAutospacing="1" w:after="100" w:afterAutospacing="1"/>
        <w:rPr>
          <w:lang w:eastAsia="es-ES"/>
        </w:rPr>
      </w:pPr>
      <w:r w:rsidRPr="00D2525D">
        <w:rPr>
          <w:lang w:eastAsia="es-ES"/>
        </w:rPr>
        <w:t>Мехико, 22 августа. Завтра в городе Гвадалахара начнется проект международной солидарности с Кубой имени Хосе Марти, специальным гостем которого станет доктор Гектор Эрнандес Пардо, заместитель директора Национального офиса программы Мартиано.</w:t>
      </w:r>
    </w:p>
    <w:p w:rsidR="00D2525D" w:rsidRPr="00D2525D" w:rsidRDefault="00D2525D" w:rsidP="00D2525D">
      <w:pPr>
        <w:spacing w:before="100" w:beforeAutospacing="1" w:after="100" w:afterAutospacing="1"/>
        <w:rPr>
          <w:lang w:eastAsia="es-ES"/>
        </w:rPr>
      </w:pPr>
      <w:r w:rsidRPr="00D2525D">
        <w:rPr>
          <w:lang w:eastAsia="es-ES"/>
        </w:rPr>
        <w:t>Спонсорами недельного мероприятия выступают Университет Гвадалахары, Университетский центр социальных и гуманитарных наук, Департамент исследований общественных движений, Кафедра Хосе Марти, Центр культурного общества Хосе Марти, Мексиканско-кубинский институт культурных связей Хосе Марти и Программа Мартиано.</w:t>
      </w:r>
    </w:p>
    <w:p w:rsidR="00D2525D" w:rsidRPr="00D2525D" w:rsidRDefault="00D2525D" w:rsidP="00D2525D">
      <w:pPr>
        <w:spacing w:before="100" w:beforeAutospacing="1" w:after="100" w:afterAutospacing="1"/>
        <w:rPr>
          <w:lang w:eastAsia="es-ES"/>
        </w:rPr>
      </w:pPr>
      <w:r w:rsidRPr="00D2525D">
        <w:rPr>
          <w:lang w:eastAsia="es-ES"/>
        </w:rPr>
        <w:t>Церемония открытия состоится завтра в зале Fernando Pozos Университетского центра, где Эрнандес Пардо выступит с основной лекцией.</w:t>
      </w:r>
    </w:p>
    <w:p w:rsidR="0012546C" w:rsidRPr="00861A21" w:rsidRDefault="00D2525D" w:rsidP="00D2525D">
      <w:pPr>
        <w:spacing w:before="100" w:beforeAutospacing="1" w:after="100" w:afterAutospacing="1"/>
        <w:rPr>
          <w:lang w:eastAsia="es-ES"/>
        </w:rPr>
      </w:pPr>
      <w:r w:rsidRPr="00D2525D">
        <w:rPr>
          <w:lang w:eastAsia="es-ES"/>
        </w:rPr>
        <w:t xml:space="preserve">В следующую пятницу, заключительный день мероприятий, он выступит с речью "Куба против блокады США" в Институте Хосе Марти. </w:t>
      </w:r>
      <w:r w:rsidRPr="00861A21">
        <w:rPr>
          <w:b/>
          <w:lang w:eastAsia="es-ES"/>
        </w:rPr>
        <w:t>(</w:t>
      </w:r>
      <w:r w:rsidRPr="00D2525D">
        <w:rPr>
          <w:b/>
          <w:lang w:eastAsia="es-ES"/>
        </w:rPr>
        <w:t>МИД Кубы</w:t>
      </w:r>
      <w:r w:rsidRPr="00861A21">
        <w:rPr>
          <w:b/>
          <w:lang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5" w:name="_Toc143861698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5"/>
          </w:p>
        </w:tc>
      </w:tr>
    </w:tbl>
    <w:p w:rsidR="003F10BE" w:rsidRDefault="003F10BE" w:rsidP="003F10BE">
      <w:pPr>
        <w:pStyle w:val="Ttulo1"/>
      </w:pPr>
      <w:bookmarkStart w:id="6" w:name="_Toc143861699"/>
      <w:r w:rsidRPr="003F10BE">
        <w:t>Партии Кубы и Вьетнама подписали соглашение о сотрудничестве</w:t>
      </w:r>
      <w:bookmarkEnd w:id="6"/>
    </w:p>
    <w:p w:rsidR="003F10BE" w:rsidRPr="003F10BE" w:rsidRDefault="003F10BE" w:rsidP="003F10BE">
      <w:pPr>
        <w:rPr>
          <w:lang w:eastAsia="es-ES"/>
        </w:rPr>
      </w:pPr>
    </w:p>
    <w:p w:rsidR="003F10BE" w:rsidRDefault="003F10BE" w:rsidP="003F10BE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F86DC45" wp14:editId="63BD11F7">
            <wp:extent cx="2010946" cy="1343025"/>
            <wp:effectExtent l="0" t="0" r="8890" b="0"/>
            <wp:docPr id="1" name="Imagen 1" descr="0822- vie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22- viet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134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BE" w:rsidRDefault="003F10BE" w:rsidP="003F10BE">
      <w:pPr>
        <w:rPr>
          <w:lang w:eastAsia="es-ES"/>
        </w:rPr>
      </w:pPr>
      <w:r>
        <w:rPr>
          <w:lang w:eastAsia="es-ES"/>
        </w:rPr>
        <w:t>Гавана, 22 августа. Идеологический отдел Центрального комитета Коммунистической партии Кубы (</w:t>
      </w:r>
      <w:r w:rsidRPr="003F10BE">
        <w:rPr>
          <w:lang w:eastAsia="es-ES"/>
        </w:rPr>
        <w:t>К</w:t>
      </w:r>
      <w:r>
        <w:rPr>
          <w:lang w:eastAsia="es-ES"/>
        </w:rPr>
        <w:t>ПК) и Комиссия по пропаганде и образованию Центрального комитета Коммунистической партии Вьетнама подписали сегодня соглашение о сотрудничестве, направленное на укрепление связей в идеологической сфере.</w:t>
      </w:r>
    </w:p>
    <w:p w:rsidR="003F10BE" w:rsidRDefault="003F10BE" w:rsidP="003F10BE">
      <w:pPr>
        <w:rPr>
          <w:lang w:eastAsia="es-ES"/>
        </w:rPr>
      </w:pPr>
      <w:r>
        <w:rPr>
          <w:lang w:eastAsia="es-ES"/>
        </w:rPr>
        <w:lastRenderedPageBreak/>
        <w:t xml:space="preserve">В столичном Мемориале Хосе Марти член Секретариата ЦК </w:t>
      </w:r>
      <w:r w:rsidRPr="003F10BE">
        <w:rPr>
          <w:lang w:eastAsia="es-ES"/>
        </w:rPr>
        <w:t>К</w:t>
      </w:r>
      <w:r>
        <w:rPr>
          <w:lang w:eastAsia="es-ES"/>
        </w:rPr>
        <w:t>ПК и руководитель Идеологического отдела Рохелио Поланко Фуэнтес, подписавший соглашение от имени крупнейших Антильских островов, заявил, что оно будет способствовать реализации Соглашения об обмене и сотрудничестве, согласованного двумя коммунистическими партиями в мае прошлого года.</w:t>
      </w:r>
    </w:p>
    <w:p w:rsidR="003F10BE" w:rsidRDefault="003F10BE" w:rsidP="003F10BE">
      <w:pPr>
        <w:rPr>
          <w:lang w:eastAsia="es-ES"/>
        </w:rPr>
      </w:pPr>
      <w:r>
        <w:rPr>
          <w:lang w:eastAsia="es-ES"/>
        </w:rPr>
        <w:t>Коммунистическая партия Вьетнама и Коммунистическая партия Кубы, по его словам, развивают социалистическое строительство в своих странах и ставят во главу угла идеологическую работу по обеспечению национальной идентичности и продвижению вперед в подготовке кадров, боевиков и всего народа.</w:t>
      </w:r>
    </w:p>
    <w:p w:rsidR="003F10BE" w:rsidRDefault="003F10BE" w:rsidP="003F10BE">
      <w:pPr>
        <w:rPr>
          <w:lang w:eastAsia="es-ES"/>
        </w:rPr>
      </w:pPr>
    </w:p>
    <w:p w:rsidR="003F10BE" w:rsidRDefault="003F10BE" w:rsidP="003F10BE">
      <w:pPr>
        <w:rPr>
          <w:lang w:eastAsia="es-ES"/>
        </w:rPr>
      </w:pPr>
      <w:r>
        <w:rPr>
          <w:lang w:eastAsia="es-ES"/>
        </w:rPr>
        <w:t>Поланко Фуэнтес еще раз выразил благодарность за визит на Кубу партийной делегации и жесты солидарности и поддержки дела Революции.</w:t>
      </w:r>
    </w:p>
    <w:p w:rsidR="003F10BE" w:rsidRDefault="003F10BE" w:rsidP="003F10BE">
      <w:pPr>
        <w:rPr>
          <w:lang w:eastAsia="es-ES"/>
        </w:rPr>
      </w:pPr>
      <w:r>
        <w:rPr>
          <w:lang w:eastAsia="es-ES"/>
        </w:rPr>
        <w:t>Нгуен Чонг Нгиа, член Секретариата ЦК Коммунистической партии Вьетнама, председатель Комиссии по пропаганде и образованию, заявил, что обе делегации поднимут темы сегодняшних официальных переговоров на более высокий уровень и предложат меры по активизации идеологической работы и сотрудничества.</w:t>
      </w:r>
    </w:p>
    <w:p w:rsidR="003F10BE" w:rsidRPr="003F10BE" w:rsidRDefault="003F10BE" w:rsidP="003F10BE">
      <w:pPr>
        <w:rPr>
          <w:lang w:val="es-ES" w:eastAsia="es-ES"/>
        </w:rPr>
      </w:pPr>
      <w:r w:rsidRPr="003F10BE">
        <w:rPr>
          <w:lang w:eastAsia="es-ES"/>
        </w:rPr>
        <w:t xml:space="preserve">В мероприятии также приняли участие заместитель заведующего отделом международных связей ЦК КПК Хуан Карлос Марсан Агилера и посол Социалистической Республики Вьетнам Ле Тхань Тун, а также члены делегации и партийные сотрудники карибской страны. </w:t>
      </w:r>
      <w:r>
        <w:rPr>
          <w:lang w:val="es-ES" w:eastAsia="es-ES"/>
        </w:rPr>
        <w:t>(</w:t>
      </w:r>
      <w:r w:rsidRPr="003F10BE">
        <w:rPr>
          <w:b/>
          <w:lang w:eastAsia="es-ES"/>
        </w:rPr>
        <w:t>Кубинское агентство новостей</w:t>
      </w:r>
      <w:r>
        <w:rPr>
          <w:lang w:val="es-ES" w:eastAsia="es-ES"/>
        </w:rPr>
        <w:t>)</w:t>
      </w:r>
    </w:p>
    <w:p w:rsidR="003F10BE" w:rsidRDefault="006D1229" w:rsidP="006D1229">
      <w:pPr>
        <w:pStyle w:val="Ttulo1"/>
      </w:pPr>
      <w:bookmarkStart w:id="7" w:name="_Toc143861700"/>
      <w:r w:rsidRPr="006D1229">
        <w:t>Диас-Канель: Визит в Анголу подтверждает дружбу и взаимное доверие</w:t>
      </w:r>
      <w:bookmarkEnd w:id="7"/>
    </w:p>
    <w:p w:rsidR="006D1229" w:rsidRDefault="006D1229" w:rsidP="006D1229">
      <w:pPr>
        <w:rPr>
          <w:lang w:eastAsia="es-ES"/>
        </w:rPr>
      </w:pPr>
    </w:p>
    <w:p w:rsidR="006D1229" w:rsidRPr="006D1229" w:rsidRDefault="006D1229" w:rsidP="006D1229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76714D5" wp14:editId="789722FD">
            <wp:extent cx="1647825" cy="1224099"/>
            <wp:effectExtent l="0" t="0" r="0" b="0"/>
            <wp:docPr id="2" name="Imagen 2" descr="0822-cuba y an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22-cuba y angol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72" cy="122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29" w:rsidRDefault="006D1229" w:rsidP="006D1229">
      <w:pPr>
        <w:rPr>
          <w:lang w:eastAsia="es-ES"/>
        </w:rPr>
      </w:pPr>
      <w:r>
        <w:rPr>
          <w:lang w:eastAsia="es-ES"/>
        </w:rPr>
        <w:t>Гавана, 22 августа. Наш государственный визит в Анголу подтверждает дружбу и взаимное доверие, которые характеризуют двусторонние отношения, заявил сегодня Мигель Диас-Канель, первый секретарь Центрального комитета Коммунистической партии Кубы и президент Республики.</w:t>
      </w:r>
    </w:p>
    <w:p w:rsidR="0012546C" w:rsidRDefault="006D1229" w:rsidP="006D1229">
      <w:pPr>
        <w:rPr>
          <w:lang w:eastAsia="es-ES"/>
        </w:rPr>
      </w:pPr>
      <w:r>
        <w:rPr>
          <w:lang w:eastAsia="es-ES"/>
        </w:rPr>
        <w:t>На церемонии прощания в Президентском дворце глава государства вновь выразил своему ангольскому коллеге Жоау Луренсу глубокую признательность за оказанное гостеприимство и готовность укреплять связи в различных областях.</w:t>
      </w:r>
    </w:p>
    <w:p w:rsidR="006D1229" w:rsidRDefault="006D1229" w:rsidP="006D1229">
      <w:pPr>
        <w:rPr>
          <w:lang w:eastAsia="es-ES"/>
        </w:rPr>
      </w:pPr>
      <w:r>
        <w:rPr>
          <w:lang w:eastAsia="es-ES"/>
        </w:rPr>
        <w:t xml:space="preserve">После двухдневного </w:t>
      </w:r>
      <w:r w:rsidR="00E756D7" w:rsidRPr="00E756D7">
        <w:rPr>
          <w:lang w:eastAsia="es-ES"/>
        </w:rPr>
        <w:t>пребывания</w:t>
      </w:r>
      <w:r>
        <w:rPr>
          <w:lang w:eastAsia="es-ES"/>
        </w:rPr>
        <w:t xml:space="preserve"> Диас-Канель завершает свой визит в Анголу в рамках турне по Африке, включающего также страны Мозамбик и Намибия, а также ЮАР, где он примет участие в саммите БРИКС.</w:t>
      </w:r>
    </w:p>
    <w:p w:rsidR="006D1229" w:rsidRDefault="006D1229" w:rsidP="006D1229">
      <w:pPr>
        <w:rPr>
          <w:lang w:eastAsia="es-ES"/>
        </w:rPr>
      </w:pPr>
      <w:r>
        <w:rPr>
          <w:lang w:eastAsia="es-ES"/>
        </w:rPr>
        <w:lastRenderedPageBreak/>
        <w:t>Во вторник президент Кубы посетил анголо-кубинскую школу, являющуюся знаком сотрудничества между двумя странами, и отдал дань памяти команданте Раулю Диасу-Аргуэльесу и другим кубинским интернационалистам, боровшимся за независимость Анголы.</w:t>
      </w:r>
      <w:r w:rsidR="00E756D7" w:rsidRPr="00E756D7">
        <w:rPr>
          <w:lang w:eastAsia="es-ES"/>
        </w:rPr>
        <w:t xml:space="preserve"> </w:t>
      </w:r>
      <w:r w:rsidR="000E755E" w:rsidRPr="00861A21">
        <w:rPr>
          <w:lang w:eastAsia="es-ES"/>
        </w:rPr>
        <w:t>(</w:t>
      </w:r>
      <w:r w:rsidR="000E755E" w:rsidRPr="003F10BE">
        <w:rPr>
          <w:b/>
          <w:lang w:eastAsia="es-ES"/>
        </w:rPr>
        <w:t>Кубинское агентство новостей</w:t>
      </w:r>
      <w:r w:rsidR="000E755E" w:rsidRPr="00861A21">
        <w:rPr>
          <w:lang w:eastAsia="es-ES"/>
        </w:rPr>
        <w:t>)</w:t>
      </w:r>
    </w:p>
    <w:p w:rsidR="006D1229" w:rsidRDefault="00861A21" w:rsidP="00861A21">
      <w:pPr>
        <w:pStyle w:val="Ttulo1"/>
      </w:pPr>
      <w:bookmarkStart w:id="8" w:name="_Toc143861701"/>
      <w:r w:rsidRPr="00861A21">
        <w:t>Сирия и Куба ратифицируют солидарность в годовщину отношений</w:t>
      </w:r>
      <w:bookmarkEnd w:id="8"/>
    </w:p>
    <w:p w:rsidR="00861A21" w:rsidRDefault="00861A21" w:rsidP="00036093">
      <w:pPr>
        <w:rPr>
          <w:lang w:eastAsia="es-ES"/>
        </w:rPr>
      </w:pPr>
    </w:p>
    <w:p w:rsidR="00861A21" w:rsidRDefault="00861A21" w:rsidP="00861A21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9264E87" wp14:editId="2D9F6C62">
            <wp:extent cx="1602377" cy="1095375"/>
            <wp:effectExtent l="0" t="0" r="0" b="0"/>
            <wp:docPr id="6" name="Imagen 6" descr="https://ruso.prensa-latina.cu/wp-content/uploads/2023/08/siria-y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08/siria-y-cu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16" cy="11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Дамаск, 24 августа</w:t>
      </w:r>
      <w:r w:rsidRPr="00861A21">
        <w:rPr>
          <w:lang w:eastAsia="es-ES"/>
        </w:rPr>
        <w:t xml:space="preserve">. </w:t>
      </w:r>
      <w:r>
        <w:rPr>
          <w:lang w:eastAsia="es-ES"/>
        </w:rPr>
        <w:t>Нерушимая дружба и исторические двусторонние связи были подтверждены сегодня во время мероприятия, организованного по случаю 58-й годовщины установления отношений между Сирией и Кубой.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В мероприятии приняли участие министры, старшие офицеры сирийской армии, послы и главы дипломатических миссий, аккредитованных в этой стране, депутаты, президент и члены группы дружбы в парламенте, специалисты, выпускники острова, а также группа национальных и аккредитованные здесь зарубежные средства массовой информации.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В августе 1965 года судьбы двух стран, которые были примером солидарности, сотрудничества и самоотверженности в защите правых дел наших народов и всего мира, навсегда слились в вечных объятиях братства, подтвердил посол острова Луис Мариано Фернандес Родригес.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Он осудил, что Куба и Сирия стали жертвами изощренной разработки самых непохожих стратегий Белого дома, направленных на уничтожение законных представителей своих народов.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Это раны, возникшие в результате экономической, торговой и финансовой блокады Кубы, продолжавшейся более 62 лет, и террористической войны, навязанной Сирии в течение более 12 лет, сопровождавшейся геноцидными односторонними санкциями и кампанией опьянения средств массовой информации против обеих стран, сказал дипломат.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Он объяснил, что, несмотря на проблемы, две страны чувствуют себя ближе, поскольку они разделяют ценности солидарности и сражаются в одних и тех же окопах сопротивления и победы, чтобы сохранить суверенитет и независимость от империалистической агрессии.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Глава кубинской дипмиссии выразил готовность продолжить работу по преодолению вызовов и расширению уровня отношений в экономической, культурной, спортивной, научной и образовательной сферах.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У руководства обеих стран есть политическая воля, интеллект и большое желание воспользоваться всеми возможностями, несмотря на существующие экономические сложности, которые затрудняют достижение этих целей, уточнил он.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От имени МИД Сирии директор Департамента Америки посол Халил Биттар отметил, что Сирия и Куба разделяют одну и ту же борьбу и одни и те же проблемы и поддерживают друг друга.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Поблагодарил Кубу за солидарность и поддержку Сирии на протяжении 58 лет и подтвердил, что Дамаск всегда будет на стороне братьев карибской страны в отмене несправедливых односторонних принудительных мер, введенных империализмом против острова.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Дипломат подтвердил, что Сирия будет представлена ​​на высоком уровне, на саммите Группы 77 и Китая, который пройдет в Гаване в сентябре этого года.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>«Мы надеемся, что это важное событие приведет к результатам для защиты наших прав», — сказал чиновник.</w:t>
      </w:r>
    </w:p>
    <w:p w:rsidR="00861A21" w:rsidRDefault="00861A21" w:rsidP="00861A21">
      <w:pPr>
        <w:spacing w:after="0"/>
        <w:rPr>
          <w:lang w:eastAsia="es-ES"/>
        </w:rPr>
      </w:pPr>
    </w:p>
    <w:p w:rsidR="00861A21" w:rsidRDefault="00861A21" w:rsidP="00861A21">
      <w:pPr>
        <w:spacing w:after="0"/>
        <w:rPr>
          <w:lang w:eastAsia="es-ES"/>
        </w:rPr>
      </w:pPr>
      <w:r>
        <w:rPr>
          <w:lang w:eastAsia="es-ES"/>
        </w:rPr>
        <w:t xml:space="preserve">Глубокая дружба, безусловная солидарность и неизменные общие позиции ознаменовали почти шесть десятилетий отношений между Сирией и Кубой, начавшихся 11 августа 1965 года. </w:t>
      </w:r>
      <w:r w:rsidRPr="00861A21">
        <w:rPr>
          <w:b/>
          <w:lang w:eastAsia="es-ES"/>
        </w:rPr>
        <w:t>(Пренса Латина)</w:t>
      </w:r>
    </w:p>
    <w:p w:rsidR="00861A21" w:rsidRPr="00036093" w:rsidRDefault="00861A21" w:rsidP="00861A21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5B6A" w:rsidRPr="00DB5B6A" w:rsidTr="00DB5B6A">
        <w:tc>
          <w:tcPr>
            <w:tcW w:w="9629" w:type="dxa"/>
          </w:tcPr>
          <w:p w:rsidR="00DB5B6A" w:rsidRPr="00DB5B6A" w:rsidRDefault="00C435F6" w:rsidP="00DB5B6A">
            <w:pPr>
              <w:pStyle w:val="Ttulo2"/>
              <w:outlineLvl w:val="1"/>
              <w:rPr>
                <w:lang w:eastAsia="es-ES"/>
              </w:rPr>
            </w:pPr>
            <w:bookmarkStart w:id="9" w:name="_Toc143861702"/>
            <w:r w:rsidRPr="00C435F6">
              <w:rPr>
                <w:lang w:eastAsia="es-ES"/>
              </w:rPr>
              <w:t>ДВУСТОРОННИЕ</w:t>
            </w:r>
            <w:r w:rsidR="00DB5B6A" w:rsidRPr="00DB5B6A">
              <w:rPr>
                <w:lang w:eastAsia="es-ES"/>
              </w:rPr>
              <w:t xml:space="preserve"> ОТНОШЕНИЯ</w:t>
            </w:r>
            <w:bookmarkEnd w:id="9"/>
          </w:p>
        </w:tc>
      </w:tr>
    </w:tbl>
    <w:p w:rsidR="003A0E41" w:rsidRDefault="003A0E41" w:rsidP="00B40856">
      <w:pPr>
        <w:rPr>
          <w:lang w:val="es-ES" w:eastAsia="es-ES"/>
        </w:rPr>
      </w:pPr>
      <w:bookmarkStart w:id="10" w:name="_GoBack"/>
      <w:bookmarkEnd w:id="10"/>
    </w:p>
    <w:p w:rsidR="00E66345" w:rsidRDefault="009C2CC0" w:rsidP="00E66345">
      <w:pPr>
        <w:pStyle w:val="Ttulo1"/>
      </w:pPr>
      <w:bookmarkStart w:id="11" w:name="_Toc143861703"/>
      <w:r w:rsidRPr="009C2CC0">
        <w:t>Кубинские дзюдоисты сегодня с золотом и двумя бронзами в Екатеринбурге</w:t>
      </w:r>
      <w:bookmarkEnd w:id="11"/>
    </w:p>
    <w:p w:rsidR="00E66345" w:rsidRDefault="00E66345" w:rsidP="00E66345">
      <w:pPr>
        <w:rPr>
          <w:lang w:eastAsia="es-ES"/>
        </w:rPr>
      </w:pPr>
    </w:p>
    <w:p w:rsidR="00E66345" w:rsidRPr="00E66345" w:rsidRDefault="00E66345" w:rsidP="00E66345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23F5062" wp14:editId="7F65F35E">
            <wp:extent cx="2000250" cy="1116806"/>
            <wp:effectExtent l="0" t="0" r="0" b="7620"/>
            <wp:docPr id="4" name="Imagen 4" descr="http://www.acn.cu/images/2023/Agosto/0-21-judo-universitari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23/Agosto/0-21-judo-universitario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4538" cy="11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Гавана, 22 августа. Кубинские дзюдоисты завоевали сегодня золотую и две бронзовые медали на продолжающемся Международном фестивале студенческого спорта "Екатеринбург 2023": Юсмари Рейес, Алианни Карбонелл и Хорхе Карлос Пинеда.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В сообщении, переданном Кубинскому агентству новостей по WhatsApp из штаб-квартиры, уточняется, что Юсмари завоевала титул в категории 63 кг, победив в финале белоруску Палину Слесаренку, а Алианни (52 кг) и Пинеда (+100 кг) завоевали бронзовые медали.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lastRenderedPageBreak/>
        <w:t>С этими результатами кубинские дзюдоисты, в состав которых входят всего 11 спортсменов, завершили свое выступление на мультиспортивном мероприятии с двумя золотыми, одной серебряной и тремя бронзовыми медалями, так как в понедельник они завоевали по одной в каждом цвете.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Корону завоевал Иделаннис Гомес (70 кг), серебро - Хонатан Чарон (60 кг), бронзу - Нахомис Элизарде (+78 кг).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В медальном зачете по странам лидирует хозяин соревнований Россия, завоевавшая 11 из 14 титулов, за ней следуют крупнейшие Антильские острова (два) и Таджикистан (один) - три страны, разделившие между собой 14 корон.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Сборная по прыжкам в воду оказалась не столь удачлива в плане золотых и бронзовых медалей. После завоевания золотой и бронзовой медалей в понедельник, Карлос Даниэль Рамос, занявший четвертое место на 10-метровой платформе, сегодня вплотную приблизился к пьедесталу.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В сообщении штаб-квартиры отмечается, что Рамос набрал 379,50 балла, опередив россиян Никиту Шлейхера (517,10) и Романа Ларина (437,50), а также китайца Бинхань Вана (393,50), золотого, серебряного и бронзового призеров соответственно.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Среди кубинских спортсменов сегодня также выступали Присис Лейди Руис (274,85) и Анисли Гарсия (224,70), занявшие в этом порядке пятое и одиннадцатое места на трехметровом трамплине.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В понедельник Анисли, завоевавшая золото на 10-метровой платформе, и Карлос Рейнейрос Эскалона, завоевавший бронзу на метровом трамплине, стали победителями турнира по прыжкам в воду.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В эту среду Присис и Анисли вновь выйдут в воду, но уже на однометровом трамплине, а Эскалона и Хосе Альфредо Кинтана - на трехметровом трамплине.</w:t>
      </w:r>
    </w:p>
    <w:p w:rsidR="00E66345" w:rsidRDefault="00E66345" w:rsidP="00E66345">
      <w:pPr>
        <w:rPr>
          <w:lang w:eastAsia="es-ES"/>
        </w:rPr>
      </w:pPr>
      <w:r>
        <w:rPr>
          <w:lang w:eastAsia="es-ES"/>
        </w:rPr>
        <w:t>Во вторник продолжатся соревнования женской сборной по мини-футболу и борцов вольного стиля, а художественная гимнастика начнется 28-го и завершится 30-го, за день до закрытия фестиваля.</w:t>
      </w:r>
    </w:p>
    <w:p w:rsidR="00E66345" w:rsidRPr="000E755E" w:rsidRDefault="00E66345" w:rsidP="00E66345">
      <w:pPr>
        <w:rPr>
          <w:lang w:val="es-ES" w:eastAsia="es-ES"/>
        </w:rPr>
      </w:pPr>
      <w:r>
        <w:rPr>
          <w:lang w:eastAsia="es-ES"/>
        </w:rPr>
        <w:t>Организаторы "Екатеринбурга 2023" также заявили бадминтон, баскетбол 3х3, бокс, волейбол, настольный теннис, плавание, самбо, теннис и тхэквондо - виды спорта, в которых Куба не представлена.</w:t>
      </w:r>
      <w:r w:rsidR="000E755E" w:rsidRPr="000E755E">
        <w:rPr>
          <w:lang w:eastAsia="es-ES"/>
        </w:rPr>
        <w:t xml:space="preserve"> </w:t>
      </w:r>
      <w:r w:rsidR="000E755E" w:rsidRPr="000E755E">
        <w:rPr>
          <w:b/>
          <w:lang w:val="es-ES" w:eastAsia="es-ES"/>
        </w:rPr>
        <w:t>(</w:t>
      </w:r>
      <w:r w:rsidR="000E755E" w:rsidRPr="003F10BE">
        <w:rPr>
          <w:b/>
          <w:lang w:eastAsia="es-ES"/>
        </w:rPr>
        <w:t>Кубинское агентство новостей</w:t>
      </w:r>
      <w:r w:rsidR="000E755E">
        <w:rPr>
          <w:lang w:val="es-ES" w:eastAsia="es-ES"/>
        </w:rPr>
        <w:t>)</w:t>
      </w:r>
    </w:p>
    <w:sectPr w:rsidR="00E66345" w:rsidRPr="000E755E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11" w:rsidRDefault="008F6411" w:rsidP="00EB21F3">
      <w:r>
        <w:separator/>
      </w:r>
    </w:p>
  </w:endnote>
  <w:endnote w:type="continuationSeparator" w:id="0">
    <w:p w:rsidR="008F6411" w:rsidRDefault="008F6411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903">
          <w:rPr>
            <w:noProof/>
          </w:rPr>
          <w:t>8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11" w:rsidRDefault="008F6411" w:rsidP="00EB21F3">
      <w:r>
        <w:separator/>
      </w:r>
    </w:p>
  </w:footnote>
  <w:footnote w:type="continuationSeparator" w:id="0">
    <w:p w:rsidR="008F6411" w:rsidRDefault="008F6411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5BB3"/>
    <w:rsid w:val="002D6040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03E7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A08FD"/>
    <w:rsid w:val="003A0E41"/>
    <w:rsid w:val="003A2710"/>
    <w:rsid w:val="003A3841"/>
    <w:rsid w:val="003A535A"/>
    <w:rsid w:val="003A56B6"/>
    <w:rsid w:val="003A58B0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1467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120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400EE"/>
    <w:rsid w:val="00A4022F"/>
    <w:rsid w:val="00A402CF"/>
    <w:rsid w:val="00A40348"/>
    <w:rsid w:val="00A41909"/>
    <w:rsid w:val="00A430FE"/>
    <w:rsid w:val="00A4400D"/>
    <w:rsid w:val="00A441AB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E8D"/>
    <w:rsid w:val="00E510D6"/>
    <w:rsid w:val="00E51EA2"/>
    <w:rsid w:val="00E52FDC"/>
    <w:rsid w:val="00E5337D"/>
    <w:rsid w:val="00E54049"/>
    <w:rsid w:val="00E55179"/>
    <w:rsid w:val="00E5556F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23F9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C1B77A-3F28-4A32-BC48-99F11D0E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9</Pages>
  <Words>2473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1063</cp:revision>
  <dcterms:created xsi:type="dcterms:W3CDTF">2022-05-03T10:45:00Z</dcterms:created>
  <dcterms:modified xsi:type="dcterms:W3CDTF">2023-08-28T08:43:00Z</dcterms:modified>
</cp:coreProperties>
</file>