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9035B5">
        <w:rPr>
          <w:b/>
          <w:lang w:val="es-ES"/>
        </w:rPr>
        <w:t>11</w:t>
      </w:r>
      <w:r w:rsidR="00834E8A">
        <w:rPr>
          <w:b/>
          <w:lang w:val="es-ES"/>
        </w:rPr>
        <w:t>-1</w:t>
      </w:r>
      <w:r w:rsidR="009035B5">
        <w:rPr>
          <w:b/>
          <w:lang w:val="es-ES"/>
        </w:rPr>
        <w:t>7</w:t>
      </w:r>
      <w:r w:rsidR="00B151A2" w:rsidRPr="00B151A2">
        <w:rPr>
          <w:b/>
          <w:lang w:val="es-ES"/>
        </w:rPr>
        <w:t xml:space="preserve"> сентября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7C3FE4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5667487" w:history="1">
            <w:r w:rsidR="007C3FE4" w:rsidRPr="00D30AC8">
              <w:rPr>
                <w:rStyle w:val="Hipervnculo"/>
                <w:noProof/>
              </w:rPr>
              <w:t>ГЛАВНОЕ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_Toc145667487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2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88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Диас-Канель и Гутерриш признают актуальность саммита Г-77 и Китая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_Toc145667488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2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89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Президент Кубы Мигель Диас-Канель принял вице-президента Ирана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_Toc145667489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3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0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Более 100 стран примут участие в саммите Г-77 и Китая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_Toc145667490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3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1" w:history="1">
            <w:r w:rsidR="007C3FE4" w:rsidRPr="00D30AC8">
              <w:rPr>
                <w:rStyle w:val="Hipervnculo"/>
                <w:noProof/>
                <w:lang w:eastAsia="es-ES"/>
              </w:rPr>
              <w:t>БЛОКАДА США ПРОТИВ КУБЫ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_Toc145667491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4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2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Правительство Никарагуа осуждает блокаду США против Кубы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_Toc145667492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4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3" w:history="1">
            <w:r w:rsidR="007C3FE4" w:rsidRPr="00D30AC8">
              <w:rPr>
                <w:rStyle w:val="Hipervnculo"/>
                <w:noProof/>
                <w:lang w:eastAsia="es-ES"/>
              </w:rPr>
              <w:t>МЕЖДУНАРОДНЫЕ ОТНОШЕНИЯ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_Toc145667493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5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4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Сотрудничество Юг-Юг: основа обмена внутри группы 77 плюс Китай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_Toc145667494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5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5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Куба выступает в Совете по правам человека за справедливый мировой порядок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_Toc145667495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6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6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Бразилия и Куба подпишут соглашения после визита Лулы на остров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_Toc145667496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7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7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Эмоциональная и высокая признательность Мексики кубинским врачам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_Toc145667497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9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8" w:history="1">
            <w:r w:rsidR="007C3FE4" w:rsidRPr="00D30AC8">
              <w:rPr>
                <w:rStyle w:val="Hipervnculo"/>
                <w:noProof/>
                <w:lang w:eastAsia="es-ES"/>
              </w:rPr>
              <w:t>ДВУСТОРОННИЕ ОТНОШЕНИЯ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_Toc145667498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10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499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Посол Кубы в России принял участие в конференции "Современная русофобия: отмена культуры как тоталитарного культа"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_Toc145667499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10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7C3FE4" w:rsidRDefault="001B2626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667500" w:history="1">
            <w:r w:rsidR="007C3FE4" w:rsidRPr="00D30AC8">
              <w:rPr>
                <w:rStyle w:val="Hipervnculo"/>
                <w:rFonts w:ascii="Wingdings" w:hAnsi="Wingdings"/>
                <w:noProof/>
              </w:rPr>
              <w:t></w:t>
            </w:r>
            <w:r w:rsidR="007C3FE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7C3FE4" w:rsidRPr="00D30AC8">
              <w:rPr>
                <w:rStyle w:val="Hipervnculo"/>
                <w:noProof/>
              </w:rPr>
              <w:t>Город Череповец украшен к ежегодной встрече советских ветеранов, служивших на Кубе</w:t>
            </w:r>
            <w:r w:rsidR="007C3FE4">
              <w:rPr>
                <w:noProof/>
                <w:webHidden/>
              </w:rPr>
              <w:tab/>
            </w:r>
            <w:r w:rsidR="007C3FE4">
              <w:rPr>
                <w:noProof/>
                <w:webHidden/>
              </w:rPr>
              <w:fldChar w:fldCharType="begin"/>
            </w:r>
            <w:r w:rsidR="007C3FE4">
              <w:rPr>
                <w:noProof/>
                <w:webHidden/>
              </w:rPr>
              <w:instrText xml:space="preserve"> PAGEREF _Toc145667500 \h </w:instrText>
            </w:r>
            <w:r w:rsidR="007C3FE4">
              <w:rPr>
                <w:noProof/>
                <w:webHidden/>
              </w:rPr>
            </w:r>
            <w:r w:rsidR="007C3FE4">
              <w:rPr>
                <w:noProof/>
                <w:webHidden/>
              </w:rPr>
              <w:fldChar w:fldCharType="separate"/>
            </w:r>
            <w:r w:rsidR="007C3FE4">
              <w:rPr>
                <w:noProof/>
                <w:webHidden/>
              </w:rPr>
              <w:t>11</w:t>
            </w:r>
            <w:r w:rsidR="007C3FE4"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B00C90" w:rsidRDefault="00B00C90" w:rsidP="00A57E6E"/>
    <w:p w:rsidR="0094060F" w:rsidRPr="00966E44" w:rsidRDefault="0094060F" w:rsidP="00A57E6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5667487"/>
            <w:r w:rsidRPr="00530BAA">
              <w:lastRenderedPageBreak/>
              <w:t>ГЛАВНОЕ</w:t>
            </w:r>
            <w:bookmarkEnd w:id="1"/>
          </w:p>
        </w:tc>
      </w:tr>
    </w:tbl>
    <w:p w:rsidR="00DD5730" w:rsidRDefault="00DD5730" w:rsidP="00DD5730">
      <w:pPr>
        <w:pStyle w:val="Ttulo1"/>
      </w:pPr>
      <w:bookmarkStart w:id="2" w:name="_Toc145667488"/>
      <w:r w:rsidRPr="00DD5730">
        <w:t>Диас-Канель и Гутерриш признают актуальность саммита Г-77 и Китая</w:t>
      </w:r>
      <w:bookmarkEnd w:id="2"/>
    </w:p>
    <w:p w:rsidR="00DD5730" w:rsidRDefault="00DD5730" w:rsidP="00DD5730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EC221DE" wp14:editId="689A1185">
            <wp:extent cx="1495425" cy="956945"/>
            <wp:effectExtent l="0" t="0" r="9525" b="0"/>
            <wp:docPr id="8" name="Imagen 8" descr="https://ruso.prensa-latina.cu/wp-content/uploads/2023/09/Antonio-Guterres-llega-a-La-Hab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Antonio-Guterres-llega-a-La-Hab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25" cy="97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730" w:rsidRDefault="00DD5730" w:rsidP="00DD5730">
      <w:r>
        <w:t xml:space="preserve">Гавана, 15 сентября. </w:t>
      </w:r>
      <w:r w:rsidRPr="00DD5730">
        <w:t>Президент Кубы Мигель Диас-Канель и генеральный секретарь Организации Объединенных Наций Антониу Гутерриш договорились сегодня о важности саммита G77 и Китая для продвижения Целей устойчивого развития (ЦУР).</w:t>
      </w:r>
    </w:p>
    <w:p w:rsidR="00DD5730" w:rsidRDefault="00DD5730" w:rsidP="00DD5730">
      <w:r>
        <w:t>Во время встречи в этой столице оба обменялись мнениями о важности саммита для повышения голоса более широкого блока в системе Организации Объединенных Наций, темой которой является «Текущие проблемы развития: роль науки, технологий и инноваций».</w:t>
      </w:r>
    </w:p>
    <w:p w:rsidR="00DD5730" w:rsidRDefault="00DD5730" w:rsidP="00DD5730">
      <w:pPr>
        <w:spacing w:after="0"/>
      </w:pPr>
      <w:r>
        <w:t>Гутерриш прибыл в эту Карибскую страну в этот четверг с обширной повесткой дня, которая включает встречи с представительством Организации Объединенных Наций в стране; главой отдела внешней торговли Рикардо Карбисасом и другими должностными лицами.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В недавних заявлениях для прессы глава ООН заверил, что мероприятие в Гаване послужит предварительным просмотром перед Саммитом ЦУР на следующей неделе, чтобы узнать о потребностях и целях блока, объединяющего голос Юга.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Встреча необходима для решения ключевых вопросов Организации Объединенных Наций, таких как реализация Программы развития на период до 2030 года и реагирование на изменение климата, сказал он на пресс-конференции в штаб-квартире организации в среду.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«Главный вопрос заключается, прежде всего, в том, что наши страны способны мобилизовать собственные ресурсы и привести свою политику в соответствие с ЦУР, и это справедливо для всех развивающихся стран, а затем и для всех членов группы», — подчеркнул лидер.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Хотя ООН признает необходимость того, чтобы каждая страна взяла на себя обязательства по Повестке дня на период до 2030 года, в то же время она требует изменения в глобальной финансовой архитектуре для поддержки южных стран.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«Мы должны признать, что международная финансовая система не способствует решению приоритетов развивающихся стран», — добавил он.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«Группа 77 и Китай, по сути, помогли достичь консенсуса и высказались за внесение изменений в международную финансовую архитектуру, особенно в финансовую политику и во многих других аспектах, добавил он.</w:t>
      </w:r>
    </w:p>
    <w:p w:rsidR="00DD5730" w:rsidRDefault="00DD5730" w:rsidP="00DD5730">
      <w:pPr>
        <w:spacing w:after="0"/>
      </w:pPr>
    </w:p>
    <w:p w:rsidR="00DD5730" w:rsidRDefault="00DD5730" w:rsidP="00DD5730">
      <w:pPr>
        <w:spacing w:after="0"/>
      </w:pPr>
      <w:r>
        <w:t>Предупредил, что развивающимся странам не хватает необходимого пространства для эффективной реализации Целей устойчивого развития, мобилизации ресурсов и согласования своей политики с этими целями.</w:t>
      </w:r>
    </w:p>
    <w:p w:rsidR="00DD5730" w:rsidRDefault="00DD5730" w:rsidP="00DD5730">
      <w:pPr>
        <w:spacing w:after="0"/>
      </w:pPr>
    </w:p>
    <w:p w:rsidR="00DD5730" w:rsidRPr="00DD5730" w:rsidRDefault="00DD5730" w:rsidP="00DD5730">
      <w:pPr>
        <w:spacing w:after="0"/>
        <w:rPr>
          <w:lang w:val="es-ES"/>
        </w:rPr>
      </w:pPr>
      <w:r>
        <w:t>«Мы можем сделать больше вместе, чтобы добиться большего равенства, большей справедливости в международных экономических и финансовых системах», — сказал он.</w:t>
      </w:r>
      <w:r w:rsidRPr="00DD5730">
        <w:t xml:space="preserve"> </w:t>
      </w:r>
      <w:r w:rsidRPr="00DD5730">
        <w:rPr>
          <w:b/>
        </w:rPr>
        <w:t>(Пренса Латина)</w:t>
      </w:r>
    </w:p>
    <w:p w:rsidR="00F745D3" w:rsidRDefault="009A2E91" w:rsidP="009A2E91">
      <w:pPr>
        <w:pStyle w:val="Ttulo1"/>
      </w:pPr>
      <w:bookmarkStart w:id="3" w:name="_Toc145667489"/>
      <w:r w:rsidRPr="009A2E91">
        <w:t>Президент Кубы Мигель Диас-Канель принял вице-президента Ирана</w:t>
      </w:r>
      <w:bookmarkEnd w:id="3"/>
    </w:p>
    <w:p w:rsidR="00222C36" w:rsidRPr="00222C36" w:rsidRDefault="00222C36" w:rsidP="00222C36">
      <w:pPr>
        <w:rPr>
          <w:lang w:eastAsia="es-ES"/>
        </w:rPr>
      </w:pPr>
    </w:p>
    <w:p w:rsidR="009A2E91" w:rsidRDefault="009A2E91" w:rsidP="00222C36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99F0D47" wp14:editId="65CD678F">
            <wp:extent cx="1813627" cy="1209675"/>
            <wp:effectExtent l="0" t="0" r="0" b="0"/>
            <wp:docPr id="4" name="Imagen 4" descr="https://ruso.prensa-latina.cu/wp-content/uploads/2023/09/DC-I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DC-Ira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737" cy="12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91" w:rsidRDefault="009A2E91" w:rsidP="00D92762">
      <w:pPr>
        <w:rPr>
          <w:lang w:eastAsia="es-ES"/>
        </w:rPr>
      </w:pPr>
      <w:r w:rsidRPr="009A2E91">
        <w:rPr>
          <w:lang w:eastAsia="es-ES"/>
        </w:rPr>
        <w:t>Гавана, 14 сентября. Президент Кубы Мигель Диас-Канель принял сегодня вице-президента Ирана по вопросам науки, технологий и экономики, основанной на знаниях, Рухоллада Дегани Фируза Абади, посетившего эту столицу для участия в саммите Г-77 плюс Китай.</w:t>
      </w:r>
    </w:p>
    <w:p w:rsidR="009A2E91" w:rsidRDefault="009A2E91" w:rsidP="009A2E91">
      <w:pPr>
        <w:rPr>
          <w:lang w:eastAsia="es-ES"/>
        </w:rPr>
      </w:pPr>
      <w:r>
        <w:rPr>
          <w:lang w:eastAsia="es-ES"/>
        </w:rPr>
        <w:t>В сообщении в социальной сети написал: «Мы подтверждаем желание и потенциал дальнейшего развития наших связей», — подчеркнул глава государства.</w:t>
      </w:r>
    </w:p>
    <w:p w:rsidR="009A2E91" w:rsidRDefault="009A2E91" w:rsidP="009A2E91">
      <w:pPr>
        <w:rPr>
          <w:b/>
          <w:lang w:val="es-ES" w:eastAsia="es-ES"/>
        </w:rPr>
      </w:pPr>
      <w:r>
        <w:rPr>
          <w:lang w:eastAsia="es-ES"/>
        </w:rPr>
        <w:t>Кубинский лидер охарактеризовал визит вице-президента Ирана, возглавляющего делегацию своей страны на саммите, как выражение политических, экономических, торговых и международных отношений между двумя странами.</w:t>
      </w:r>
      <w:r w:rsidRPr="009A2E91">
        <w:rPr>
          <w:lang w:eastAsia="es-ES"/>
        </w:rPr>
        <w:t xml:space="preserve"> </w:t>
      </w:r>
      <w:r w:rsidRPr="009A2E91">
        <w:rPr>
          <w:b/>
          <w:lang w:val="es-ES" w:eastAsia="es-ES"/>
        </w:rPr>
        <w:t>(Пренса Латина)</w:t>
      </w:r>
    </w:p>
    <w:p w:rsidR="009A2E91" w:rsidRDefault="008348AA" w:rsidP="009A2E91">
      <w:pPr>
        <w:pStyle w:val="Ttulo1"/>
      </w:pPr>
      <w:bookmarkStart w:id="4" w:name="_Toc145667490"/>
      <w:r w:rsidRPr="008348AA">
        <w:t>Более 100 стран примут участие в саммите Г-77 и Китая</w:t>
      </w:r>
      <w:bookmarkEnd w:id="4"/>
    </w:p>
    <w:p w:rsidR="008348AA" w:rsidRPr="008348AA" w:rsidRDefault="008348AA" w:rsidP="008348AA">
      <w:pPr>
        <w:spacing w:after="0"/>
        <w:rPr>
          <w:lang w:eastAsia="es-ES"/>
        </w:rPr>
      </w:pPr>
    </w:p>
    <w:p w:rsidR="009A2E91" w:rsidRPr="008348AA" w:rsidRDefault="008348AA" w:rsidP="008348AA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40AC214" wp14:editId="7BC426AB">
            <wp:extent cx="1891436" cy="1276350"/>
            <wp:effectExtent l="0" t="0" r="0" b="0"/>
            <wp:docPr id="5" name="Imagen 5" descr="https://ruso.prensa-latina.cu/wp-content/uploads/2023/09/bru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bruno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76" cy="12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t>Гавана, 14 сентября. Более ста делегаций примут участие в саммите Г-77 и Китая, который пройдет в этой столице 15 и 16 сентября, подтвердил сегодня министр иностранных дел Кубы Бруно Родригес.</w:t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t>Министр иностранных дел уточнил, что в эту помощь входят десятки глав государств и правительств, а также лидеры международных организаций, в том числе генеральный секретарь ООН Антониу Гутерриш.</w:t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lastRenderedPageBreak/>
        <w:t>Родригес добавил, что более 90 государств-членов уже подписались в список докладчиков на мероприятии, которое пройдет во Дворце конгрессов Гаваны, что является демонстрацией интереса, вызванного этим саммитом, сосредоточенным на текущих проблемах развития: наука, технологии и инновации.</w:t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t>Он отметил, что этот центральный вопрос имеет большое значение для 134 членов Г- 77 и Китая и будет способствовать содержательным дебатам на высоком уровне с убедительными заявлениями по наиболее актуальным политическим и экономическим проблемам для развивающихся стран в разгар экономического кризиса и системного международного кризиса.</w:t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t>Целью саммита является обсуждение основных ключевых проблем южных стран, подчеркнул министр иностранных дел, который надеется, что мероприятие пройдет с широким участием населения и привлечет делегации высокого уровня, которые будут приняты с величайшим гостеприимством народом острова.</w:t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t>В этом смысле он подчеркнул, что кубинцы встретят гостей с пресловутой любовью и высоким уровнем информированности по вопросам международной ситуации, а также будут следить за событием ежеминутно через средства массовой информации и социальные сети.</w:t>
      </w:r>
    </w:p>
    <w:p w:rsidR="008348AA" w:rsidRDefault="008348AA" w:rsidP="008348AA">
      <w:pPr>
        <w:rPr>
          <w:lang w:eastAsia="es-ES"/>
        </w:rPr>
      </w:pPr>
      <w:r>
        <w:rPr>
          <w:lang w:eastAsia="es-ES"/>
        </w:rPr>
        <w:t>Отметил, что организация этого мероприятия потребовала больших усилий из-за тяжелого состояния кубинской экономики в результате усиления блокады, введенной Соединенными Штатами более 60 лет назад, после пандемии КОВИД-19 и другие последствия глобального экономического и социального кризиса.</w:t>
      </w:r>
    </w:p>
    <w:p w:rsidR="009035B5" w:rsidRPr="00DF300E" w:rsidRDefault="008348AA" w:rsidP="00D92762">
      <w:pPr>
        <w:rPr>
          <w:lang w:eastAsia="es-ES"/>
        </w:rPr>
      </w:pPr>
      <w:r>
        <w:rPr>
          <w:lang w:eastAsia="es-ES"/>
        </w:rPr>
        <w:t>В январе прошлого года Куба приняла временное председательство в Г-77 и Китая, представляя 80 процентов населения мира и более двух третей членов Организации Объединенных Наций.</w:t>
      </w:r>
      <w:r w:rsidRPr="008348AA">
        <w:rPr>
          <w:lang w:eastAsia="es-ES"/>
        </w:rPr>
        <w:t xml:space="preserve"> </w:t>
      </w:r>
      <w:r w:rsidRPr="008348AA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5" w:name="_Toc145667491"/>
            <w:r w:rsidRPr="008B0FD2">
              <w:rPr>
                <w:lang w:eastAsia="es-ES"/>
              </w:rPr>
              <w:t>БЛОКАДА США ПРОТИВ КУБЫ</w:t>
            </w:r>
            <w:bookmarkEnd w:id="5"/>
          </w:p>
        </w:tc>
      </w:tr>
    </w:tbl>
    <w:p w:rsidR="009035B5" w:rsidRDefault="00DD5730" w:rsidP="00DD5730">
      <w:pPr>
        <w:pStyle w:val="Ttulo1"/>
      </w:pPr>
      <w:bookmarkStart w:id="6" w:name="_Toc145667492"/>
      <w:r w:rsidRPr="00DD5730">
        <w:t>Правительство Никарагуа осуждает блокаду США против Кубы</w:t>
      </w:r>
      <w:bookmarkEnd w:id="6"/>
    </w:p>
    <w:p w:rsidR="00DD5730" w:rsidRDefault="00DD5730" w:rsidP="00FD3064">
      <w:pPr>
        <w:spacing w:after="0"/>
        <w:rPr>
          <w:b/>
          <w:lang w:eastAsia="es-ES"/>
        </w:rPr>
      </w:pPr>
    </w:p>
    <w:p w:rsidR="00127280" w:rsidRDefault="00DD5730" w:rsidP="00DD5730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F0C712C" wp14:editId="0B5E72FD">
            <wp:extent cx="1266825" cy="843421"/>
            <wp:effectExtent l="0" t="0" r="0" b="0"/>
            <wp:docPr id="9" name="Imagen 9" descr="https://ruso.prensa-latina.cu/wp-content/uploads/2023/09/Bloqueo-Cu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Bloqueo-Cub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17" cy="8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80" w:rsidRDefault="00127280" w:rsidP="00FD3064">
      <w:pPr>
        <w:spacing w:after="0"/>
        <w:rPr>
          <w:b/>
          <w:lang w:eastAsia="es-ES"/>
        </w:rPr>
      </w:pPr>
    </w:p>
    <w:p w:rsidR="00FD3064" w:rsidRPr="00DD5730" w:rsidRDefault="00DD5730" w:rsidP="00FD3064">
      <w:pPr>
        <w:spacing w:after="0"/>
        <w:rPr>
          <w:lang w:eastAsia="es-ES"/>
        </w:rPr>
      </w:pPr>
      <w:r w:rsidRPr="00DD5730">
        <w:rPr>
          <w:lang w:eastAsia="es-ES"/>
        </w:rPr>
        <w:t>Манагуа, 15 сентября. Правительство Никарагуа сегодня вновь осудило экономическую, торговую и финансовую блокаду, введенную Соединенными Штатами против Кубы - политику, которую президент Джо Байден вчера продлил еще на год.</w:t>
      </w:r>
    </w:p>
    <w:p w:rsidR="00DD5730" w:rsidRPr="00DD5730" w:rsidRDefault="00DD5730" w:rsidP="00FD3064">
      <w:pPr>
        <w:spacing w:after="0"/>
        <w:rPr>
          <w:lang w:eastAsia="es-ES"/>
        </w:rPr>
      </w:pPr>
    </w:p>
    <w:p w:rsidR="00DD5730" w:rsidRPr="00DD5730" w:rsidRDefault="00DD5730" w:rsidP="00DD5730">
      <w:pPr>
        <w:spacing w:after="0"/>
        <w:rPr>
          <w:lang w:eastAsia="es-ES"/>
        </w:rPr>
      </w:pPr>
      <w:r w:rsidRPr="00DD5730">
        <w:rPr>
          <w:lang w:eastAsia="es-ES"/>
        </w:rPr>
        <w:t>В своем заявлении сандинистский лидер назвал одностороннюю меру Вашингтона преступной, одновременно отвергая и осуждая систематическое нарушение прав человека северной страной в отношении народа Кубы, Хосе Марти, Фиделя и Рауля Кастро, а также президента Мигеля Диаса-Канеля.</w:t>
      </w:r>
    </w:p>
    <w:p w:rsidR="00DD5730" w:rsidRPr="00DD5730" w:rsidRDefault="00DD5730" w:rsidP="00DD5730">
      <w:pPr>
        <w:spacing w:after="0"/>
        <w:rPr>
          <w:lang w:eastAsia="es-ES"/>
        </w:rPr>
      </w:pPr>
    </w:p>
    <w:p w:rsidR="00DD5730" w:rsidRPr="00DD5730" w:rsidRDefault="00DD5730" w:rsidP="00DD5730">
      <w:pPr>
        <w:spacing w:after="0"/>
        <w:rPr>
          <w:lang w:eastAsia="es-ES"/>
        </w:rPr>
      </w:pPr>
      <w:r w:rsidRPr="00DD5730">
        <w:rPr>
          <w:lang w:eastAsia="es-ES"/>
        </w:rPr>
        <w:lastRenderedPageBreak/>
        <w:t>В тексте добавлено, что Североамериканская империя осмеливается продолжать свою агрессивную, несправедливую и геноцидную политику, продолжающуюся более шести десятилетий, в отместку за храбрость, достоинство и героическое сопротивление Карибской нации.</w:t>
      </w:r>
    </w:p>
    <w:p w:rsidR="00DD5730" w:rsidRPr="00DD5730" w:rsidRDefault="00DD5730" w:rsidP="00DD5730">
      <w:pPr>
        <w:spacing w:after="0"/>
        <w:rPr>
          <w:lang w:eastAsia="es-ES"/>
        </w:rPr>
      </w:pPr>
    </w:p>
    <w:p w:rsidR="00DD5730" w:rsidRPr="00DD5730" w:rsidRDefault="00DD5730" w:rsidP="00DD5730">
      <w:pPr>
        <w:spacing w:after="0"/>
        <w:rPr>
          <w:lang w:eastAsia="es-ES"/>
        </w:rPr>
      </w:pPr>
      <w:r w:rsidRPr="00DD5730">
        <w:rPr>
          <w:lang w:eastAsia="es-ES"/>
        </w:rPr>
        <w:t>«Из Никарагуа, Суверенной, Революционной, Сандинистской и Достойной, (…) всегда свободной, в братском и революционном союзе с народом и правительством Кубы, мы демонстрируем, как всегда, протест против этой вульгарной, грубой и систематической политики геноцида, применяемой империями к миру, когда они не подчинены, запугивать, принуждать и продолжать разрушать дома, семьи и сообщества», — подчеркнул он.</w:t>
      </w:r>
    </w:p>
    <w:p w:rsidR="00DD5730" w:rsidRPr="00DD5730" w:rsidRDefault="00DD5730" w:rsidP="00DD5730">
      <w:pPr>
        <w:spacing w:after="0"/>
        <w:rPr>
          <w:lang w:eastAsia="es-ES"/>
        </w:rPr>
      </w:pPr>
    </w:p>
    <w:p w:rsidR="00DD5730" w:rsidRPr="00DD5730" w:rsidRDefault="00DD5730" w:rsidP="00DD5730">
      <w:pPr>
        <w:spacing w:after="0"/>
        <w:rPr>
          <w:b/>
          <w:lang w:val="es-ES" w:eastAsia="es-ES"/>
        </w:rPr>
      </w:pPr>
      <w:r w:rsidRPr="00DD5730">
        <w:rPr>
          <w:lang w:eastAsia="es-ES"/>
        </w:rPr>
        <w:t>В документе, подписанном президентом Даниэлем Ортегой и вице-президентом Росарио Мурильо, подчеркивается, что преступное неуважение к Кубе «возмущает и мобилизует всех нас».</w:t>
      </w:r>
      <w:r w:rsidRPr="00DD5730">
        <w:rPr>
          <w:b/>
          <w:lang w:eastAsia="es-ES"/>
        </w:rPr>
        <w:t xml:space="preserve"> (Пренса Латина)</w:t>
      </w:r>
    </w:p>
    <w:p w:rsidR="00DD5730" w:rsidRPr="00FD3064" w:rsidRDefault="00DD5730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7" w:name="_Toc145667493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7"/>
          </w:p>
        </w:tc>
      </w:tr>
    </w:tbl>
    <w:p w:rsidR="009035B5" w:rsidRDefault="005E1977" w:rsidP="005E1977">
      <w:pPr>
        <w:pStyle w:val="Ttulo1"/>
      </w:pPr>
      <w:bookmarkStart w:id="8" w:name="_Toc145667494"/>
      <w:r w:rsidRPr="005E1977">
        <w:t>Сотрудничество Юг-Юг: основа обмена внутри группы 77 плюс Китай</w:t>
      </w:r>
      <w:bookmarkEnd w:id="8"/>
    </w:p>
    <w:p w:rsidR="005E1977" w:rsidRDefault="005E1977" w:rsidP="005E1977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16E0AC2" wp14:editId="359F8CD1">
            <wp:extent cx="1419225" cy="949960"/>
            <wp:effectExtent l="0" t="0" r="9525" b="2540"/>
            <wp:docPr id="2" name="Imagen 2" descr="https://ruso.prensa-latina.cu/wp-content/uploads/2023/09/GERARDO-PENALV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GERARDO-PENALVER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60" cy="9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77" w:rsidRPr="005E1977" w:rsidRDefault="005E1977" w:rsidP="005E1977">
      <w:pPr>
        <w:spacing w:after="0"/>
        <w:rPr>
          <w:lang w:eastAsia="es-ES"/>
        </w:rPr>
      </w:pPr>
      <w:r>
        <w:rPr>
          <w:lang w:eastAsia="es-ES"/>
        </w:rPr>
        <w:t xml:space="preserve">ООН, 13 сентября. </w:t>
      </w:r>
      <w:r w:rsidRPr="005E1977">
        <w:rPr>
          <w:lang w:eastAsia="es-ES"/>
        </w:rPr>
        <w:t>Сотрудничество Юг-Юг является фундаментальной основой международного обмена в рамках Группы 77 и Китая, заявил Херардо Пеньяльвер, постоянный представитель Кубы, страны, которая председательствует в блоке, объединяющем 134 страны.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Укрепление и развитие этих отношений является ключевым приоритетом, поскольку оно способствует благополучию развивающихся народов, их коллективной независимости, а также достижению согласованных рамок, добавил кубинский представитель.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Во время празднования Дня сотрудничества Юг-Юг Организации Объединенных Наций Пеньяльвер объявил, что на предстоящем саммите Г-77 и Китая в Гаване, в этой форме будут обсуждаться совместные стратегии развития в области науки, технологий и инноваций.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«Саммит, на который были приглашены все учреждения ООН, примет декларацию группы по важному вопросу для развития наших стран», — сказал он.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Мероприятие на этой неделе также предоставит возможность поделиться знаниями, полученными в борьбе с пандемией КОВИД-19, с точки зрения глобального Юга.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lastRenderedPageBreak/>
        <w:t>Карибская страна гордится конкретными и долгосрочными результатами сотрудничества между странами Юга, поэтому она с энтузиазмом будет приветствовать дебаты, подчеркнул представитель.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Этот обмен, добавил он, также будет способствовать улучшению координации в рамках системы Организации Объединенных Наций по вопросам науки, технологий и инноваций, чтобы развивающиеся страны могли активно участвовать в глобальной экономике, основанной на знаниях.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Несмотря на обнадеживающие перспективы этой формы обмена, можно достичь гораздо большего, особенно если эти страны получат финансовую и техническую поддержку со стороны развитых стран и системы Организации Объединенных Наций, предупредил Пеньяльвер.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5E1977" w:rsidRPr="005E1977" w:rsidRDefault="005E1977" w:rsidP="005E1977">
      <w:pPr>
        <w:spacing w:after="0"/>
        <w:rPr>
          <w:lang w:eastAsia="es-ES"/>
        </w:rPr>
      </w:pPr>
      <w:r w:rsidRPr="005E1977">
        <w:rPr>
          <w:lang w:eastAsia="es-ES"/>
        </w:rPr>
        <w:t>«Сотрудничество Юг-Юг не может рассматриваться как замена сотрудничеству Север-Юг, и его усиление не должно быть способом решения проблемы для снижения интереса развитых стран к помощи развивающимся странам», — сказал дипломат.</w:t>
      </w:r>
    </w:p>
    <w:p w:rsidR="005E1977" w:rsidRPr="005E1977" w:rsidRDefault="005E1977" w:rsidP="005E1977">
      <w:pPr>
        <w:spacing w:after="0"/>
        <w:rPr>
          <w:lang w:eastAsia="es-ES"/>
        </w:rPr>
      </w:pPr>
    </w:p>
    <w:p w:rsidR="00976B73" w:rsidRDefault="005E1977" w:rsidP="00401662">
      <w:pPr>
        <w:spacing w:after="0"/>
        <w:rPr>
          <w:b/>
          <w:lang w:eastAsia="es-ES"/>
        </w:rPr>
      </w:pPr>
      <w:r w:rsidRPr="005E1977">
        <w:rPr>
          <w:lang w:eastAsia="es-ES"/>
        </w:rPr>
        <w:t xml:space="preserve">Считает важным, чтобы эти принципы продвигались развивающимися странами, а не анализировались и оценивались по тем же критериям, что и отношения Север-Юг. </w:t>
      </w:r>
      <w:r w:rsidRPr="005E1977">
        <w:rPr>
          <w:b/>
          <w:lang w:eastAsia="es-ES"/>
        </w:rPr>
        <w:t>(Пренса Латина)</w:t>
      </w:r>
    </w:p>
    <w:p w:rsidR="00976B73" w:rsidRDefault="00976B73" w:rsidP="00976B73">
      <w:pPr>
        <w:pStyle w:val="Ttulo1"/>
      </w:pPr>
      <w:bookmarkStart w:id="9" w:name="_Toc145667495"/>
      <w:r w:rsidRPr="00976B73">
        <w:t>Куба выступает в Совете по правам человека за справедливый мировой порядок</w:t>
      </w:r>
      <w:bookmarkEnd w:id="9"/>
    </w:p>
    <w:p w:rsidR="00976B73" w:rsidRDefault="00976B73" w:rsidP="00401662">
      <w:pPr>
        <w:spacing w:after="0"/>
        <w:rPr>
          <w:b/>
          <w:lang w:eastAsia="es-ES"/>
        </w:rPr>
      </w:pPr>
    </w:p>
    <w:p w:rsidR="00976B73" w:rsidRDefault="00976B73" w:rsidP="00976B73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4EA0DAF" wp14:editId="621BD1A8">
            <wp:extent cx="1651635" cy="971550"/>
            <wp:effectExtent l="0" t="0" r="5715" b="0"/>
            <wp:docPr id="7" name="Imagen 7" descr="https://ruso.prensa-latina.cu/wp-content/uploads/2023/09/Juan-Antonio-Quintan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Juan-Antonio-Quintanill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38" cy="9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73" w:rsidRDefault="00976B73" w:rsidP="00976B73">
      <w:pPr>
        <w:rPr>
          <w:lang w:eastAsia="es-ES"/>
        </w:rPr>
      </w:pP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Женева, 14 сентября</w:t>
      </w:r>
      <w:r w:rsidRPr="00976B73">
        <w:rPr>
          <w:lang w:eastAsia="es-ES"/>
        </w:rPr>
        <w:t xml:space="preserve">. </w:t>
      </w:r>
      <w:r>
        <w:rPr>
          <w:lang w:eastAsia="es-ES"/>
        </w:rPr>
        <w:t>Посол Кубы в ООН Хуан Антонио Кинтанилья призвал в Совете по правам человека положить конец несправедливому и неравноправному международному экономическому порядку, чтобы преодолеть нынешний глобальный кризис.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Выступая на 54-й очередной сессии Совета, запланированной в этом швейцарском городе с 11 сентября по 13 октября, постоянный представитель острова также осудил преобладающую деформированную финансовую архитектуру и иррациональные модели производства и потребления капитализма.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«Многочисленные отчеты Продовольственной и сельскохозяйственной организации Объединенных Наций (ФАО) и Всемирной продовольственной программы (ВПП) демонстрируют, что мир производит достаточно продовольствия, чтобы гарантировать пропитание населения мира, но его расточительство и неравномерное распределение обусловливают нынешний глубокий кризис», — предупредил он.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lastRenderedPageBreak/>
        <w:t>По мнению дипломата, к такому сложному сценарию следует добавить введение преступных односторонних принудительных мер, пропаганду войн четвертого поколения, дезинформацию, подрывную деятельность в политических целях и другие неприемлемые действия, которые представляют собой серьезные нарушения Устава ООН и Международного Закона.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В этом смысле он напомнил об агрессии, с которой Куба сталкивается на протяжении более шести десятилетий со стороны Соединенных Штатов, которые вводят экономическую, торговую и финансовую блокаду.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Кинтанилья от имени своей страны признал усилия Верховного комиссара Организации Объединенных Наций по правам человека Фолькера Тюрка, основанные на стратегии по этому вопросу, которая является более сбалансированной, реалистичной, инклюзивной и соответствующей потребностям стран Юга.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Аналогичным образом, он назвал правильным шагом рассмотрение всеобъемлющей важности экономических, социальных и культурных прав и права на развитие.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В своей речи посол подтвердил отказ острова от использования прав человека для продвижения политически мотивированных действий против стран Юга.</w:t>
      </w:r>
    </w:p>
    <w:p w:rsidR="00976B73" w:rsidRDefault="00976B73" w:rsidP="00976B73">
      <w:pPr>
        <w:rPr>
          <w:lang w:eastAsia="es-ES"/>
        </w:rPr>
      </w:pPr>
      <w:r>
        <w:rPr>
          <w:lang w:eastAsia="es-ES"/>
        </w:rPr>
        <w:t>В этой связи он подчеркнул позицию Кубы, отстаивающую взаимопонимание, диалог, сотрудничество и невмешательство во внутренние дела государств, в целях поощрения и защиты прав человека на планете.</w:t>
      </w:r>
    </w:p>
    <w:p w:rsidR="00976B73" w:rsidRPr="00976B73" w:rsidRDefault="00976B73" w:rsidP="00976B73">
      <w:pPr>
        <w:rPr>
          <w:lang w:val="es-ES" w:eastAsia="es-ES"/>
        </w:rPr>
      </w:pPr>
      <w:r>
        <w:rPr>
          <w:lang w:eastAsia="es-ES"/>
        </w:rPr>
        <w:t>«Мы считаем, что Управлению (Верховного комиссара) предстоит многое сделать в поисках более сбалансированной методологии работы, направленной на сотрудничество, в ущерб политическим манипуляциям и двойным стандартам», сказал он.</w:t>
      </w:r>
      <w:r w:rsidRPr="00976B73">
        <w:rPr>
          <w:lang w:eastAsia="es-ES"/>
        </w:rPr>
        <w:t xml:space="preserve"> </w:t>
      </w:r>
      <w:r w:rsidRPr="00976B73">
        <w:rPr>
          <w:b/>
          <w:lang w:eastAsia="es-ES"/>
        </w:rPr>
        <w:t>(Пренса Латина)</w:t>
      </w:r>
    </w:p>
    <w:p w:rsidR="00431739" w:rsidRDefault="00431739" w:rsidP="00976B73">
      <w:pPr>
        <w:pStyle w:val="Ttulo1"/>
      </w:pPr>
      <w:bookmarkStart w:id="10" w:name="_Toc145667496"/>
      <w:r w:rsidRPr="00431739">
        <w:t>Бразилия и Куба подпишут соглашения после визита Лулы на остров</w:t>
      </w:r>
      <w:bookmarkEnd w:id="10"/>
    </w:p>
    <w:p w:rsidR="00431739" w:rsidRDefault="00431739" w:rsidP="00401662">
      <w:pPr>
        <w:spacing w:after="0"/>
        <w:rPr>
          <w:b/>
          <w:lang w:eastAsia="es-ES"/>
        </w:rPr>
      </w:pPr>
    </w:p>
    <w:p w:rsidR="00431739" w:rsidRDefault="00431739" w:rsidP="00431739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0470720" wp14:editId="1FE94273">
            <wp:extent cx="1524000" cy="855762"/>
            <wp:effectExtent l="0" t="0" r="0" b="1905"/>
            <wp:docPr id="6" name="Imagen 6" descr="https://ruso.prensa-latina.cu/wp-content/uploads/2023/09/Brasil-Cuba-acuer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Brasil-Cuba-acuerd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13" cy="88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39" w:rsidRDefault="00431739" w:rsidP="00401662">
      <w:pPr>
        <w:spacing w:after="0"/>
        <w:rPr>
          <w:b/>
          <w:lang w:eastAsia="es-ES"/>
        </w:rPr>
      </w:pPr>
    </w:p>
    <w:p w:rsidR="00431739" w:rsidRDefault="00431739" w:rsidP="00431739">
      <w:pPr>
        <w:spacing w:after="0"/>
        <w:rPr>
          <w:lang w:eastAsia="es-ES"/>
        </w:rPr>
      </w:pPr>
      <w:r>
        <w:rPr>
          <w:lang w:eastAsia="es-ES"/>
        </w:rPr>
        <w:t xml:space="preserve">Бразилиа, 14 сентября. </w:t>
      </w:r>
      <w:r w:rsidRPr="00431739">
        <w:rPr>
          <w:lang w:eastAsia="es-ES"/>
        </w:rPr>
        <w:t>Бразилия и Куба завершат подписание соглашений, в основном о сотрудничестве в сельскохозяйственной сфере энергетического перехода, во время поездки президента Луиса Инасио Лулы да Силвы на карибский остров, запланированной на эту неделю.</w:t>
      </w: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Это подтвердил телеканалу TV 247 посол южноамериканского гиганта в Гаване Кристиан Варгас, который уточнил, что Лула не посетит с официальным визитом антильскую страну, но примет участие в саммите Г-77 и Китая, который состоится в следующую пятницу и субботу.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Организаторы форума отметили, что в нем примут участие десятки глав государств и правительств, а также лидеры международных организаций, в том числе генеральный секретарь ООН Антониу Гутерриш.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Министр иностранных дел Кубы Бруно Родригес уточнил, что более 90 государств-членов уже зарегистрировались в списке спикеров мероприятия, что является демонстрацией интереса, вызванного этим саммитом, ориентированным на текущие вызовы развития: роль науки, технологии и инновации.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Такая встреча совпадает с внешнеполитическими усилиями Лулы по объединению интересов и требований Глобального Юга.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Варгас также подтвердил телеканалу 247, что основатель Рабочей партии во время своего пребывания в Гаване проведет встречи с кубинским коллегой Мигелем Диас-Канелем и другими представителями власти.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Он упомянул о возобновлении отношений сотрудничества между Бразилией и Кубой, практически прерванных во время правления крайне правого экс-президента Жаира Болсонару (2019-2022 гг.).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Одной из мер по сближению станет открытие прямого коммерческого рейса из Бразилии в кубинскую столицу с одной пересадкой.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В октябре авиакомпания ЛАТАМ начнет предлагать рейс с пересадкой в ​​Лиме (Перу), что позволит сократить время и стоимость поездки, стимулируя двусторонний турпоток.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Портал Brasil 247 сообщает, что два месяца назад Варгас прибыл в Гавану, где четыре года назад не было посла Бразилии, и начал работу по восстановлению дипломатических отношений.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Кроме того, недавно в кубинской столице побывали бывший министр иностранных дел Селсу Аморим, глава Специального консультативного управления президента и глава Бразильского агентства по поощрению экспорта и инвестиций Хорхе Виана.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По словам посла, то в состав делегации с Лулой войдут некоторые министры, например, министры науки, технологий и здравоохранения, и необходимо будет подписать некоторые соглашения, которые пока нельзя предвидеть.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«Несомненно, будет сотрудничество в сельскохозяйственной сфере через Embrapa (Бразильскую сельскохозяйственную исследовательскую компанию) «, — сказал Варгас, подчеркнув важность Кубы в области биотехнологий и фармацевтики, а также в производстве вакцин.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Что касается блокады США против Кубы более шести десятилетий, дипломат указал на катастрофические последствия для экономики и кубинского народа, а также на осуждение абсолютного большинства стран мира, ежегодно повторяемое в ходе Генеральной Ассамблеи ООН.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lastRenderedPageBreak/>
        <w:t>Впервые под прямым руководством Болсонару Бразилия проголосовала в 2019 году против резолюции, призывающей положить конец односторонней изоляции. Куба получила подавляющую поддержку международного сообщества, когда 187 государств-членов выступили против экономической, торговой и финансовой блокады.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31739">
      <w:pPr>
        <w:spacing w:after="0"/>
        <w:rPr>
          <w:lang w:eastAsia="es-ES"/>
        </w:rPr>
      </w:pPr>
      <w:r w:rsidRPr="00431739">
        <w:rPr>
          <w:lang w:eastAsia="es-ES"/>
        </w:rPr>
        <w:t>Только две страны воздержались: Колумбия и Украина, а Соединенные Штаты, Израиль и Бразилия проголосовали за блокаду и были изолированы по требованию большинства.</w:t>
      </w:r>
    </w:p>
    <w:p w:rsidR="00431739" w:rsidRPr="00431739" w:rsidRDefault="00431739" w:rsidP="00431739">
      <w:pPr>
        <w:spacing w:after="0"/>
        <w:rPr>
          <w:lang w:eastAsia="es-ES"/>
        </w:rPr>
      </w:pPr>
    </w:p>
    <w:p w:rsidR="00431739" w:rsidRPr="00431739" w:rsidRDefault="00431739" w:rsidP="00401662">
      <w:pPr>
        <w:spacing w:after="0"/>
        <w:rPr>
          <w:lang w:eastAsia="es-ES"/>
        </w:rPr>
      </w:pPr>
      <w:r w:rsidRPr="00431739">
        <w:rPr>
          <w:lang w:eastAsia="es-ES"/>
        </w:rPr>
        <w:t xml:space="preserve">В этом году южноамериканская страна восстановит свою историческую позицию в борьбе с осадой, сообщает Brasil 247. </w:t>
      </w:r>
      <w:r w:rsidRPr="00431739">
        <w:rPr>
          <w:b/>
          <w:lang w:eastAsia="es-ES"/>
        </w:rPr>
        <w:t>(Пренса Латина)</w:t>
      </w:r>
    </w:p>
    <w:p w:rsidR="003A64D4" w:rsidRDefault="003A64D4" w:rsidP="003A64D4">
      <w:pPr>
        <w:pStyle w:val="Ttulo1"/>
      </w:pPr>
      <w:bookmarkStart w:id="11" w:name="_Toc145667497"/>
      <w:r w:rsidRPr="003A64D4">
        <w:t>Эмоциональная и высокая признательность Мексики кубинским врачам</w:t>
      </w:r>
      <w:bookmarkEnd w:id="11"/>
    </w:p>
    <w:p w:rsidR="003A64D4" w:rsidRDefault="003A64D4" w:rsidP="00401662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2A6F7DD" wp14:editId="6A7FBB10">
            <wp:extent cx="1476886" cy="914400"/>
            <wp:effectExtent l="0" t="0" r="9525" b="0"/>
            <wp:docPr id="3" name="Imagen 3" descr="https://ruso.prensa-latina.cu/wp-content/uploads/2023/09/medicos-cuba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medicos-cuba-mexi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32" cy="9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D4" w:rsidRDefault="003A64D4" w:rsidP="00401662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Мехико, 13 сентября</w:t>
      </w:r>
      <w:r w:rsidRPr="003A64D4">
        <w:rPr>
          <w:lang w:eastAsia="es-ES"/>
        </w:rPr>
        <w:t xml:space="preserve">. </w:t>
      </w:r>
      <w:r>
        <w:rPr>
          <w:lang w:eastAsia="es-ES"/>
        </w:rPr>
        <w:t>Директор Мексиканского института социального обеспечения Мексики Зоэ Робледо, руководитель программы IMSS-Wellbeing, дала сегодня эмоциональную и высокую оценку кубинским врачам за год их работы в стране.</w:t>
      </w: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На утренней президентской конференции в Национальном дворце под руководством министра внутренних дел Луизы Марии Алькальде, она сообщила о встрече с замминистра здравоохранения Кубы Танией Маргаритой Крус, и с Ямилой де Армас, президентом Comercializadora de Servicios Médicos Cubanos, S.A., агентства, которое отмечает 60-летие сотрудничества с более сотней стран на всех континентах.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Робледо напомнила, что 8 мая 2022 года Куба и Мексика начали это сотрудничество, направленное на контракт врачей-специалистов, и вот уже год они работают в стране, особенно в самых отдаленных местах, которые в течение многих лет имели низкий охват пациентов, потому что у них никогда не было врачей.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Добавила, что приняты на работу 806 врачей по 39 специальностям, от внутренних болезней до сложной нейрохирургии, которые работают в 16 штатах страны и в больницах, имеющих все оборудование, но не имеют специалистов, помимо того, что находятся в горах Герреро, Оахаки или Кананеи, в отдаленных местах Соноры, Уастека, Сакатекас и многие другие.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Перечислила все места и количество специалистов в каждом из них, включая штаты Наярит, Колима, Тласкала и Сонора, где наблюдается наибольшая концентрация, и они очень активно участвуют в реализации программы IMSS-Wellbeing, с хорошими показателями, льготами и поддержкой беднейших слоев населения.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lastRenderedPageBreak/>
        <w:t>Зоэ пояснила, что есть положительный результат работы, который измеряется цифрами, и пояснила, что прогресс продемонстрирован в последнем отчете: 665 194 консультации, 46 000 специализированных исследований, 38 000 диализов, 3 492 сложных операций, которые без них никогда бы не были сделаны в отсутствие специалистов.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Кроме того, проведено 3201 высокотехнологичное исследование, роды, эндоскопии и другие сложнейшие вмешательства, что свидетельствует о высокой профессиональной подготовке наших врачей.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Робледо показала видео из разных мест страны с заявлениями кубинских врачей, объясняющих их чувства по поводу сотрудничества с программой здравоохранения IMSS-Bienestar в рамках правительственной стратегии Четвертой трансформации и свое удовлетворение тем, что они в Мексике спасают мексиканцев и улучшают качество их жизни.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Default="003A64D4" w:rsidP="003A64D4">
      <w:pPr>
        <w:spacing w:after="0"/>
        <w:rPr>
          <w:lang w:eastAsia="es-ES"/>
        </w:rPr>
      </w:pPr>
      <w:r>
        <w:rPr>
          <w:lang w:eastAsia="es-ES"/>
        </w:rPr>
        <w:t>Директор программы IMSS-Wellness сообщила, что сотрудничество с Кубой продолжится, это соглашение будет продлено еще на год, и другие рамки, которые может иметь этот контракт, и связь с персоналом, по сути, является союзом как единая команда.</w:t>
      </w:r>
    </w:p>
    <w:p w:rsidR="003A64D4" w:rsidRDefault="003A64D4" w:rsidP="003A64D4">
      <w:pPr>
        <w:spacing w:after="0"/>
        <w:rPr>
          <w:lang w:eastAsia="es-ES"/>
        </w:rPr>
      </w:pPr>
    </w:p>
    <w:p w:rsidR="003A64D4" w:rsidRPr="003A64D4" w:rsidRDefault="003A64D4" w:rsidP="00401662">
      <w:pPr>
        <w:spacing w:after="0"/>
        <w:rPr>
          <w:b/>
          <w:lang w:eastAsia="es-ES"/>
        </w:rPr>
      </w:pPr>
      <w:r>
        <w:rPr>
          <w:lang w:eastAsia="es-ES"/>
        </w:rPr>
        <w:t>«Мы очень благодарны Кубе и ее народу за все это», — заключила она.</w:t>
      </w:r>
      <w:r w:rsidRPr="003A64D4">
        <w:rPr>
          <w:lang w:eastAsia="es-ES"/>
        </w:rPr>
        <w:t xml:space="preserve"> </w:t>
      </w:r>
      <w:r w:rsidRPr="003A64D4">
        <w:rPr>
          <w:b/>
          <w:lang w:eastAsia="es-ES"/>
        </w:rPr>
        <w:t>(Пренса Латина)</w:t>
      </w:r>
    </w:p>
    <w:p w:rsidR="003A64D4" w:rsidRDefault="003A64D4" w:rsidP="00173D43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outlineLvl w:val="1"/>
              <w:rPr>
                <w:lang w:eastAsia="es-ES"/>
              </w:rPr>
            </w:pPr>
            <w:bookmarkStart w:id="12" w:name="_Toc143076814"/>
            <w:bookmarkStart w:id="13" w:name="_Toc145667498"/>
            <w:r w:rsidRPr="00AA1754">
              <w:rPr>
                <w:lang w:eastAsia="es-ES"/>
              </w:rPr>
              <w:t>ДВУСТОРОННИЕ ОТНОШЕНИЯ</w:t>
            </w:r>
            <w:bookmarkEnd w:id="12"/>
            <w:bookmarkEnd w:id="13"/>
          </w:p>
        </w:tc>
      </w:tr>
    </w:tbl>
    <w:p w:rsidR="00791F2E" w:rsidRDefault="00791F2E" w:rsidP="00791F2E">
      <w:pPr>
        <w:pStyle w:val="Ttulo1"/>
      </w:pPr>
      <w:bookmarkStart w:id="14" w:name="_Toc145667499"/>
      <w:r>
        <w:t>Посол Кубы в России принял участие в конференции "Современная русофобия: отмена культуры как тоталитарного культа"</w:t>
      </w:r>
      <w:bookmarkEnd w:id="14"/>
    </w:p>
    <w:p w:rsidR="00791F2E" w:rsidRPr="00791F2E" w:rsidRDefault="00791F2E" w:rsidP="00791F2E">
      <w:pPr>
        <w:spacing w:after="0"/>
        <w:rPr>
          <w:lang w:eastAsia="es-ES"/>
        </w:rPr>
      </w:pPr>
    </w:p>
    <w:p w:rsidR="00791F2E" w:rsidRPr="00791F2E" w:rsidRDefault="00791F2E" w:rsidP="00791F2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1385697" wp14:editId="295EA969">
            <wp:extent cx="1866900" cy="1400175"/>
            <wp:effectExtent l="0" t="0" r="0" b="9525"/>
            <wp:docPr id="10" name="Imagen 10" descr="https://misiones.cubaminrex.cu/sites/default/files/styles/750_ancho/public/imagenes/editorrusia/articulos/bandera_de_rusia.jpg?itok=oddSkh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bandera_de_rusia.jpg?itok=oddSkhd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24" cy="14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2E" w:rsidRDefault="00791F2E" w:rsidP="00791F2E">
      <w:r>
        <w:t xml:space="preserve">Москва, 14 сентября: Посол Кубы в России Хулио Гармендиа Пенья принял в четверг, 14 сентября, участие в организованной Общественной палатой РФ международной конференции, посвященной анализу темы "Современная русофобия: отмена культуры как тоталитарный культ", модератором и докладчиком которой выступил Александр Николаевич Асафов, первый заместитель председателя Комиссии Общественной палаты РФ по общественной экспертизе проектов законов и иных нормативных правовых актов. В рамках обсуждения доклада "Современная русофобия и ее истоки" это явление было проанализировано с социально-исторической точки зрения, с конкретными примерами того, что подразумевается под </w:t>
      </w:r>
      <w:r>
        <w:lastRenderedPageBreak/>
        <w:t>"культурой отмены", обращенными к представителям общественных, культурных и научных кругов. Также были представлены инструменты противодействия этому явлению.</w:t>
      </w:r>
    </w:p>
    <w:p w:rsidR="00791F2E" w:rsidRDefault="00791F2E" w:rsidP="00791F2E">
      <w:r>
        <w:t>В своем выступлении кубинский посол подчеркнул большую актуальность темы для нынешнего и будущих поколений, учитывая, что она направлена на создание искаженного видения истории для оправдания агрессивных действий против России и всех стран, которые сопротивляются принятию правил, противоречащих их национальной культуре, их истории и защищающих их суверенитет. Он подчеркнул, что с Запада, и в первую очередь из США, организуются политические кампании по дискредитации и дестабилизации с использованием миллионов долларов, сложных информационных технологий и методов дезинформации. Он подчеркнул, что Куба также сталкивается с этой интенсивной и постоянной информационной войной и занимает четкую и прямую позицию осуждения на всех международных площадках, выступает против политики изоляции и всех кампаний в СМИ, направленных на разжигание русофобии.</w:t>
      </w:r>
    </w:p>
    <w:p w:rsidR="00791F2E" w:rsidRDefault="00791F2E" w:rsidP="00791F2E">
      <w:r>
        <w:t xml:space="preserve">В конференции приняли участие официальный представитель Министерства иностранных дел РФ Мария Захарова, а также представители законодательной власти, члены Общественной палаты РФ, политологи, эксперты, представители иностранных дипломатических ведомств. </w:t>
      </w:r>
      <w:r w:rsidRPr="00791F2E">
        <w:rPr>
          <w:b/>
        </w:rPr>
        <w:t>(Посольство Кубы в России)</w:t>
      </w:r>
    </w:p>
    <w:p w:rsidR="009035B5" w:rsidRDefault="00827D17" w:rsidP="00827D17">
      <w:pPr>
        <w:pStyle w:val="Ttulo1"/>
      </w:pPr>
      <w:bookmarkStart w:id="15" w:name="_Toc145667500"/>
      <w:r w:rsidRPr="00827D17">
        <w:t>Город Череповец украшен к ежегодной встрече советских ветеранов, служивших на Кубе</w:t>
      </w:r>
      <w:bookmarkEnd w:id="15"/>
    </w:p>
    <w:p w:rsidR="00827D17" w:rsidRDefault="00827D17" w:rsidP="00827D17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E415810" wp14:editId="48EBE78D">
            <wp:extent cx="1802910" cy="1133475"/>
            <wp:effectExtent l="0" t="0" r="6985" b="0"/>
            <wp:docPr id="1" name="Imagen 1" descr="https://misiones.cubaminrex.cu/sites/default/files/styles/750_ancho/public/imagenes/editorrusia/articulos/whatsapp_image_2023-09-11_at_10.17.54.jpeg?itok=pHgG9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whatsapp_image_2023-09-11_at_10.17.54.jpeg?itok=pHgG9q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83" cy="11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17" w:rsidRDefault="00827D17" w:rsidP="00827D17">
      <w:pPr>
        <w:rPr>
          <w:lang w:eastAsia="es-ES"/>
        </w:rPr>
      </w:pPr>
      <w:r>
        <w:rPr>
          <w:lang w:eastAsia="es-ES"/>
        </w:rPr>
        <w:t>Москва, 11 сентября. 9 сентября состоялось с координацией в Санкт-Петербурге ежегодное собрание, посвященное 61-й годовщине операции "Анадырь", в котором приняли участие сто ветеранов Группы советских воинов, служивших на Кубе, и десятки молодых россиян.</w:t>
      </w:r>
    </w:p>
    <w:p w:rsidR="00827D17" w:rsidRDefault="00827D17" w:rsidP="00827D17">
      <w:pPr>
        <w:rPr>
          <w:lang w:eastAsia="es-ES"/>
        </w:rPr>
      </w:pPr>
      <w:r>
        <w:rPr>
          <w:lang w:eastAsia="es-ES"/>
        </w:rPr>
        <w:t>Местом проведения встречи в этом году был выбран город Череповец при активной поддержке городских властей и властей Вологодской области.</w:t>
      </w:r>
    </w:p>
    <w:p w:rsidR="00827D17" w:rsidRDefault="00827D17" w:rsidP="00827D17">
      <w:pPr>
        <w:rPr>
          <w:lang w:eastAsia="es-ES"/>
        </w:rPr>
      </w:pPr>
      <w:r>
        <w:rPr>
          <w:lang w:eastAsia="es-ES"/>
        </w:rPr>
        <w:t>В торжественной церемонии, организованной в красивом, украшенном по этому случаю парке Победы, приняли участие второй глава дипломатической миссии Кубы в Москве Маркос Феликс Лазо Вильтрес, вице-губернатор Вологодской области Лариса Владимировна Каманина, заместитель мэра г. Череповца, военный военно-морской и воздушный атташе Кубы в России, а также члены различных общественных организаций города.</w:t>
      </w:r>
    </w:p>
    <w:p w:rsidR="00827D17" w:rsidRDefault="00827D17" w:rsidP="00827D17">
      <w:pPr>
        <w:rPr>
          <w:lang w:eastAsia="es-ES"/>
        </w:rPr>
      </w:pPr>
      <w:r>
        <w:rPr>
          <w:lang w:eastAsia="es-ES"/>
        </w:rPr>
        <w:t>В ходе мероприятия состоялось возложение венков к памятнику российским военнослужащим этого города, погибшим в Великой Отечественной войне, и к памятнику воинам-интернационалистам, погибшим при исполнении воинского долга.</w:t>
      </w:r>
    </w:p>
    <w:p w:rsidR="00827D17" w:rsidRDefault="00827D17" w:rsidP="00827D17">
      <w:pPr>
        <w:rPr>
          <w:lang w:eastAsia="es-ES"/>
        </w:rPr>
      </w:pPr>
      <w:r>
        <w:rPr>
          <w:lang w:eastAsia="es-ES"/>
        </w:rPr>
        <w:lastRenderedPageBreak/>
        <w:t>В своем приветствии вице-губернатор, директор Российского общества дружбы с Кубой в Вологде отметила пример, который подают ветераны в рамках существующего в России солидарного движения дружбы и солидарности с Кубой, и передала приветствие губернатора Вологодской области Олега Кувшинникова. Со своей стороны, заместитель главы посольства Кубы подчеркнул важность поддержки, оказанной военными специалистами, находившимися на Кубе во время Октябрьского кризиса и в последующие годы, и отметил пример верности справедливым делам ветеранов для их родных и близких и в целом для будущих поколений россиян и кубинцев.</w:t>
      </w:r>
    </w:p>
    <w:p w:rsidR="00827D17" w:rsidRPr="00D44AF9" w:rsidRDefault="00827D17" w:rsidP="00827D17">
      <w:pPr>
        <w:rPr>
          <w:lang w:eastAsia="es-ES"/>
        </w:rPr>
      </w:pPr>
      <w:r>
        <w:rPr>
          <w:lang w:eastAsia="es-ES"/>
        </w:rPr>
        <w:t xml:space="preserve">Среди гостей присутствовал также Виктор Иванович Авдеев, президент Содружество воинов-интернационалистов "кубинцев" (МООСВИК). </w:t>
      </w:r>
      <w:r w:rsidRPr="00827D17">
        <w:rPr>
          <w:b/>
          <w:lang w:eastAsia="es-ES"/>
        </w:rPr>
        <w:t>(Посольство Кубы в России)</w:t>
      </w:r>
    </w:p>
    <w:sectPr w:rsidR="00827D17" w:rsidRPr="00D44AF9" w:rsidSect="00B730F1">
      <w:headerReference w:type="default" r:id="rId19"/>
      <w:footerReference w:type="default" r:id="rId2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26" w:rsidRDefault="001B2626" w:rsidP="00EB21F3">
      <w:r>
        <w:separator/>
      </w:r>
    </w:p>
  </w:endnote>
  <w:endnote w:type="continuationSeparator" w:id="0">
    <w:p w:rsidR="001B2626" w:rsidRDefault="001B2626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0F">
          <w:rPr>
            <w:noProof/>
          </w:rPr>
          <w:t>11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26" w:rsidRDefault="001B2626" w:rsidP="00EB21F3">
      <w:r>
        <w:separator/>
      </w:r>
    </w:p>
  </w:footnote>
  <w:footnote w:type="continuationSeparator" w:id="0">
    <w:p w:rsidR="001B2626" w:rsidRDefault="001B2626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2E52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03E7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662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A2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B74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C3FE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FE4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4046B-CDCB-4245-8B1D-35C17F21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12</Pages>
  <Words>3624</Words>
  <Characters>19935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1147</cp:revision>
  <dcterms:created xsi:type="dcterms:W3CDTF">2022-05-03T10:45:00Z</dcterms:created>
  <dcterms:modified xsi:type="dcterms:W3CDTF">2023-09-18T07:22:00Z</dcterms:modified>
</cp:coreProperties>
</file>