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F61555">
        <w:rPr>
          <w:b/>
          <w:lang w:val="es-ES"/>
        </w:rPr>
        <w:t>10</w:t>
      </w:r>
      <w:r w:rsidR="00186F8B">
        <w:rPr>
          <w:b/>
          <w:lang w:val="es-ES"/>
        </w:rPr>
        <w:t>-</w:t>
      </w:r>
      <w:r w:rsidR="00F61555">
        <w:rPr>
          <w:b/>
          <w:lang w:val="es-ES"/>
        </w:rPr>
        <w:t>16</w:t>
      </w:r>
      <w:r w:rsidR="00845244" w:rsidRPr="00845244">
        <w:rPr>
          <w:b/>
        </w:rPr>
        <w:t xml:space="preserve"> июля</w:t>
      </w:r>
      <w:r w:rsidR="00845244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  <w:bookmarkStart w:id="0" w:name="_GoBack"/>
      <w:bookmarkEnd w:id="0"/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4F7E94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0136696" w:history="1">
            <w:r w:rsidR="004F7E94" w:rsidRPr="00C725FC">
              <w:rPr>
                <w:rStyle w:val="Hipervnculo"/>
                <w:noProof/>
              </w:rPr>
              <w:t>ГЛАВНОЕ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_Toc140136696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2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697" w:history="1">
            <w:r w:rsidR="004F7E94" w:rsidRPr="00C725FC">
              <w:rPr>
                <w:rStyle w:val="Hipervnculo"/>
                <w:rFonts w:ascii="Wingdings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noProof/>
              </w:rPr>
              <w:t>Диас-Канель: голос Латинской Америки будет услышан на саммите CЕЛАК-ЕС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_Toc140136697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2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698" w:history="1">
            <w:r w:rsidR="004F7E94" w:rsidRPr="00C725FC">
              <w:rPr>
                <w:rStyle w:val="Hipervnculo"/>
                <w:rFonts w:ascii="Wingdings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noProof/>
              </w:rPr>
              <w:t>Заявление министра иностранных дел Кубы о публичном осуждении подготовки к III саммиту СЕЛАК-ЕС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_Toc140136698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2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699" w:history="1">
            <w:r w:rsidR="004F7E94" w:rsidRPr="00C725FC">
              <w:rPr>
                <w:rStyle w:val="Hipervnculo"/>
                <w:rFonts w:ascii="Wingdings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noProof/>
              </w:rPr>
              <w:t>Диас-Канель: военно-морская база США и атомная подводная лодка возмутили Кубу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_Toc140136699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4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0" w:history="1">
            <w:r w:rsidR="004F7E94" w:rsidRPr="00C725FC">
              <w:rPr>
                <w:rStyle w:val="Hipervnculo"/>
                <w:rFonts w:ascii="Wingdings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noProof/>
              </w:rPr>
              <w:t>Куба: США ответственны за беспорядки 2021 года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_Toc140136700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5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1" w:history="1">
            <w:r w:rsidR="004F7E94" w:rsidRPr="00C725FC">
              <w:rPr>
                <w:rStyle w:val="Hipervnculo"/>
                <w:rFonts w:ascii="Wingdings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noProof/>
              </w:rPr>
              <w:t>Куба осудила манипуляции ЕС на саммите с СЕЛАК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_Toc140136701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6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2" w:history="1">
            <w:r w:rsidR="004F7E94" w:rsidRPr="00C725FC">
              <w:rPr>
                <w:rStyle w:val="Hipervnculo"/>
                <w:rFonts w:ascii="Wingdings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noProof/>
              </w:rPr>
              <w:t>ЭКЛАК: Куба отмечает прогресс прямых иностранных инвестиций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_Toc140136702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7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3" w:history="1">
            <w:r w:rsidR="004F7E94" w:rsidRPr="00C725FC">
              <w:rPr>
                <w:rStyle w:val="Hipervnculo"/>
                <w:rFonts w:ascii="Wingdings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noProof/>
              </w:rPr>
              <w:t>Кубинский парламент рассмотрит экономические проблемы и контроль над ценами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_Toc140136703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8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4" w:history="1">
            <w:r w:rsidR="004F7E94" w:rsidRPr="00C725FC">
              <w:rPr>
                <w:rStyle w:val="Hipervnculo"/>
                <w:noProof/>
                <w:lang w:eastAsia="es-ES"/>
              </w:rPr>
              <w:t>БЛОКАДА США ПРОТИВ КУБЫ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_Toc140136704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9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5" w:history="1">
            <w:r w:rsidR="004F7E94" w:rsidRPr="00C725FC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rFonts w:eastAsia="Times New Roman"/>
                <w:noProof/>
              </w:rPr>
              <w:t>Премьер-министр Барбадоса требует отмены санкций против Кубы и Венесуэлы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_Toc140136705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9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6" w:history="1">
            <w:r w:rsidR="004F7E94" w:rsidRPr="00C725FC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rFonts w:eastAsia="Times New Roman"/>
                <w:noProof/>
              </w:rPr>
              <w:t>Кубинские резиденты в Панаме готовят медицинские пожертвования для острова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_Toc140136706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11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7" w:history="1">
            <w:r w:rsidR="004F7E94" w:rsidRPr="00C725FC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rFonts w:eastAsia="Times New Roman"/>
                <w:noProof/>
              </w:rPr>
              <w:t>Лекарства для Кубы, солидарность без блокады в США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_Toc140136707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12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8" w:history="1">
            <w:r w:rsidR="004F7E94" w:rsidRPr="00C725FC">
              <w:rPr>
                <w:rStyle w:val="Hipervnculo"/>
                <w:noProof/>
                <w:lang w:eastAsia="es-ES"/>
              </w:rPr>
              <w:t>МЕЖДУНАРОДНЫЕ ОТНОШЕНИЯ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_Toc140136708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13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09" w:history="1">
            <w:r w:rsidR="004F7E94" w:rsidRPr="00C725FC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rFonts w:eastAsia="Times New Roman"/>
                <w:noProof/>
              </w:rPr>
              <w:t>Участие Кубы в форуме гражданского общества в Брюсселе затормаживается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_Toc140136709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13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10" w:history="1">
            <w:r w:rsidR="004F7E94" w:rsidRPr="00C725FC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rFonts w:eastAsia="Times New Roman"/>
                <w:noProof/>
              </w:rPr>
              <w:t>Просьба к Европарламенту отклонить резолюцию против Кубы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_Toc140136710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14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11" w:history="1">
            <w:r w:rsidR="004F7E94" w:rsidRPr="00C725FC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rFonts w:eastAsia="Times New Roman"/>
                <w:noProof/>
              </w:rPr>
              <w:t>Куба и Китай подтвердили отличное состояние двусторонних отношений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_Toc140136711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15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12" w:history="1">
            <w:r w:rsidR="004F7E94" w:rsidRPr="00C725FC">
              <w:rPr>
                <w:rStyle w:val="Hipervnculo"/>
                <w:noProof/>
                <w:lang w:eastAsia="es-ES"/>
              </w:rPr>
              <w:t>Двусторонние отношения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_Toc140136712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16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13" w:history="1">
            <w:r w:rsidR="004F7E94" w:rsidRPr="00C725FC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rFonts w:eastAsia="Times New Roman"/>
                <w:noProof/>
              </w:rPr>
              <w:t>Учебный корабль ВМФ России прибыл на Кубу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_Toc140136713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16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4F7E94" w:rsidRDefault="00DB12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0136714" w:history="1">
            <w:r w:rsidR="004F7E94" w:rsidRPr="00C725FC">
              <w:rPr>
                <w:rStyle w:val="Hipervnculo"/>
                <w:rFonts w:ascii="Wingdings" w:hAnsi="Wingdings"/>
                <w:noProof/>
              </w:rPr>
              <w:t></w:t>
            </w:r>
            <w:r w:rsidR="004F7E94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4F7E94" w:rsidRPr="00C725FC">
              <w:rPr>
                <w:rStyle w:val="Hipervnculo"/>
                <w:noProof/>
              </w:rPr>
              <w:t>Российские туроператоры предлагают посетить Кубу и Мексику</w:t>
            </w:r>
            <w:r w:rsidR="004F7E94">
              <w:rPr>
                <w:noProof/>
                <w:webHidden/>
              </w:rPr>
              <w:tab/>
            </w:r>
            <w:r w:rsidR="004F7E94">
              <w:rPr>
                <w:noProof/>
                <w:webHidden/>
              </w:rPr>
              <w:fldChar w:fldCharType="begin"/>
            </w:r>
            <w:r w:rsidR="004F7E94">
              <w:rPr>
                <w:noProof/>
                <w:webHidden/>
              </w:rPr>
              <w:instrText xml:space="preserve"> PAGEREF _Toc140136714 \h </w:instrText>
            </w:r>
            <w:r w:rsidR="004F7E94">
              <w:rPr>
                <w:noProof/>
                <w:webHidden/>
              </w:rPr>
            </w:r>
            <w:r w:rsidR="004F7E94">
              <w:rPr>
                <w:noProof/>
                <w:webHidden/>
              </w:rPr>
              <w:fldChar w:fldCharType="separate"/>
            </w:r>
            <w:r w:rsidR="006B08FB">
              <w:rPr>
                <w:noProof/>
                <w:webHidden/>
              </w:rPr>
              <w:t>17</w:t>
            </w:r>
            <w:r w:rsidR="004F7E94">
              <w:rPr>
                <w:noProof/>
                <w:webHidden/>
              </w:rPr>
              <w:fldChar w:fldCharType="end"/>
            </w:r>
          </w:hyperlink>
        </w:p>
        <w:p w:rsidR="00E668C0" w:rsidRDefault="00390DAE" w:rsidP="00883A3A">
          <w:pPr>
            <w:pStyle w:val="TDC2"/>
            <w:ind w:left="0"/>
            <w:jc w:val="both"/>
          </w:pPr>
          <w:r w:rsidRPr="0018342A">
            <w:fldChar w:fldCharType="end"/>
          </w:r>
        </w:p>
        <w:p w:rsidR="000E3881" w:rsidRPr="00E668C0" w:rsidRDefault="00DB1249" w:rsidP="00E668C0"/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9634EE" w:rsidRDefault="009634EE" w:rsidP="00A57E6E"/>
    <w:p w:rsidR="00C270D3" w:rsidRPr="00966E44" w:rsidRDefault="00C270D3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40136696"/>
            <w:r w:rsidRPr="00530BAA">
              <w:lastRenderedPageBreak/>
              <w:t>ГЛАВНОЕ</w:t>
            </w:r>
            <w:bookmarkEnd w:id="1"/>
          </w:p>
        </w:tc>
      </w:tr>
    </w:tbl>
    <w:p w:rsidR="00E42492" w:rsidRDefault="00E42492" w:rsidP="00E42492">
      <w:pPr>
        <w:pStyle w:val="Ttulo1"/>
      </w:pPr>
      <w:bookmarkStart w:id="2" w:name="_Toc140136697"/>
      <w:r w:rsidRPr="00E42492">
        <w:t>Диас-Канель: голос Латинской Америки будет услышан на саммите CЕЛАК-ЕС</w:t>
      </w:r>
      <w:bookmarkEnd w:id="2"/>
    </w:p>
    <w:p w:rsidR="00E42492" w:rsidRDefault="00E42492" w:rsidP="00E4249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2762C31" wp14:editId="3A8A3DD3">
            <wp:extent cx="1228725" cy="817846"/>
            <wp:effectExtent l="0" t="0" r="0" b="1905"/>
            <wp:docPr id="11" name="Imagen 11" descr="https://ruso.prensa-latina.cu/images/pl-fr/mdc-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mdc-on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67" cy="8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92" w:rsidRDefault="00E42492" w:rsidP="00E42492">
      <w:pPr>
        <w:rPr>
          <w:lang w:eastAsia="es-ES"/>
        </w:rPr>
      </w:pPr>
      <w:r>
        <w:rPr>
          <w:lang w:eastAsia="es-ES"/>
        </w:rPr>
        <w:t>Гавана, 13 июля. Президент Кубы Мигель Диас-Канель заверил, что латиноамериканские народы поднимут свой голос на III саммите лидеров «СЕЛАК-ЕС», который пройдет в Брюсселе 17 и 18 июля.</w:t>
      </w:r>
    </w:p>
    <w:p w:rsidR="00E42492" w:rsidRDefault="00E42492" w:rsidP="00E42492">
      <w:pPr>
        <w:rPr>
          <w:lang w:eastAsia="es-ES"/>
        </w:rPr>
      </w:pPr>
      <w:r>
        <w:rPr>
          <w:lang w:eastAsia="es-ES"/>
        </w:rPr>
        <w:t>Ссылаясь на твит депутата Европарламента Мануэля Пинеды, глава кубинского государства сказал, что мы будем там «вместе с друзьями Кубы в Европе, которых много и они очень дороги нам». Крепко обнимаю @ManuPineda», — написал он в Twitter.</w:t>
      </w:r>
    </w:p>
    <w:p w:rsidR="00E42492" w:rsidRDefault="00E42492" w:rsidP="00E42492">
      <w:pPr>
        <w:rPr>
          <w:lang w:eastAsia="es-ES"/>
        </w:rPr>
      </w:pPr>
      <w:r>
        <w:rPr>
          <w:lang w:eastAsia="es-ES"/>
        </w:rPr>
        <w:t>Ранее Пинеда сообщил в самой соцсети, что Европарламент одобрил антикубинскую резолюцию 2023/2744 (RSP), которую он назвал «мокрой бумагой», с помощью которой пытаются навести шум перед заседанием Сообщества Латиноамериканских Государств и Карибского бассейна (Celac) и Европейского Союза (EU)</w:t>
      </w:r>
    </w:p>
    <w:p w:rsidR="00E42492" w:rsidRDefault="00E42492" w:rsidP="00E42492">
      <w:pPr>
        <w:rPr>
          <w:lang w:eastAsia="es-ES"/>
        </w:rPr>
      </w:pPr>
      <w:r>
        <w:rPr>
          <w:lang w:eastAsia="es-ES"/>
        </w:rPr>
        <w:t>Европейский парламентарий осудил, что этот закон в очередной раз послужил инструментом крайне правых с намерением сорвать встречу высокого уровня CЕЛАК-ЕС, но они не добьются успеха, заверил Пинеда.</w:t>
      </w:r>
    </w:p>
    <w:p w:rsidR="00E42492" w:rsidRDefault="00E42492" w:rsidP="00E42492">
      <w:pPr>
        <w:rPr>
          <w:lang w:eastAsia="es-ES"/>
        </w:rPr>
      </w:pPr>
      <w:r>
        <w:rPr>
          <w:lang w:eastAsia="es-ES"/>
        </w:rPr>
        <w:t>Точно так же министр иностранных дел Кубы Бруно Родригес также заявил в Tiwtter, что Боливарианское объединение народов нашей Америки — Торговый договор народов (ALBA-TCP) призывает к успешному проведению этой встречи.</w:t>
      </w:r>
    </w:p>
    <w:p w:rsidR="00E42492" w:rsidRDefault="00E42492" w:rsidP="00E42492">
      <w:pPr>
        <w:rPr>
          <w:lang w:eastAsia="es-ES"/>
        </w:rPr>
      </w:pPr>
      <w:r>
        <w:rPr>
          <w:lang w:eastAsia="es-ES"/>
        </w:rPr>
        <w:t>ALBA-TCP надеется, что III саммит CЕЛАК-EU будет способствовать проведению прозрачных, уважительных, основанных на участии и множественных дискуссиях, а также поиску решений для коллективного решения проблем обоих регионов, заявил Родригес.</w:t>
      </w:r>
    </w:p>
    <w:p w:rsidR="00E42492" w:rsidRPr="00A47710" w:rsidRDefault="00E42492" w:rsidP="00E42492">
      <w:pPr>
        <w:rPr>
          <w:lang w:val="es-ES" w:eastAsia="es-ES"/>
        </w:rPr>
      </w:pPr>
      <w:r>
        <w:rPr>
          <w:lang w:eastAsia="es-ES"/>
        </w:rPr>
        <w:t>Глава кубинской дипломатии недавно осудил отсутствие прозрачности и манипуляторное поведение ЕС при подготовке III саммита CЕЛАК-ЕС и предупредил, что это действие серьезно ставит под угрозу успех встречи и возможность достижения окончательных договоренностей.</w:t>
      </w:r>
      <w:r w:rsidRPr="00E42492">
        <w:rPr>
          <w:lang w:eastAsia="es-ES"/>
        </w:rPr>
        <w:t xml:space="preserve"> </w:t>
      </w:r>
      <w:r w:rsidRPr="00E42492">
        <w:rPr>
          <w:b/>
          <w:lang w:eastAsia="es-ES"/>
        </w:rPr>
        <w:t>(Пренса Латина)</w:t>
      </w:r>
    </w:p>
    <w:p w:rsidR="008754C5" w:rsidRDefault="008754C5" w:rsidP="008754C5">
      <w:pPr>
        <w:pStyle w:val="Ttulo1"/>
      </w:pPr>
      <w:bookmarkStart w:id="3" w:name="_Toc140136698"/>
      <w:r>
        <w:t>Заявление министра иностранных дел Кубы о публичном осуждении подготовки к III саммиту СЕЛАК-ЕС</w:t>
      </w:r>
      <w:bookmarkEnd w:id="3"/>
      <w:r>
        <w:t xml:space="preserve"> </w:t>
      </w:r>
    </w:p>
    <w:p w:rsidR="008754C5" w:rsidRDefault="008754C5" w:rsidP="008754C5">
      <w:pPr>
        <w:rPr>
          <w:lang w:eastAsia="es-ES"/>
        </w:rPr>
      </w:pPr>
    </w:p>
    <w:p w:rsidR="008754C5" w:rsidRPr="008754C5" w:rsidRDefault="008754C5" w:rsidP="008754C5">
      <w:pPr>
        <w:jc w:val="center"/>
        <w:rPr>
          <w:lang w:eastAsia="es-ES"/>
        </w:rPr>
      </w:pPr>
      <w:r w:rsidRPr="008754C5">
        <w:rPr>
          <w:noProof/>
          <w:lang w:val="es-ES" w:eastAsia="es-ES"/>
        </w:rPr>
        <w:drawing>
          <wp:inline distT="0" distB="0" distL="0" distR="0" wp14:anchorId="6472A263" wp14:editId="1CCCAEE5">
            <wp:extent cx="1433015" cy="800100"/>
            <wp:effectExtent l="0" t="0" r="0" b="0"/>
            <wp:docPr id="1" name="Imagen 1" descr="D:\perfil.politico3\Escritorio\decla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.politico3\Escritorio\declarac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38" cy="80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4C5" w:rsidRDefault="008754C5" w:rsidP="008754C5">
      <w:r>
        <w:lastRenderedPageBreak/>
        <w:t xml:space="preserve">17-18 июля в Брюсселе (Бельгия) состоится III саммит глав государств и правительств СЕЛАК - Европейский Союз. </w:t>
      </w:r>
    </w:p>
    <w:p w:rsidR="008754C5" w:rsidRDefault="008754C5" w:rsidP="008754C5">
      <w:r>
        <w:t xml:space="preserve">Лидеры двух регионов вновь встретятся после 8 лет отсутствия в очень сложном международном контексте. </w:t>
      </w:r>
    </w:p>
    <w:p w:rsidR="008754C5" w:rsidRDefault="008754C5" w:rsidP="008754C5">
      <w:r>
        <w:t xml:space="preserve">Реальность такова, что, помимо речей и деклараций, в межрегиональных связях не было достигнуто никакого прогресса, а в последний период они даже регрессировали. </w:t>
      </w:r>
    </w:p>
    <w:p w:rsidR="008754C5" w:rsidRDefault="008754C5" w:rsidP="008754C5">
      <w:r>
        <w:t>Саммит может стать возможностью начать менять этот сценарий. Но есть и причины для беспокойства.</w:t>
      </w:r>
    </w:p>
    <w:p w:rsidR="008754C5" w:rsidRDefault="008754C5" w:rsidP="008754C5">
      <w:r>
        <w:t xml:space="preserve">Отсутствие прозрачности и манипулятивное поведение Евросоюза при подготовке саммита ставят под серьезную угрозу успех встречи. </w:t>
      </w:r>
    </w:p>
    <w:p w:rsidR="008754C5" w:rsidRDefault="008754C5" w:rsidP="008754C5">
      <w:r>
        <w:t xml:space="preserve">Предпринимаются попытки навязать ограничительные, раскольничьи форматы, делающие невозможными прямые и прозрачные дискуссии, скрыть содержание дебатов от прессы и общественности.  </w:t>
      </w:r>
    </w:p>
    <w:p w:rsidR="008754C5" w:rsidRDefault="008754C5" w:rsidP="008754C5">
      <w:r>
        <w:t xml:space="preserve">Форумы организуются в одностороннем порядке параллельно с саммитом. Европейская сторона даже сама решает, кто будет представлять наш регион на этих мероприятиях. </w:t>
      </w:r>
    </w:p>
    <w:p w:rsidR="008754C5" w:rsidRDefault="008754C5" w:rsidP="008754C5">
      <w:r>
        <w:t>Такое поведение, помимо неуважительного отношения, создает условия для того, чтобы эти форумы стали сценарием для нападок и выделения стран-членов СЕЛАК.</w:t>
      </w:r>
    </w:p>
    <w:p w:rsidR="008754C5" w:rsidRDefault="008754C5" w:rsidP="008754C5">
      <w:r>
        <w:t>Поведение Европейского Союза ставит под угрозу возможность достижения окончательных договоренностей на саммите.</w:t>
      </w:r>
    </w:p>
    <w:p w:rsidR="008754C5" w:rsidRDefault="008754C5" w:rsidP="008754C5">
      <w:r>
        <w:t>Наш регион изменился. CELAC - это твердый и единый голос Латинской Америки и Карибского бассейна, и его необходимо уважать.</w:t>
      </w:r>
    </w:p>
    <w:p w:rsidR="008754C5" w:rsidRDefault="008754C5" w:rsidP="008754C5">
      <w:r>
        <w:t>Те, кто пытается навязать предвзятое и европеизированное видение двухрегиональных отношений, делая вид, что игнорирует приоритеты и интересы нашего региона, не будут иметь шансов на успех в Брюсселе.</w:t>
      </w:r>
    </w:p>
    <w:p w:rsidR="008754C5" w:rsidRDefault="008754C5" w:rsidP="008754C5">
      <w:r>
        <w:t xml:space="preserve">Времени мало, но еще не поздно избежать провала. </w:t>
      </w:r>
    </w:p>
    <w:p w:rsidR="008754C5" w:rsidRDefault="008754C5" w:rsidP="008754C5">
      <w:r>
        <w:t>Саммит может и должен стать площадкой для серьезного, партисипативного и плюралистического диалога, который позволит найти решения для совместного противостояния, несмотря на наши различия, многочисленным глобальным вызовам, которые нас затрагивают.</w:t>
      </w:r>
    </w:p>
    <w:p w:rsidR="008754C5" w:rsidRDefault="008754C5" w:rsidP="008754C5">
      <w:r>
        <w:t>Мы стремимся к тому, чтобы встреча на высшем уровне позволила нам расширить инклюзивное и взаимовыгодное сотрудничество в таких приоритетных областях, как финансирование развития, борьба с изменением климата, продовольственная безопасность, возобновляемые источники энергии и др.</w:t>
      </w:r>
    </w:p>
    <w:p w:rsidR="008754C5" w:rsidRDefault="008754C5" w:rsidP="008754C5">
      <w:r>
        <w:t>Мы стремимся к встрече, которая подтвердит строгое соблюдение Устава ООН, международного права и постулатов "Провозглашения Латинской Америки и Карибского бассейна зоной мира".</w:t>
      </w:r>
    </w:p>
    <w:p w:rsidR="00FC3EDE" w:rsidRDefault="008754C5" w:rsidP="00B2207D">
      <w:pPr>
        <w:rPr>
          <w:b/>
          <w:lang w:val="es-ES"/>
        </w:rPr>
      </w:pPr>
      <w:r>
        <w:lastRenderedPageBreak/>
        <w:t>Куба отправится на Брюссельский саммит в конструктивном духе и внесет максимальный вклад в укрепление, на основе равенства и взаимного уважения, диалога и сотрудничества между СЕЛАК и Европейским Союзом на благо наших народов, обоих регионов и всего мира.</w:t>
      </w:r>
      <w:r w:rsidRPr="008754C5">
        <w:t xml:space="preserve"> </w:t>
      </w:r>
      <w:r w:rsidRPr="00FC3EDE">
        <w:rPr>
          <w:b/>
          <w:lang w:val="es-ES"/>
        </w:rPr>
        <w:t>(Министерство</w:t>
      </w:r>
      <w:r w:rsidRPr="00FC3EDE">
        <w:rPr>
          <w:b/>
        </w:rPr>
        <w:t xml:space="preserve"> </w:t>
      </w:r>
      <w:r w:rsidRPr="00FC3EDE">
        <w:rPr>
          <w:b/>
          <w:lang w:val="es-ES"/>
        </w:rPr>
        <w:t>Иностранных Дел Кубы- Посольство Кубы в России)</w:t>
      </w:r>
    </w:p>
    <w:p w:rsidR="00FC3EDE" w:rsidRDefault="00FC3EDE" w:rsidP="00FC3EDE">
      <w:pPr>
        <w:pStyle w:val="Ttulo1"/>
      </w:pPr>
      <w:bookmarkStart w:id="4" w:name="_Toc140136699"/>
      <w:r w:rsidRPr="00FC3EDE">
        <w:t>Диас-Канель: военно-морская база США и атомная подводная лодка возмутили Кубу</w:t>
      </w:r>
      <w:bookmarkEnd w:id="4"/>
    </w:p>
    <w:p w:rsidR="00FC3EDE" w:rsidRDefault="00FC3EDE" w:rsidP="00FC3EDE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735E557D" wp14:editId="05029580">
            <wp:extent cx="1285875" cy="855885"/>
            <wp:effectExtent l="0" t="0" r="0" b="1905"/>
            <wp:docPr id="2" name="Imagen 2" descr="https://ruso.prensa-latina.cu/images/pl-fr/AmericaLatinaCaribe/Cuba/cub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AmericaLatinaCaribe/Cuba/cuba-eeu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11" cy="86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DE" w:rsidRPr="00FC3EDE" w:rsidRDefault="00FC3EDE" w:rsidP="00FC3EDE">
      <w:r w:rsidRPr="00FC3EDE">
        <w:t>Гавана, 12 июля. Президент Кубы Мигель Диас-Канель выразил неприятие незаконного присутствия Соединенных Штатов в Гуантанамо, провинции на востоке Кубы, и атомной подводной лодки в этом военно-морском анклаве.</w:t>
      </w:r>
    </w:p>
    <w:p w:rsidR="00FC3EDE" w:rsidRPr="00FC3EDE" w:rsidRDefault="00FC3EDE" w:rsidP="00FC3EDE">
      <w:r w:rsidRPr="00FC3EDE">
        <w:t>Соединенные Штаты не только незаконно посягают на часть нашей территории в Гуантанамо, но и усугубляют безобразие присутствием там атомной подводной лодки. «Мы защищаем мир в нашей стране и в регионе, где мы живем», — написал президент в своем аккаунте в Twitter.</w:t>
      </w:r>
    </w:p>
    <w:p w:rsidR="00FC3EDE" w:rsidRPr="00FC3EDE" w:rsidRDefault="00FC3EDE" w:rsidP="00FC3EDE">
      <w:r w:rsidRPr="00FC3EDE">
        <w:t>Ранее министерство иностранных дел Кубы (Minrex) осудило заход атомной подводной лодки в эту бухту с 5 по 8 июля, что было названо провокационной эскалацией со стороны Соединенных Штатов, политические или стратегические мотивы которых неизвестны.</w:t>
      </w:r>
    </w:p>
    <w:p w:rsidR="00FC3EDE" w:rsidRPr="00FC3EDE" w:rsidRDefault="00FC3EDE" w:rsidP="00FC3EDE">
      <w:r w:rsidRPr="00FC3EDE">
        <w:t>«Присутствие там атомной подводной лодки в это время заставляет задуматься о том, какова военная причина происходящего в этом мирном регионе мира, против какой цели оно направлено и какую стратегическую цель преследует», — подчеркивается в заявлении Minrex.</w:t>
      </w:r>
    </w:p>
    <w:p w:rsidR="00FC3EDE" w:rsidRPr="00FC3EDE" w:rsidRDefault="00FC3EDE" w:rsidP="00FC3EDE">
      <w:r w:rsidRPr="00FC3EDE">
        <w:t>В тексте напоминалось, что 33 страны региона подписали Декларацию Латинской Америки и Карибского бассейна как Зоны Мира, подписанную в Гаване в январе 2014 года.</w:t>
      </w:r>
    </w:p>
    <w:p w:rsidR="00FC3EDE" w:rsidRPr="00FC3EDE" w:rsidRDefault="00FC3EDE" w:rsidP="00FC3EDE">
      <w:r w:rsidRPr="00FC3EDE">
        <w:t>В очередной раз Minrexотвергает военное присутствие США на Кубе и требование вернуть незаконно оккупированную территорию в провинции Гуантанамо, предупреждая при этом об опасности, которую представляет присутствие и вхождение атомных подводных лодок вооруженных сил США на в Кубу.</w:t>
      </w:r>
    </w:p>
    <w:p w:rsidR="00FC3EDE" w:rsidRPr="00FC3EDE" w:rsidRDefault="00FC3EDE" w:rsidP="00B2207D">
      <w:pPr>
        <w:rPr>
          <w:b/>
          <w:lang w:val="es-ES"/>
        </w:rPr>
      </w:pPr>
      <w:r w:rsidRPr="00FC3EDE">
        <w:t>Военная база США оккупировала эту территорию площадью 117 квадратных километров в течение 121 года против воли кубинского народа и правительства и как колониальный пережиток незаконной военной оккупации нашей страны, начавшийся в 1898 году после вмешательства в войну за независимость кубинцев против испанского колониализма.</w:t>
      </w:r>
      <w:r w:rsidRPr="00FC3EDE">
        <w:rPr>
          <w:b/>
        </w:rPr>
        <w:t xml:space="preserve"> (Пренса Латина)</w:t>
      </w:r>
    </w:p>
    <w:p w:rsidR="00F61555" w:rsidRDefault="007C2E4D" w:rsidP="007C2E4D">
      <w:pPr>
        <w:pStyle w:val="Ttulo1"/>
      </w:pPr>
      <w:bookmarkStart w:id="5" w:name="_Toc140136700"/>
      <w:r w:rsidRPr="007C2E4D">
        <w:lastRenderedPageBreak/>
        <w:t>Куба: США ответственны за беспорядки 2021 года</w:t>
      </w:r>
      <w:bookmarkEnd w:id="5"/>
    </w:p>
    <w:p w:rsidR="007C2E4D" w:rsidRPr="007F515F" w:rsidRDefault="007C2E4D" w:rsidP="007C2E4D">
      <w:pPr>
        <w:jc w:val="center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F2DF0FE" wp14:editId="30832188">
            <wp:extent cx="1238250" cy="824186"/>
            <wp:effectExtent l="0" t="0" r="0" b="0"/>
            <wp:docPr id="3" name="Imagen 3" descr="https://ruso.prensa-latina.cu/images/pl-ru/2023/07/banderas-cubanas-pers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7/banderas-cubanas-person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81" cy="8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11 июля. </w:t>
      </w:r>
      <w:r w:rsidRPr="007C2E4D">
        <w:rPr>
          <w:rFonts w:cs="Arial"/>
          <w:szCs w:val="24"/>
        </w:rPr>
        <w:t>Газета "Гранма", официальный орган Коммунистической партии Кубы, опубликовала сегодня статью, осуждающую прямую ответственность правительства США за беспорядки 11 и 12 июля 2021 года.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 w:rsidRPr="007C2E4D">
        <w:rPr>
          <w:rFonts w:cs="Arial"/>
          <w:szCs w:val="24"/>
        </w:rPr>
        <w:t>В качестве причин назвала ужесточение блокады в контексте КОВИД-19, а также то, что отдельные лица и группы открыто подстрекались и финансировались с территории США к совершению нарушений закона, включая акты насилия, грабежи, нападения и агрессию.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 w:rsidRPr="007C2E4D">
        <w:rPr>
          <w:rFonts w:cs="Arial"/>
          <w:szCs w:val="24"/>
        </w:rPr>
        <w:t>Кроме того, напомнило издание, что в предыдущие недели через цифровые сети со стороны северной нации проводилась кампания дезинформации и клеветы.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 w:rsidRPr="007C2E4D">
        <w:rPr>
          <w:rFonts w:cs="Arial"/>
          <w:szCs w:val="24"/>
        </w:rPr>
        <w:t>Текст основан на книге доктора наук Мануэля Хевиа Фраскьери "Куба, неудавшийся мягкий переворот", в которой он определил жестокие уличные беспорядки лета 2021 года как "типичную диверсионную операцию, тайно направляемую ЦРУ и сообществом американской разведки".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 w:rsidRPr="007C2E4D">
        <w:rPr>
          <w:rFonts w:cs="Arial"/>
          <w:szCs w:val="24"/>
        </w:rPr>
        <w:t>Опытный аналитик своевременно осудил, что то, что произошло тогда, было частью стратегии, направленной на так называемую смену режима, которая сохраняет обоснованность в своих подходах, целях и задачах на местах, в соответствии с более 400-миллионными программами, осуществленными против Кубы с 2008 года, внутри и за пределами страны.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 w:rsidRPr="007C2E4D">
        <w:rPr>
          <w:rFonts w:cs="Arial"/>
          <w:szCs w:val="24"/>
        </w:rPr>
        <w:t>В соответствии со своими прогнозами, — поясняется в тексте, — Вашингтон апеллирует ко лжи и цинизму, чтобы включить Кубу в любой список, который дискредитирует ее, изолирует и позволяет ей оправдывать свою политику окружения и удушения с целью как можно скорее добиться социальной вспышки.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 w:rsidRPr="007C2E4D">
        <w:rPr>
          <w:rFonts w:cs="Arial"/>
          <w:szCs w:val="24"/>
        </w:rPr>
        <w:t>Он напомнил, как Белый дом беспринципно пытался воспользоваться трудностями, вызванными пандемией, чтобы с большей силой атаковать остров, усилить принудительные меры и попытаться достичь своих деструктивных целей.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 w:rsidRPr="007C2E4D">
        <w:rPr>
          <w:rFonts w:cs="Arial"/>
          <w:szCs w:val="24"/>
        </w:rPr>
        <w:t>Привел пример того, что в течение 2023 года с территории Соединенных Штатов и других стран поступило более 300 звонков, призывающих к действиям против кубинского правительства, и все они были направлены на передачу представления о благоприятном сценарии повторной попытки "мягкого переворота" против кубинского правительства.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 w:rsidRPr="007C2E4D">
        <w:rPr>
          <w:rFonts w:cs="Arial"/>
          <w:szCs w:val="24"/>
        </w:rPr>
        <w:t xml:space="preserve">Он также заявил, что распространяемая Белым домом клевета, связанная со спонсируемыми им мероприятиями в 2021 году, используется этим правительством в </w:t>
      </w:r>
      <w:r w:rsidRPr="007C2E4D">
        <w:rPr>
          <w:rFonts w:cs="Arial"/>
          <w:szCs w:val="24"/>
        </w:rPr>
        <w:lastRenderedPageBreak/>
        <w:t>качестве предлога для продолжения в отношении Кубы политики максимального давления и усиления мер экономической блокады.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Pr="007C2E4D" w:rsidRDefault="007C2E4D" w:rsidP="007C2E4D">
      <w:pPr>
        <w:spacing w:after="0"/>
        <w:rPr>
          <w:rFonts w:cs="Arial"/>
          <w:szCs w:val="24"/>
        </w:rPr>
      </w:pPr>
      <w:r w:rsidRPr="007C2E4D">
        <w:rPr>
          <w:rFonts w:cs="Arial"/>
          <w:szCs w:val="24"/>
        </w:rPr>
        <w:t>В статье поясняется, что, вопреки распространяемой Соединенными Штатами лжи, было доказано, что лица, задержанные в ходе тех событий два года назад, участвовали в вандализме или действиях, нарушающих общественный порядок, и что ни один человек не был подвергнут санкциям за мирную демонстрацию и не подверг санкциям несовершеннолетних.</w:t>
      </w:r>
    </w:p>
    <w:p w:rsidR="007C2E4D" w:rsidRPr="007C2E4D" w:rsidRDefault="007C2E4D" w:rsidP="007C2E4D">
      <w:pPr>
        <w:spacing w:after="0"/>
        <w:rPr>
          <w:rFonts w:cs="Arial"/>
          <w:szCs w:val="24"/>
        </w:rPr>
      </w:pPr>
    </w:p>
    <w:p w:rsidR="007C2E4D" w:rsidRDefault="007C2E4D" w:rsidP="007C2E4D">
      <w:pPr>
        <w:spacing w:after="0"/>
        <w:rPr>
          <w:rFonts w:cs="Arial"/>
          <w:b/>
          <w:szCs w:val="24"/>
        </w:rPr>
      </w:pPr>
      <w:r w:rsidRPr="007C2E4D">
        <w:rPr>
          <w:rFonts w:cs="Arial"/>
          <w:szCs w:val="24"/>
        </w:rPr>
        <w:t>Столкнувшись со сценарием, в котором Вашингтон и его наемники подстрекают к насильственным действиям с целью спровоцировать реакцию полиции и устроить медиа-шоу, чтобы умножить ошибочный образ неуправляемости, социальной нестабильности и способствовать дестабилизации, в тексте добавлено, что основным противоядием является единство подавляющего большинства кубинцев.</w:t>
      </w:r>
      <w:r w:rsidR="003B087F" w:rsidRPr="003B087F">
        <w:rPr>
          <w:rFonts w:cs="Arial"/>
          <w:b/>
          <w:szCs w:val="24"/>
        </w:rPr>
        <w:t>(Пренса Латина)</w:t>
      </w:r>
    </w:p>
    <w:p w:rsidR="007C2E4D" w:rsidRDefault="008E1C6A" w:rsidP="008E1C6A">
      <w:pPr>
        <w:pStyle w:val="Ttulo1"/>
      </w:pPr>
      <w:bookmarkStart w:id="6" w:name="_Toc140136701"/>
      <w:r w:rsidRPr="008E1C6A">
        <w:t>Куба осудила манипуляции ЕС на саммите с СЕЛАК</w:t>
      </w:r>
      <w:bookmarkEnd w:id="6"/>
    </w:p>
    <w:p w:rsidR="007C2E4D" w:rsidRDefault="007C2E4D" w:rsidP="007C2E4D">
      <w:pPr>
        <w:spacing w:after="0"/>
        <w:rPr>
          <w:rFonts w:cs="Arial"/>
          <w:b/>
          <w:szCs w:val="24"/>
        </w:rPr>
      </w:pPr>
    </w:p>
    <w:p w:rsidR="007C2E4D" w:rsidRPr="008E1C6A" w:rsidRDefault="008E1C6A" w:rsidP="008E1C6A">
      <w:pPr>
        <w:spacing w:after="0"/>
        <w:jc w:val="center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1AA2F68" wp14:editId="68E969D1">
            <wp:extent cx="1287926" cy="857250"/>
            <wp:effectExtent l="0" t="0" r="7620" b="0"/>
            <wp:docPr id="4" name="Imagen 4" descr="https://ruso.prensa-latina.cu/images/pl-ru/2023/07/bruno-rodrig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3/07/bruno-rodrigue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238" cy="8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4D" w:rsidRDefault="007C2E4D" w:rsidP="007C2E4D">
      <w:pPr>
        <w:spacing w:after="0"/>
        <w:rPr>
          <w:rFonts w:cs="Arial"/>
          <w:b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11 июля. </w:t>
      </w:r>
      <w:r w:rsidRPr="008E1C6A">
        <w:rPr>
          <w:rFonts w:cs="Arial"/>
          <w:szCs w:val="24"/>
        </w:rPr>
        <w:t>Министр иностранных дел Кубы Бруно Родригес сегодня осудил отсутствие прозрачности и манипулирование Европейского союза (ЕС) при подготовке III саммита СЕЛАК-ЕС.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Министр иностранных дел острова подчеркнул в видео, размещенном в Твиттере, что это действие серьезно ставит под угрозу успех встречи и возможность достижения окончательных договоренностей.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Он добавил, что есть основания для беспокойства в связи с запланированным на 17 и 18 июля в Брюсселе III саммитом глав государств и правительств Сообщества государств Латинской Америки и Карибского бассейна (СЕЛАК) и ЕС, поскольку они пытаются навязать ограничительные форматы и разногласия, которые сделали бы невозможными прямые и прозрачные обсуждения.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Саммит направлен на то, чтобы скрыть содержание дебатов от прессы и общественного мнения и в одностороннем порядке организовать форумы, параллельные назначению.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Он также пояснил, что европейская сторона сама решает, кто будет представителями региона Латинской Америки и Карибского бассейна на этих мероприятиях, процедура, которая, помимо того, что является неуважительной, создает условия, чтобы эти форумы стали сценариями нападения на страны-члены СЕЛАК.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lastRenderedPageBreak/>
        <w:t>"Времени осталось мало, но еще не поздно избежать неудачи", — подчеркнул глава дипломатии карибского государства.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Родригес отметил, что саммит может и должен стать пространством для серьезного, широкого и многостороннего диалога, который определяет направления для коллективного решения многочисленных глобальных проблем, несмотря на различия.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В этом смысле он отметил, что Куба пойдет на саммит в конструктивном духе и будет способствовать укреплению на основе равенства и взаимного уважения диалога и сотрудничества между двумя блоками на благо народов обоих регионов и мира.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Министр выразил надежду, что встреча позволит расширить взаимовыгодное сотрудничество в таких приоритетных областях, как финансирование развития, борьба с изменением климата, продовольственная безопасность, возобновляемая энергетика и другие.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Это означает, что мы стремимся к такой встрече, где подтверждается строгое соблюдение Устава Организации Объединенных Наций, международного права и постулатов провозглашения Латинской Америки и Карибского бассейна зоной мира.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"Наш регион изменился, СЕЛАК— его твердый и единый голос, и его нужно уважать. Те, кто пытается навязать межрегиональным отношениям предвзятое и европейское видение, делая вид, что игнорируют приоритеты и интересы нашего региона, не будут иметь шансов на успех в Брюсселе", — заявил он.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6C2AC7" w:rsidRPr="00A47710" w:rsidRDefault="008E1C6A" w:rsidP="00A47710">
      <w:pPr>
        <w:spacing w:after="0"/>
        <w:rPr>
          <w:rFonts w:cs="Arial"/>
          <w:szCs w:val="24"/>
          <w:lang w:val="es-ES"/>
        </w:rPr>
      </w:pPr>
      <w:r w:rsidRPr="008E1C6A">
        <w:rPr>
          <w:rFonts w:cs="Arial"/>
          <w:szCs w:val="24"/>
        </w:rPr>
        <w:t>Родригес объяснил, что лидеры обоих регионов встретятся снова через восемь лет без этого, в очень сложном международном контексте; и что помимо речей и деклараций реальность такова, что в межрегиональных связях не было достигнуто никакого прогресса, и даже в последний период наблюдался регресс. (Пренса Латина)</w:t>
      </w:r>
    </w:p>
    <w:p w:rsidR="008E1C6A" w:rsidRDefault="008E1C6A" w:rsidP="008E1C6A">
      <w:pPr>
        <w:pStyle w:val="Ttulo1"/>
      </w:pPr>
      <w:bookmarkStart w:id="7" w:name="_Toc140136702"/>
      <w:r w:rsidRPr="008E1C6A">
        <w:t>ЭКЛАК: Куба отмечает прогресс прямых иностранных инвестиций</w:t>
      </w:r>
      <w:bookmarkEnd w:id="7"/>
    </w:p>
    <w:p w:rsidR="008E1C6A" w:rsidRDefault="008E1C6A" w:rsidP="008E1C6A">
      <w:pPr>
        <w:jc w:val="center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D8D6A3D" wp14:editId="153194E8">
            <wp:extent cx="1381125" cy="945675"/>
            <wp:effectExtent l="0" t="0" r="0" b="6985"/>
            <wp:docPr id="5" name="Imagen 5" descr="https://ruso.prensa-latina.cu/images/pl-ru/2023/07/cepal-reu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7/cepal-reuni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830" cy="95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6A" w:rsidRDefault="008E1C6A" w:rsidP="00A57E6E">
      <w:pPr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Сантьяго-де-Чили, 11 июля. </w:t>
      </w:r>
      <w:r w:rsidRPr="008E1C6A">
        <w:rPr>
          <w:rFonts w:cs="Arial"/>
          <w:szCs w:val="24"/>
        </w:rPr>
        <w:t>Куба зафиксировала прогресс в области прямых иностранных инвестиций (ПИИ) в 2022 году с открытием 35 новых предприятий с участием иностранного капитала, что на 18 больше, чем в 2021 году, согласно данным, представленным ЭКЛАК.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В ответ на вопрос агентства "Пренса Латина" исполнительный секретарь Экономической комиссии для Латинской Америки и Карибского бассейна (ЭКЛАК) Хосе Мануэль Салазар-Хиринакс сообщил, что полученная сумма составила более 400 миллионов долларов, что на 200 миллионов больше, чем в предыдущем году.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Приоритетными отраслями для Карибской страны являются производство продуктов питания (28 процентов), туризм (18), нефть (16) и промышленность (14), сообщает агентство ООН.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В работе, которую мы проделали с кубинским правительством, было выявлено, что основные возможности связаны с продвижением экспорта, что очень важно для поступления иностранной валюты с учетом ограничений на доступ к международным рынкам, отметил Салазар-Хиринакс.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В рамках потенциала Кубы он упомянул биофармацевтические продукты, традиционные экспортные товары, такие как никель, ром, табак, сахар и другие, а также исследование новых месторождений, таких как кобальт, который является минералом, его запасы на острове занимают третье место в мире.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Кроме того, есть компьютерные и профессиональные услуги, в которых Куба имеет большое количество выпускников, заявил исполнительный секретарь.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ЭКЛАК подчеркнула преимущества Портфеля возможностей, который обновляет и структурирует данные об инвестиционных проектах, систематизирует информацию по секторам, суммам и провинциям.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8E1C6A" w:rsidRPr="008E1C6A" w:rsidRDefault="008E1C6A" w:rsidP="008E1C6A">
      <w:pPr>
        <w:spacing w:after="0"/>
        <w:rPr>
          <w:rFonts w:cs="Arial"/>
          <w:szCs w:val="24"/>
        </w:rPr>
      </w:pPr>
      <w:r w:rsidRPr="008E1C6A">
        <w:rPr>
          <w:rFonts w:cs="Arial"/>
          <w:szCs w:val="24"/>
        </w:rPr>
        <w:t>По словам ЭКЛАК, есть единое окно для иностранных инвестиций, что является стимулом, поскольку позволяет ускорить получение лицензий и разрешений.</w:t>
      </w:r>
    </w:p>
    <w:p w:rsidR="008E1C6A" w:rsidRPr="008E1C6A" w:rsidRDefault="008E1C6A" w:rsidP="008E1C6A">
      <w:pPr>
        <w:spacing w:after="0"/>
        <w:rPr>
          <w:rFonts w:cs="Arial"/>
          <w:szCs w:val="24"/>
        </w:rPr>
      </w:pPr>
    </w:p>
    <w:p w:rsidR="00A47710" w:rsidRDefault="008E1C6A" w:rsidP="008E1C6A">
      <w:pPr>
        <w:spacing w:after="0"/>
        <w:rPr>
          <w:rFonts w:cs="Arial"/>
          <w:b/>
          <w:szCs w:val="24"/>
        </w:rPr>
      </w:pPr>
      <w:r w:rsidRPr="008E1C6A">
        <w:rPr>
          <w:rFonts w:cs="Arial"/>
          <w:szCs w:val="24"/>
        </w:rPr>
        <w:t xml:space="preserve">Экономическая комиссия для Латинской Америки и Карибского бассейна представила сегодня свой отчет о прямых иностранных инвестициях в регионе, которые выросли на 55,2 процента в 2022 году и достигли своего максимального исторического значения. </w:t>
      </w:r>
      <w:r w:rsidRPr="008E1C6A">
        <w:rPr>
          <w:rFonts w:cs="Arial"/>
          <w:b/>
          <w:szCs w:val="24"/>
        </w:rPr>
        <w:t>(Пренса Латина)</w:t>
      </w:r>
    </w:p>
    <w:p w:rsidR="00A47710" w:rsidRDefault="00A47710" w:rsidP="00A47710">
      <w:pPr>
        <w:pStyle w:val="Ttulo1"/>
      </w:pPr>
      <w:bookmarkStart w:id="8" w:name="_Toc140136703"/>
      <w:r w:rsidRPr="00A47710">
        <w:t>Кубинский парламент рассмотрит экономические проблемы и контроль над ценами</w:t>
      </w:r>
      <w:bookmarkEnd w:id="8"/>
    </w:p>
    <w:p w:rsidR="008E1C6A" w:rsidRDefault="00A47710" w:rsidP="00A47710">
      <w:pPr>
        <w:jc w:val="center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A2A4D97" wp14:editId="33EF745F">
            <wp:extent cx="1200150" cy="716915"/>
            <wp:effectExtent l="0" t="0" r="0" b="6985"/>
            <wp:docPr id="12" name="Imagen 12" descr="https://ruso.prensa-latina.cu/images/pl-fr/2020/AmLatina/cuba/anpp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anpp%2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66" cy="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10" w:rsidRPr="00A47710" w:rsidRDefault="00A47710" w:rsidP="00A47710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Гавана, 13 июля. </w:t>
      </w:r>
      <w:r w:rsidRPr="00A47710">
        <w:rPr>
          <w:rFonts w:cs="Arial"/>
          <w:szCs w:val="24"/>
        </w:rPr>
        <w:t>Национальная ассамблея народной власти (ANPP, парламент) Кубы на следующей неделе проанализирует важные вопросы, такие как развитие экономики и меры, пр</w:t>
      </w:r>
      <w:r>
        <w:rPr>
          <w:rFonts w:cs="Arial"/>
          <w:szCs w:val="24"/>
        </w:rPr>
        <w:t>инятые для контроля над ценами.</w:t>
      </w:r>
    </w:p>
    <w:p w:rsidR="00A47710" w:rsidRPr="00A47710" w:rsidRDefault="00A47710" w:rsidP="00A47710">
      <w:pPr>
        <w:rPr>
          <w:rFonts w:cs="Arial"/>
          <w:szCs w:val="24"/>
        </w:rPr>
      </w:pPr>
      <w:r w:rsidRPr="00A47710">
        <w:rPr>
          <w:rFonts w:cs="Arial"/>
          <w:szCs w:val="24"/>
        </w:rPr>
        <w:t>Секретарь этого органа и Государственного совета Омеро Акоста заявил накануне, что первый очередной период сессий ANPP в ее X законодательном органе, который пройдет с 20 по 22 июля, будет иметь насыщенную повестку дня, которая охватывает некоторые из основных заб</w:t>
      </w:r>
      <w:r>
        <w:rPr>
          <w:rFonts w:cs="Arial"/>
          <w:szCs w:val="24"/>
        </w:rPr>
        <w:t>от и подходы населения сегодня.</w:t>
      </w:r>
    </w:p>
    <w:p w:rsidR="00A47710" w:rsidRPr="00A47710" w:rsidRDefault="00A47710" w:rsidP="00A47710">
      <w:pPr>
        <w:rPr>
          <w:rFonts w:cs="Arial"/>
          <w:szCs w:val="24"/>
        </w:rPr>
      </w:pPr>
      <w:r w:rsidRPr="00A47710">
        <w:rPr>
          <w:rFonts w:cs="Arial"/>
          <w:szCs w:val="24"/>
        </w:rPr>
        <w:t xml:space="preserve">Во время встречи с прессой в Национальном Капитолии, где находится парламент, депутат объявил, что на первой из этих конференций будет обсуждаться проект </w:t>
      </w:r>
      <w:r w:rsidRPr="00A47710">
        <w:rPr>
          <w:rFonts w:cs="Arial"/>
          <w:szCs w:val="24"/>
        </w:rPr>
        <w:lastRenderedPageBreak/>
        <w:t>Военно-уголовного кодекса и, кроме того, реализация Закона о продовольственном суверенитете и Продовольственная и пи</w:t>
      </w:r>
      <w:r>
        <w:rPr>
          <w:rFonts w:cs="Arial"/>
          <w:szCs w:val="24"/>
        </w:rPr>
        <w:t>щевая безопасность.</w:t>
      </w:r>
    </w:p>
    <w:p w:rsidR="00A47710" w:rsidRPr="00A47710" w:rsidRDefault="00A47710" w:rsidP="00A47710">
      <w:pPr>
        <w:rPr>
          <w:rFonts w:cs="Arial"/>
          <w:szCs w:val="24"/>
        </w:rPr>
      </w:pPr>
      <w:r w:rsidRPr="00A47710">
        <w:rPr>
          <w:rFonts w:cs="Arial"/>
          <w:szCs w:val="24"/>
        </w:rPr>
        <w:t xml:space="preserve">В тот же день законодатели оценят результаты соблюдения общих директив по борьбе с преступностью, беззаконием и социальной недисциплинированностью, тему, которую представит премьер-министр страны Мануэль Марреро; они также рассмотрят проект соглашения, регулирующего их отношения с избирателями на </w:t>
      </w:r>
      <w:r>
        <w:rPr>
          <w:rFonts w:cs="Arial"/>
          <w:szCs w:val="24"/>
        </w:rPr>
        <w:t>их соответствующих территориях.</w:t>
      </w:r>
    </w:p>
    <w:p w:rsidR="00A47710" w:rsidRPr="00A47710" w:rsidRDefault="00A47710" w:rsidP="00A47710">
      <w:pPr>
        <w:rPr>
          <w:rFonts w:cs="Arial"/>
          <w:szCs w:val="24"/>
        </w:rPr>
      </w:pPr>
      <w:r w:rsidRPr="00A47710">
        <w:rPr>
          <w:rFonts w:cs="Arial"/>
          <w:szCs w:val="24"/>
        </w:rPr>
        <w:t>Между тем, 21 июля на пленарном заседании будут рассмотрены основные направления внешней политики государства, Комплексная политика по уходу за детьми и молодежью, а также эффективность мер, пр</w:t>
      </w:r>
      <w:r>
        <w:rPr>
          <w:rFonts w:cs="Arial"/>
          <w:szCs w:val="24"/>
        </w:rPr>
        <w:t>инятых для контроля над ценами.</w:t>
      </w:r>
    </w:p>
    <w:p w:rsidR="00A47710" w:rsidRPr="00A47710" w:rsidRDefault="00A47710" w:rsidP="00A47710">
      <w:pPr>
        <w:rPr>
          <w:rFonts w:cs="Arial"/>
          <w:szCs w:val="24"/>
        </w:rPr>
      </w:pPr>
      <w:r w:rsidRPr="00A47710">
        <w:rPr>
          <w:rFonts w:cs="Arial"/>
          <w:szCs w:val="24"/>
        </w:rPr>
        <w:t xml:space="preserve">Акоста отметил, что этот последний вопрос является очень чувствительным и волнующим общественность, так же как текущая ситуация и перспективы энергетической системы страны, которые будут </w:t>
      </w:r>
      <w:r>
        <w:rPr>
          <w:rFonts w:cs="Arial"/>
          <w:szCs w:val="24"/>
        </w:rPr>
        <w:t>обсуждаться в этот второй день.</w:t>
      </w:r>
    </w:p>
    <w:p w:rsidR="00A47710" w:rsidRPr="00A47710" w:rsidRDefault="00A47710" w:rsidP="00A47710">
      <w:pPr>
        <w:rPr>
          <w:rFonts w:cs="Arial"/>
          <w:szCs w:val="24"/>
        </w:rPr>
      </w:pPr>
      <w:r w:rsidRPr="00A47710">
        <w:rPr>
          <w:rFonts w:cs="Arial"/>
          <w:szCs w:val="24"/>
        </w:rPr>
        <w:t>На последний день этого очередного периода запланирован всесторонний анализ развития экономики в 2022 году и ее поведения в первой половине 2023 года, а также предоставление информации об ис</w:t>
      </w:r>
      <w:r>
        <w:rPr>
          <w:rFonts w:cs="Arial"/>
          <w:szCs w:val="24"/>
        </w:rPr>
        <w:t>полнении прошлогоднего бюджета.</w:t>
      </w:r>
    </w:p>
    <w:p w:rsidR="00A47710" w:rsidRPr="00A47710" w:rsidRDefault="00A47710" w:rsidP="00A47710">
      <w:pPr>
        <w:rPr>
          <w:rFonts w:cs="Arial"/>
          <w:szCs w:val="24"/>
        </w:rPr>
      </w:pPr>
      <w:r w:rsidRPr="00A47710">
        <w:rPr>
          <w:rFonts w:cs="Arial"/>
          <w:szCs w:val="24"/>
        </w:rPr>
        <w:t>Повестка дня на эту дату также включает в себя утверждение того, что Министерство сельского хозяйства подлежит высокому надзору, и что правительства провинций Сьенфуэгос и Лас-Тунас, а также Министерство промышленности отчитываются перед ANPP в декабре этого года; а также ратификация соглашений и декретов-законов, одобренны</w:t>
      </w:r>
      <w:r>
        <w:rPr>
          <w:rFonts w:cs="Arial"/>
          <w:szCs w:val="24"/>
        </w:rPr>
        <w:t>х Государственным советом.</w:t>
      </w:r>
    </w:p>
    <w:p w:rsidR="00A47710" w:rsidRPr="00A47710" w:rsidRDefault="00A47710" w:rsidP="00A47710">
      <w:pPr>
        <w:rPr>
          <w:rFonts w:cs="Arial"/>
          <w:szCs w:val="24"/>
        </w:rPr>
      </w:pPr>
      <w:r w:rsidRPr="00A47710">
        <w:rPr>
          <w:rFonts w:cs="Arial"/>
          <w:szCs w:val="24"/>
        </w:rPr>
        <w:t>Перед этими заседаниями, 18 и 19 июля, соберутся 11 постоянно действующих рабочих комитетов органа для обсуждения этих и других вопр</w:t>
      </w:r>
      <w:r>
        <w:rPr>
          <w:rFonts w:cs="Arial"/>
          <w:szCs w:val="24"/>
        </w:rPr>
        <w:t>осов общественной повестки дня.</w:t>
      </w:r>
    </w:p>
    <w:p w:rsidR="00A47710" w:rsidRPr="00A47710" w:rsidRDefault="00A47710" w:rsidP="00A57E6E">
      <w:pPr>
        <w:rPr>
          <w:rFonts w:cs="Arial"/>
          <w:b/>
          <w:szCs w:val="24"/>
        </w:rPr>
      </w:pPr>
      <w:r w:rsidRPr="00A47710">
        <w:rPr>
          <w:rFonts w:cs="Arial"/>
          <w:szCs w:val="24"/>
        </w:rPr>
        <w:t xml:space="preserve">Голос депутатов выражает голос народа. Тот факт, что сложные вопросы выносятся на анализ Ассамблеи, очень важен для поиска паллиативов и решений, а также для нахождения консенсуса перед лицом разнообразия вариантов и трудностей, с которыми сталкивается страна, сказал секретарь кубинского парламента. </w:t>
      </w:r>
      <w:r w:rsidRPr="00A47710">
        <w:rPr>
          <w:rFonts w:cs="Arial"/>
          <w:b/>
          <w:szCs w:val="24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9" w:name="_Toc140136704"/>
            <w:r w:rsidRPr="008B0FD2">
              <w:rPr>
                <w:lang w:eastAsia="es-ES"/>
              </w:rPr>
              <w:t>БЛОКАДА США ПРОТИВ КУБЫ</w:t>
            </w:r>
            <w:bookmarkEnd w:id="9"/>
          </w:p>
        </w:tc>
      </w:tr>
    </w:tbl>
    <w:p w:rsidR="00F61555" w:rsidRDefault="00101125" w:rsidP="00101125">
      <w:pPr>
        <w:pStyle w:val="Ttulo1"/>
        <w:rPr>
          <w:rFonts w:eastAsia="Times New Roman"/>
        </w:rPr>
      </w:pPr>
      <w:bookmarkStart w:id="10" w:name="_Toc140136705"/>
      <w:r w:rsidRPr="00101125">
        <w:rPr>
          <w:rFonts w:eastAsia="Times New Roman"/>
        </w:rPr>
        <w:t>Премьер-министр Барбадоса требует отмены санкций против Кубы и Венесуэлы</w:t>
      </w:r>
      <w:bookmarkEnd w:id="10"/>
    </w:p>
    <w:p w:rsidR="00F61555" w:rsidRDefault="00101125" w:rsidP="00101125">
      <w:pPr>
        <w:spacing w:before="100" w:beforeAutospacing="1" w:after="100" w:afterAutospacing="1"/>
        <w:jc w:val="center"/>
        <w:rPr>
          <w:rFonts w:eastAsia="Times New Roman" w:cs="Arial"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450242D" wp14:editId="118886A7">
            <wp:extent cx="1488270" cy="990600"/>
            <wp:effectExtent l="0" t="0" r="0" b="0"/>
            <wp:docPr id="7" name="Imagen 7" descr="https://ruso.prensa-latina.cu/images/pl-ru/2023/07/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7/mi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41" cy="99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5" w:rsidRPr="00101125" w:rsidRDefault="00101125" w:rsidP="00101125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lastRenderedPageBreak/>
        <w:t>Премьер-министр Барбадоса Миа Монтли потребовала отмены блокады и односторонних принудительных с</w:t>
      </w:r>
      <w:r>
        <w:rPr>
          <w:rFonts w:eastAsia="Times New Roman" w:cs="Arial"/>
          <w:color w:val="0F1419"/>
          <w:szCs w:val="24"/>
          <w:lang w:eastAsia="es-ES"/>
        </w:rPr>
        <w:t>анкций против Кубы и Венесуэлы.</w:t>
      </w:r>
    </w:p>
    <w:p w:rsidR="00101125" w:rsidRPr="00101125" w:rsidRDefault="00101125" w:rsidP="00101125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t>После подписания соглашений с президентом Николасом Мадуро о воздушном сообщении и продовольственном суверенитете в зале Симона Боливара дворца Мирафлорес (штаб-квартира правительства) карибский лидер отметила заслуги командующего Уго Чавеса (1954</w:t>
      </w:r>
      <w:r>
        <w:rPr>
          <w:rFonts w:eastAsia="Times New Roman" w:cs="Arial"/>
          <w:color w:val="0F1419"/>
          <w:szCs w:val="24"/>
          <w:lang w:eastAsia="es-ES"/>
        </w:rPr>
        <w:t>-2013) и появление ПЕТРОКАРИБЕ.</w:t>
      </w:r>
    </w:p>
    <w:p w:rsidR="00101125" w:rsidRPr="00101125" w:rsidRDefault="00101125" w:rsidP="00101125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t>Подчеркнула, что этот нефтяной альянс имел большое значение для многих карибских стран, и хотя они не присоединились к этому проекту в то время, "мы смогли увидеть, какую пользу он принес соседям", позволив им инвестировать в социальные и капитальные проекты и использовать э</w:t>
      </w:r>
      <w:r>
        <w:rPr>
          <w:rFonts w:eastAsia="Times New Roman" w:cs="Arial"/>
          <w:color w:val="0F1419"/>
          <w:szCs w:val="24"/>
          <w:lang w:eastAsia="es-ES"/>
        </w:rPr>
        <w:t>ти ресурсы в ключевых областях.</w:t>
      </w:r>
    </w:p>
    <w:p w:rsidR="00101125" w:rsidRPr="00101125" w:rsidRDefault="00101125" w:rsidP="00101125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t>Премьер-министр признала усилия Боливарианской Республики по возрождению и укреплению ПЕТРОКАРИБЕ, что, по ее мнению, будет приветствоваться вс</w:t>
      </w:r>
      <w:r>
        <w:rPr>
          <w:rFonts w:eastAsia="Times New Roman" w:cs="Arial"/>
          <w:color w:val="0F1419"/>
          <w:szCs w:val="24"/>
          <w:lang w:eastAsia="es-ES"/>
        </w:rPr>
        <w:t>ем регионом, включая Барбадос.</w:t>
      </w:r>
    </w:p>
    <w:p w:rsidR="00101125" w:rsidRPr="00101125" w:rsidRDefault="00101125" w:rsidP="00101125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t>Отметила, что санкции помешали нам "воспользоваться этим, как мы ожидали" и странам восточной и южной части Карибского бассейна.</w:t>
      </w:r>
    </w:p>
    <w:p w:rsidR="00101125" w:rsidRPr="00101125" w:rsidRDefault="00101125" w:rsidP="00101125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t>Монтли выступала за создание возможностей для бизнеса, торговли, но для того, чтобы это произошло, заявила она, мы должны потребовать "отмены санкций, снятия блокады Кубы, котор</w:t>
      </w:r>
      <w:r>
        <w:rPr>
          <w:rFonts w:eastAsia="Times New Roman" w:cs="Arial"/>
          <w:color w:val="0F1419"/>
          <w:szCs w:val="24"/>
          <w:lang w:eastAsia="es-ES"/>
        </w:rPr>
        <w:t>ая продолжается десятилетиями".</w:t>
      </w:r>
    </w:p>
    <w:p w:rsidR="00101125" w:rsidRPr="00101125" w:rsidRDefault="00101125" w:rsidP="00101125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t>Чиновник отметила, что эти санкции против Кубы и Венесуэлы служат только для дестабилизации региона, и последнее, что нам сегодня нужно, указала она, это нестабильность, "потому что если когда-либо нам придет</w:t>
      </w:r>
      <w:r>
        <w:rPr>
          <w:rFonts w:eastAsia="Times New Roman" w:cs="Arial"/>
          <w:color w:val="0F1419"/>
          <w:szCs w:val="24"/>
          <w:lang w:eastAsia="es-ES"/>
        </w:rPr>
        <w:t>ся работать вместе, то сейчас".</w:t>
      </w:r>
    </w:p>
    <w:p w:rsidR="00101125" w:rsidRPr="00101125" w:rsidRDefault="00101125" w:rsidP="00101125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t xml:space="preserve">Ссылаясь на совместную декларацию, подписанную с Мадуро, она сказала, что показывает нашу абсолютную потребность как членов полушария работать вместе, чтобы противостоять различным кризисам и, особенно, тому, что важнее всего для людей: </w:t>
      </w:r>
      <w:r>
        <w:rPr>
          <w:rFonts w:eastAsia="Times New Roman" w:cs="Arial"/>
          <w:color w:val="0F1419"/>
          <w:szCs w:val="24"/>
          <w:lang w:eastAsia="es-ES"/>
        </w:rPr>
        <w:t>нехватка продовольствия и воды.</w:t>
      </w:r>
    </w:p>
    <w:p w:rsidR="00101125" w:rsidRPr="00101125" w:rsidRDefault="00101125" w:rsidP="00101125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t>Глава Боливарианского государства охарактеризовал рабочий день вместе с высоким гостем как замечательный, в ходе которого они обсудили многие темы и исследовали другие, такие как новый этап существования ПЕТРОКАРИБЕ и новые формулы, которые появляются д</w:t>
      </w:r>
      <w:r>
        <w:rPr>
          <w:rFonts w:eastAsia="Times New Roman" w:cs="Arial"/>
          <w:color w:val="0F1419"/>
          <w:szCs w:val="24"/>
          <w:lang w:eastAsia="es-ES"/>
        </w:rPr>
        <w:t>ля реактивации этого механизма.</w:t>
      </w:r>
    </w:p>
    <w:p w:rsidR="008E05BE" w:rsidRDefault="00101125" w:rsidP="003755E4">
      <w:pPr>
        <w:spacing w:before="100" w:beforeAutospacing="1" w:after="100" w:afterAutospacing="1"/>
        <w:rPr>
          <w:rFonts w:eastAsia="Times New Roman" w:cs="Arial"/>
          <w:b/>
          <w:color w:val="0F1419"/>
          <w:szCs w:val="24"/>
          <w:lang w:eastAsia="es-ES"/>
        </w:rPr>
      </w:pPr>
      <w:r w:rsidRPr="00101125">
        <w:rPr>
          <w:rFonts w:eastAsia="Times New Roman" w:cs="Arial"/>
          <w:color w:val="0F1419"/>
          <w:szCs w:val="24"/>
          <w:lang w:eastAsia="es-ES"/>
        </w:rPr>
        <w:t>Рано или поздно мы увидим экологизацию ПЕТРОКАРИБЕ и всего региона с добавлением других вариантов, таких как нефтехимия и газ, прокомментировал он, добавив, что если этот союз будет успешным на первом этапе, "я уверен</w:t>
      </w:r>
      <w:r>
        <w:rPr>
          <w:rFonts w:eastAsia="Times New Roman" w:cs="Arial"/>
          <w:color w:val="0F1419"/>
          <w:szCs w:val="24"/>
          <w:lang w:eastAsia="es-ES"/>
        </w:rPr>
        <w:t>, что мы сможем восстановиться".</w:t>
      </w:r>
      <w:r w:rsidRPr="00101125">
        <w:rPr>
          <w:rFonts w:eastAsia="Times New Roman" w:cs="Arial"/>
          <w:color w:val="0F1419"/>
          <w:szCs w:val="24"/>
          <w:lang w:eastAsia="es-ES"/>
        </w:rPr>
        <w:t xml:space="preserve"> </w:t>
      </w:r>
      <w:r w:rsidR="008E05BE" w:rsidRPr="008E05BE">
        <w:rPr>
          <w:rFonts w:eastAsia="Times New Roman" w:cs="Arial"/>
          <w:color w:val="0F1419"/>
          <w:szCs w:val="24"/>
          <w:lang w:eastAsia="es-ES"/>
        </w:rPr>
        <w:t xml:space="preserve"> </w:t>
      </w:r>
      <w:r w:rsidR="00B2207D" w:rsidRPr="003D4017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p w:rsidR="00E833A1" w:rsidRDefault="00E833A1" w:rsidP="00E833A1">
      <w:pPr>
        <w:pStyle w:val="Ttulo1"/>
        <w:rPr>
          <w:rFonts w:eastAsia="Times New Roman"/>
        </w:rPr>
      </w:pPr>
      <w:bookmarkStart w:id="11" w:name="_Toc140136706"/>
      <w:r w:rsidRPr="00E833A1">
        <w:rPr>
          <w:rFonts w:eastAsia="Times New Roman"/>
        </w:rPr>
        <w:lastRenderedPageBreak/>
        <w:t>Кубинские резиденты в Панаме готовят медицинские пожертвования для острова</w:t>
      </w:r>
      <w:bookmarkEnd w:id="11"/>
    </w:p>
    <w:p w:rsidR="00E833A1" w:rsidRDefault="00E833A1" w:rsidP="00E833A1">
      <w:pPr>
        <w:spacing w:before="100" w:beforeAutospacing="1" w:after="100" w:afterAutospacing="1"/>
        <w:jc w:val="center"/>
        <w:rPr>
          <w:rFonts w:eastAsia="Times New Roman" w:cs="Arial"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DA25FE7" wp14:editId="1945F357">
            <wp:extent cx="1314450" cy="745134"/>
            <wp:effectExtent l="0" t="0" r="0" b="0"/>
            <wp:docPr id="8" name="Imagen 8" descr="https://ruso.prensa-latina.cu/images/pl-ru/2023/07/envios%20a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3/07/envios%20a%20cub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08" cy="75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A1" w:rsidRPr="00E833A1" w:rsidRDefault="00E833A1" w:rsidP="00E833A1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E833A1">
        <w:rPr>
          <w:rFonts w:eastAsia="Times New Roman" w:cs="Arial"/>
          <w:color w:val="0F1419"/>
          <w:szCs w:val="24"/>
          <w:lang w:eastAsia="es-ES"/>
        </w:rPr>
        <w:t>Ассоциация кубинских жителей имени Марти в Панаме (Amcrp) сегодня готовит отправку контейнера с медикаментами на остров, предпринимая новые действия против блокады США.</w:t>
      </w:r>
    </w:p>
    <w:p w:rsidR="00E833A1" w:rsidRPr="00E833A1" w:rsidRDefault="00E833A1" w:rsidP="00E833A1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E833A1">
        <w:rPr>
          <w:rFonts w:eastAsia="Times New Roman" w:cs="Arial"/>
          <w:color w:val="0F1419"/>
          <w:szCs w:val="24"/>
          <w:lang w:eastAsia="es-ES"/>
        </w:rPr>
        <w:t>В заявлениях для агентства "Пренса Латина" координатор этой группы Умберто Перес уточнил, что вместе с Национальным координатором солидарности с Кубой и вкладом бизнесменов, симпатизирующих победоносной революции 1959 года, они отпра</w:t>
      </w:r>
      <w:r>
        <w:rPr>
          <w:rFonts w:eastAsia="Times New Roman" w:cs="Arial"/>
          <w:color w:val="0F1419"/>
          <w:szCs w:val="24"/>
          <w:lang w:eastAsia="es-ES"/>
        </w:rPr>
        <w:t>вят важную гуманитарную помощь.</w:t>
      </w:r>
    </w:p>
    <w:p w:rsidR="00E833A1" w:rsidRPr="00E833A1" w:rsidRDefault="00E833A1" w:rsidP="00E833A1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E833A1">
        <w:rPr>
          <w:rFonts w:eastAsia="Times New Roman" w:cs="Arial"/>
          <w:color w:val="0F1419"/>
          <w:szCs w:val="24"/>
          <w:lang w:eastAsia="es-ES"/>
        </w:rPr>
        <w:t>Перес подчеркнул вклад таких компаний, как GoldDust, LidoInternacionalS.A., GrupoSalama и CubanShippingCompany, в поддержку поставок медико-хирургического оборудования, в котором нуждается система зд</w:t>
      </w:r>
      <w:r>
        <w:rPr>
          <w:rFonts w:eastAsia="Times New Roman" w:cs="Arial"/>
          <w:color w:val="0F1419"/>
          <w:szCs w:val="24"/>
          <w:lang w:eastAsia="es-ES"/>
        </w:rPr>
        <w:t>равоохранения Карибской страны.</w:t>
      </w:r>
    </w:p>
    <w:p w:rsidR="00E833A1" w:rsidRPr="00E833A1" w:rsidRDefault="00E833A1" w:rsidP="00E833A1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E833A1">
        <w:rPr>
          <w:rFonts w:eastAsia="Times New Roman" w:cs="Arial"/>
          <w:color w:val="0F1419"/>
          <w:szCs w:val="24"/>
          <w:lang w:eastAsia="es-ES"/>
        </w:rPr>
        <w:t>Груз стоимостью чуть более 200 тысяч долларов будет доставлен в больницы и другие медицинские учреждения через фонд CabildodeQuisicuabaFoundation, общественный проект, возглавляемый депутатом Энрике Алеманом, известным своей гуманистической и социально-кул</w:t>
      </w:r>
      <w:r>
        <w:rPr>
          <w:rFonts w:eastAsia="Times New Roman" w:cs="Arial"/>
          <w:color w:val="0F1419"/>
          <w:szCs w:val="24"/>
          <w:lang w:eastAsia="es-ES"/>
        </w:rPr>
        <w:t>ьтурной деятельностью.</w:t>
      </w:r>
    </w:p>
    <w:p w:rsidR="00E833A1" w:rsidRPr="00E833A1" w:rsidRDefault="00E833A1" w:rsidP="00E833A1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E833A1">
        <w:rPr>
          <w:rFonts w:eastAsia="Times New Roman" w:cs="Arial"/>
          <w:color w:val="0F1419"/>
          <w:szCs w:val="24"/>
          <w:lang w:eastAsia="es-ES"/>
        </w:rPr>
        <w:t>Благодаря более 40-летней общественной работе, направленной на усиление ответственного участия населения муниципалитета Центр Гаваны, распространение истории этого города и расширение прав и возможностей его жителей, коллектив Quisicuaba был удостоен Национальной</w:t>
      </w:r>
      <w:r>
        <w:rPr>
          <w:rFonts w:eastAsia="Times New Roman" w:cs="Arial"/>
          <w:color w:val="0F1419"/>
          <w:szCs w:val="24"/>
          <w:lang w:eastAsia="es-ES"/>
        </w:rPr>
        <w:t xml:space="preserve"> премии за культуру сообщества.</w:t>
      </w:r>
    </w:p>
    <w:p w:rsidR="00E833A1" w:rsidRPr="00E833A1" w:rsidRDefault="00E833A1" w:rsidP="00E833A1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E833A1">
        <w:rPr>
          <w:rFonts w:eastAsia="Times New Roman" w:cs="Arial"/>
          <w:color w:val="0F1419"/>
          <w:szCs w:val="24"/>
          <w:lang w:eastAsia="es-ES"/>
        </w:rPr>
        <w:t>С другой стороны, Перес сообщил этому новостному агентству, что 30 июля X караван солидарности пройдет с протестом против экономической, коммерческой и финансовой блокады, введенной Вашингтоном в отношении Гаваны более шести десяти</w:t>
      </w:r>
      <w:r>
        <w:rPr>
          <w:rFonts w:eastAsia="Times New Roman" w:cs="Arial"/>
          <w:color w:val="0F1419"/>
          <w:szCs w:val="24"/>
          <w:lang w:eastAsia="es-ES"/>
        </w:rPr>
        <w:t>летий, но обреченной на провал.</w:t>
      </w:r>
    </w:p>
    <w:p w:rsidR="00E833A1" w:rsidRPr="00E833A1" w:rsidRDefault="00E833A1" w:rsidP="00E833A1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E833A1">
        <w:rPr>
          <w:rFonts w:eastAsia="Times New Roman" w:cs="Arial"/>
          <w:color w:val="0F1419"/>
          <w:szCs w:val="24"/>
          <w:lang w:eastAsia="es-ES"/>
        </w:rPr>
        <w:t>Как и в предыдущих выпусках, автомобили членов Amcrp и членов братских, социальных и популярных групп проедут по основным артериям этой столицы, чтобы закончить в символическом парке Белисарио Порраса, рядом с бюстом национального героя Хосе Марти, чтобы потребовать прекращения в</w:t>
      </w:r>
      <w:r>
        <w:rPr>
          <w:rFonts w:eastAsia="Times New Roman" w:cs="Arial"/>
          <w:color w:val="0F1419"/>
          <w:szCs w:val="24"/>
          <w:lang w:eastAsia="es-ES"/>
        </w:rPr>
        <w:t>раждебной политики, добавил он.</w:t>
      </w:r>
    </w:p>
    <w:p w:rsidR="00E833A1" w:rsidRDefault="00E833A1" w:rsidP="00C270D3">
      <w:pPr>
        <w:spacing w:before="100" w:beforeAutospacing="1" w:after="100" w:afterAutospacing="1"/>
        <w:rPr>
          <w:rFonts w:eastAsia="Times New Roman" w:cs="Arial"/>
          <w:b/>
          <w:color w:val="0F1419"/>
          <w:szCs w:val="24"/>
          <w:lang w:eastAsia="es-ES"/>
        </w:rPr>
      </w:pPr>
      <w:r w:rsidRPr="00E833A1">
        <w:rPr>
          <w:rFonts w:eastAsia="Times New Roman" w:cs="Arial"/>
          <w:color w:val="0F1419"/>
          <w:szCs w:val="24"/>
          <w:lang w:eastAsia="es-ES"/>
        </w:rPr>
        <w:t xml:space="preserve">Они также потребуют, чтобы Соединенные Штаты исключили Кубу из ложного списка стран, поддерживающих терроризм, что угрожает нормальному развитию экономики и благополучию семей. </w:t>
      </w:r>
      <w:r w:rsidRPr="00E833A1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p w:rsidR="00FC3EDE" w:rsidRDefault="00FC3EDE" w:rsidP="00FC3EDE">
      <w:pPr>
        <w:pStyle w:val="Ttulo1"/>
        <w:rPr>
          <w:rFonts w:eastAsia="Times New Roman"/>
        </w:rPr>
      </w:pPr>
      <w:bookmarkStart w:id="12" w:name="_Toc140136707"/>
      <w:r w:rsidRPr="00FC3EDE">
        <w:rPr>
          <w:rFonts w:eastAsia="Times New Roman"/>
        </w:rPr>
        <w:lastRenderedPageBreak/>
        <w:t>Лекарства для Кубы, солидарность без блокады в США</w:t>
      </w:r>
      <w:bookmarkEnd w:id="12"/>
    </w:p>
    <w:p w:rsidR="00FC3EDE" w:rsidRDefault="00FC3EDE" w:rsidP="00FC3EDE">
      <w:pPr>
        <w:spacing w:before="100" w:beforeAutospacing="1" w:after="100" w:afterAutospacing="1"/>
        <w:jc w:val="center"/>
        <w:rPr>
          <w:rFonts w:eastAsia="Times New Roman" w:cs="Arial"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B9522F4" wp14:editId="136AB606">
            <wp:extent cx="1009650" cy="672138"/>
            <wp:effectExtent l="0" t="0" r="0" b="0"/>
            <wp:docPr id="9" name="Imagen 9" descr="https://ruso.prensa-latina.cu/images/pl-fr/cuba-eeuu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cuba-eeuu%2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27" cy="68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>
        <w:rPr>
          <w:rFonts w:eastAsia="Times New Roman" w:cs="Arial"/>
          <w:color w:val="0F1419"/>
          <w:szCs w:val="24"/>
          <w:lang w:eastAsia="es-ES"/>
        </w:rPr>
        <w:t xml:space="preserve">Вашингтон, 12 июля. </w:t>
      </w:r>
      <w:r w:rsidRPr="00FC3EDE">
        <w:rPr>
          <w:rFonts w:eastAsia="Times New Roman" w:cs="Arial"/>
          <w:color w:val="0F1419"/>
          <w:szCs w:val="24"/>
          <w:lang w:eastAsia="es-ES"/>
        </w:rPr>
        <w:t>Более двух тонн лекарств, закупленных и собранных в США в рамках проекта Межконфессионального фонда общественной организации (IFCO), к отправке на Кубу из Майами.</w:t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FC3EDE">
        <w:rPr>
          <w:rFonts w:eastAsia="Times New Roman" w:cs="Arial"/>
          <w:color w:val="0F1419"/>
          <w:szCs w:val="24"/>
          <w:lang w:eastAsia="es-ES"/>
        </w:rPr>
        <w:t>Как подтвердило агентство PrensaLatina, медицинская помощь, которая путешествовала от побережья к побережью, уже ожидает в этом городе в Южной Флориде своей передачи 18 июля вместе с членами Каравана Пасторы</w:t>
      </w:r>
      <w:r>
        <w:rPr>
          <w:rFonts w:eastAsia="Times New Roman" w:cs="Arial"/>
          <w:color w:val="0F1419"/>
          <w:szCs w:val="24"/>
          <w:lang w:eastAsia="es-ES"/>
        </w:rPr>
        <w:t xml:space="preserve"> за мир, это будет 33-й выпуск.</w:t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FC3EDE">
        <w:rPr>
          <w:rFonts w:eastAsia="Times New Roman" w:cs="Arial"/>
          <w:color w:val="0F1419"/>
          <w:szCs w:val="24"/>
          <w:lang w:eastAsia="es-ES"/>
        </w:rPr>
        <w:t>Караванщики прибудут на остров через восточную провинцию Ольгин и примут участие в памятных мероприятиях, посвященных 70-летию штурма казарм Монкада, центральное действие которых состои</w:t>
      </w:r>
      <w:r>
        <w:rPr>
          <w:rFonts w:eastAsia="Times New Roman" w:cs="Arial"/>
          <w:color w:val="0F1419"/>
          <w:szCs w:val="24"/>
          <w:lang w:eastAsia="es-ES"/>
        </w:rPr>
        <w:t>тся 26 июля в Сантьяго-де-Куба.</w:t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FC3EDE">
        <w:rPr>
          <w:rFonts w:eastAsia="Times New Roman" w:cs="Arial"/>
          <w:color w:val="0F1419"/>
          <w:szCs w:val="24"/>
          <w:lang w:eastAsia="es-ES"/>
        </w:rPr>
        <w:t>Программа пребывания, которая закончится 29 июля, также включает посещение Гуантанамо, самой восточной про</w:t>
      </w:r>
      <w:r>
        <w:rPr>
          <w:rFonts w:eastAsia="Times New Roman" w:cs="Arial"/>
          <w:color w:val="0F1419"/>
          <w:szCs w:val="24"/>
          <w:lang w:eastAsia="es-ES"/>
        </w:rPr>
        <w:t>винции антильского государства.</w:t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FC3EDE">
        <w:rPr>
          <w:rFonts w:eastAsia="Times New Roman" w:cs="Arial"/>
          <w:color w:val="0F1419"/>
          <w:szCs w:val="24"/>
          <w:lang w:eastAsia="es-ES"/>
        </w:rPr>
        <w:t xml:space="preserve">Караваны «Пасторы за мир», основанные покойным преподобным отцом Люциусом Уокером, начали свою деятельность в 1992 году, открыто бросая вызов политике Соединенных Штатов в регионе и особенно экономической, торговой и финансовой блокаде </w:t>
      </w:r>
      <w:r>
        <w:rPr>
          <w:rFonts w:eastAsia="Times New Roman" w:cs="Arial"/>
          <w:color w:val="0F1419"/>
          <w:szCs w:val="24"/>
          <w:lang w:eastAsia="es-ES"/>
        </w:rPr>
        <w:t>Кубы на протяжении десятилетий.</w:t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FC3EDE">
        <w:rPr>
          <w:rFonts w:eastAsia="Times New Roman" w:cs="Arial"/>
          <w:color w:val="0F1419"/>
          <w:szCs w:val="24"/>
          <w:lang w:eastAsia="es-ES"/>
        </w:rPr>
        <w:t>В дополнение к инициативе IFCO по оказанию медицинской помощи, несколько организаций разрабатывают другие проекты в знак солидарности с островом, такие как Hatuey с его кампанией в пользу лекарств для кубинских детей</w:t>
      </w:r>
      <w:r>
        <w:rPr>
          <w:rFonts w:eastAsia="Times New Roman" w:cs="Arial"/>
          <w:color w:val="0F1419"/>
          <w:szCs w:val="24"/>
          <w:lang w:eastAsia="es-ES"/>
        </w:rPr>
        <w:t>, больных лейкемией и лимфомой.</w:t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FC3EDE">
        <w:rPr>
          <w:rFonts w:eastAsia="Times New Roman" w:cs="Arial"/>
          <w:color w:val="0F1419"/>
          <w:szCs w:val="24"/>
          <w:lang w:eastAsia="es-ES"/>
        </w:rPr>
        <w:t>Точно так же GlobalHealthPartners, сыгравшая решающую роль в отправке шести миллионов шприцев на Кубу во время пандемии Covid-19, сейчас пытается объединить усилия, чтобы отправить анест</w:t>
      </w:r>
      <w:r>
        <w:rPr>
          <w:rFonts w:eastAsia="Times New Roman" w:cs="Arial"/>
          <w:color w:val="0F1419"/>
          <w:szCs w:val="24"/>
          <w:lang w:eastAsia="es-ES"/>
        </w:rPr>
        <w:t>езию и швы в больницу в Гаване.</w:t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FC3EDE">
        <w:rPr>
          <w:rFonts w:eastAsia="Times New Roman" w:cs="Arial"/>
          <w:color w:val="0F1419"/>
          <w:szCs w:val="24"/>
          <w:lang w:eastAsia="es-ES"/>
        </w:rPr>
        <w:t>Со своей стороны, движение «Пуэнтес де Амор» и организация «Розовый код» обеспечили сухим молоком 22 пед</w:t>
      </w:r>
      <w:r>
        <w:rPr>
          <w:rFonts w:eastAsia="Times New Roman" w:cs="Arial"/>
          <w:color w:val="0F1419"/>
          <w:szCs w:val="24"/>
          <w:lang w:eastAsia="es-ES"/>
        </w:rPr>
        <w:t>иатрических учреждения на Кубе.</w:t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FC3EDE">
        <w:rPr>
          <w:rFonts w:eastAsia="Times New Roman" w:cs="Arial"/>
          <w:color w:val="0F1419"/>
          <w:szCs w:val="24"/>
          <w:lang w:eastAsia="es-ES"/>
        </w:rPr>
        <w:t>Гейл Уокер, исполнительный директор IFCO/Пасторы за мир, однажды сказала этому информационному агентству, что караваны являются иллюстрацией истинной политики, основан</w:t>
      </w:r>
      <w:r>
        <w:rPr>
          <w:rFonts w:eastAsia="Times New Roman" w:cs="Arial"/>
          <w:color w:val="0F1419"/>
          <w:szCs w:val="24"/>
          <w:lang w:eastAsia="es-ES"/>
        </w:rPr>
        <w:t>ной на отношениях между людьми.</w:t>
      </w:r>
    </w:p>
    <w:p w:rsidR="00FC3EDE" w:rsidRPr="00FC3EDE" w:rsidRDefault="00FC3EDE" w:rsidP="00FC3EDE">
      <w:pPr>
        <w:spacing w:before="100" w:beforeAutospacing="1" w:after="100" w:afterAutospacing="1"/>
        <w:rPr>
          <w:rFonts w:eastAsia="Times New Roman" w:cs="Arial"/>
          <w:color w:val="0F1419"/>
          <w:szCs w:val="24"/>
          <w:lang w:eastAsia="es-ES"/>
        </w:rPr>
      </w:pPr>
      <w:r w:rsidRPr="00FC3EDE">
        <w:rPr>
          <w:rFonts w:eastAsia="Times New Roman" w:cs="Arial"/>
          <w:color w:val="0F1419"/>
          <w:szCs w:val="24"/>
          <w:lang w:eastAsia="es-ES"/>
        </w:rPr>
        <w:t>Она сказала тогда, что никогда прежде правительство Соединенных Штатов не сталкивалось с таким вызовом своей антикубинской враждебности.</w:t>
      </w:r>
      <w:r w:rsidRPr="00FC3EDE">
        <w:t xml:space="preserve"> </w:t>
      </w:r>
      <w:r w:rsidRPr="00FC3EDE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13" w:name="_Toc140136708"/>
            <w:r w:rsidRPr="00A360AB">
              <w:rPr>
                <w:lang w:eastAsia="es-ES"/>
              </w:rPr>
              <w:lastRenderedPageBreak/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13"/>
          </w:p>
        </w:tc>
      </w:tr>
    </w:tbl>
    <w:p w:rsidR="00A47710" w:rsidRDefault="00A47710" w:rsidP="00A47710">
      <w:pPr>
        <w:pStyle w:val="Ttulo1"/>
        <w:rPr>
          <w:rFonts w:eastAsia="Times New Roman"/>
        </w:rPr>
      </w:pPr>
      <w:bookmarkStart w:id="14" w:name="_Toc140136709"/>
      <w:r w:rsidRPr="00A47710">
        <w:rPr>
          <w:rFonts w:eastAsia="Times New Roman"/>
        </w:rPr>
        <w:t>Участие Кубы в форуме гражданского общества в Брюсселе затормаживается</w:t>
      </w:r>
      <w:bookmarkEnd w:id="14"/>
    </w:p>
    <w:p w:rsidR="00A47710" w:rsidRDefault="00A47710" w:rsidP="00FD715B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</w:p>
    <w:p w:rsidR="00A47710" w:rsidRDefault="00A47710" w:rsidP="00A47710">
      <w:pPr>
        <w:jc w:val="center"/>
        <w:rPr>
          <w:rFonts w:eastAsia="Times New Roman" w:cs="Arial"/>
          <w:b/>
          <w:color w:val="0F1419"/>
        </w:rPr>
      </w:pPr>
      <w:r>
        <w:rPr>
          <w:noProof/>
          <w:lang w:val="es-ES" w:eastAsia="es-ES"/>
        </w:rPr>
        <w:drawing>
          <wp:inline distT="0" distB="0" distL="0" distR="0" wp14:anchorId="7FD5AD50" wp14:editId="4366CB8D">
            <wp:extent cx="1066800" cy="619125"/>
            <wp:effectExtent l="0" t="0" r="0" b="9525"/>
            <wp:docPr id="13" name="Imagen 13" descr="https://ruso.prensa-latina.cu/images/pl-ru/logos/bandera_cel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logos/bandera_cela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39" cy="62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10" w:rsidRDefault="00A47710" w:rsidP="00FD715B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Брюссель, 13 июля. Кубинский юрист Юрий Перес сегодня предупредил о нарушениях, препятствующих участию гражданского общества острова в форуме, организованном здесь Европейским Союзом (ЕС) перед его саммитом с СЕЛАК.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В контексте саммита ЕС-Сообщества латиноамериканских и карибских государств (СЕЛАК), запланированного на 17 и 18 июля, сегодня и в пятницу в Брюсселе состоится мероприятие под названием «Молодежь, гражданское общество и местные органы власти», пригласившее трех делегатов с Кубы.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«Нас пригласили, в нашем случае, в последнюю минуту, не зная до вчерашнего дня программу форума и его панелей, а когда мы запросили возможность выступить на нем в качестве докладчиков, нам отказали, сославшись на то, что списки уже закрыты».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По словам президента Кубинского общества конституционного права, решение оставить представителей гражданского общества крупнейшего из Антильских островов только в качестве участников ставит их в невыгодное положение.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Когда мы проанализировали программу встречи, мы поняли, что в ней есть определенные пространства и тематические оси, включая гендер, гражданские права, права человека и демократию, в которые кубинцы могли бы внести свой вклад», — пояснил член Национального союза юристов Кубы.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Перес объяснил желание представителей острова стать частью открытого диалога, поделиться видением деколонизации с делегатами из Латинской Америки и Карибского бассейна и обсудить межрегиональные проблемы.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«К сожалению, нам не разрешили этот вклад, и поэтому мы будем участвовать от общественности в формате, который ставит нас в невыгодное положение», — настаивал он.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Профессор Гаванского университета заявил, что кубинские организации, членом которых он является, очень чувствительны к конституционности, законности, защите прав, правовой системе и конституционным изменениям последних лет в карибской стране.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lastRenderedPageBreak/>
        <w:t>В этой связи он напомнил о таких демократических процессах, как принятие в 2019 году новой Конституции республики и нового Семейного кодекса в прошлом году.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Default="00A47710" w:rsidP="00FD715B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Голоса кубинского гражданского общества уже осудили методы, использованные для организации форума, который начнется сегодня, в частности отсутствие межрегионального консенсуса по определению делегатов, формата и тем обсуждения.</w:t>
      </w:r>
      <w:r w:rsidRPr="00A47710">
        <w:rPr>
          <w:rFonts w:eastAsia="Times New Roman" w:cs="Arial"/>
          <w:b/>
          <w:color w:val="0F1419"/>
          <w:szCs w:val="24"/>
          <w:lang w:eastAsia="es-ES"/>
        </w:rPr>
        <w:t xml:space="preserve"> (Пренса Латина)</w:t>
      </w:r>
    </w:p>
    <w:p w:rsidR="00A47710" w:rsidRDefault="00A47710" w:rsidP="00A47710">
      <w:pPr>
        <w:pStyle w:val="Ttulo1"/>
        <w:rPr>
          <w:rFonts w:eastAsia="Times New Roman"/>
        </w:rPr>
      </w:pPr>
      <w:bookmarkStart w:id="15" w:name="_Toc140136710"/>
      <w:r w:rsidRPr="00A47710">
        <w:rPr>
          <w:rFonts w:eastAsia="Times New Roman"/>
        </w:rPr>
        <w:t>Просьба к Европарламенту отклонить резолюцию против Кубы</w:t>
      </w:r>
      <w:bookmarkEnd w:id="15"/>
    </w:p>
    <w:p w:rsidR="00A47710" w:rsidRDefault="00A47710" w:rsidP="00FD715B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</w:p>
    <w:p w:rsidR="00A47710" w:rsidRDefault="00A47710" w:rsidP="00A47710">
      <w:pPr>
        <w:spacing w:after="0"/>
        <w:jc w:val="center"/>
        <w:rPr>
          <w:rFonts w:eastAsia="Times New Roman" w:cs="Arial"/>
          <w:b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99BB2DE" wp14:editId="4529D5E6">
            <wp:extent cx="1704975" cy="1057063"/>
            <wp:effectExtent l="0" t="0" r="0" b="0"/>
            <wp:docPr id="14" name="Imagen 14" descr="https://ruso.prensa-latina.cu/images/pl-fr/Europa/ue-viaje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Europa/ue-viajes-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12" cy="105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10" w:rsidRDefault="00A47710" w:rsidP="00FD715B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Гавана, 13 июля. Международный комитет за мир, справедливость и достоинство народов, состоящий из мужчин и женщин доброй воли, потребовал отклонить резолюцию против Кубы, представленную в Европейском парламенте.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Комитет, выступающий за человеческое достоинство, мир и братство между народами, направил депутатам законодательного органа петицию, осуждающую резолюцию, зарегистрированную как 2023/2744 (RSP).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В письме они взывают к совести парламентариев, чтобы они не совершали большой несправедливости и серьезной политической ошибки в отношении такой маленькой, мирной и суверенной страны, как Куба, которая дала миру величайшие доказательства гуманизма и солидарности.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Напомнили, что когда человечество боролось между жизнью и смертью в разгар тяжелейшей пандемии, вызванной Covid-19, именно маленькая, осажденная и блокадная Куба предложила своих врачей, спасая десятки тысяч жизней по всему миру.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В качестве примера они посетили итальянское население Турина, которое стало свидетелем этого жеста солидарности и поблагодарило за него кубинский народ и правительства.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В этом сложном контексте пандемии, — расширяется письмо, — в то время как другие наживались и обогащались посреди смерти, Куба предложила миру не одну, а три собственные высокоэффективные вакцины против Covid, с помощью которых ей удалось иммунизировать свое население и зафиксировать самую низкую смертность в мире.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 xml:space="preserve">Точно так же петиция об отклонении антикубинской резолюции напоминает позицию правительства США, которое отказало карибскому острову в покупке масок, перчаток, </w:t>
      </w:r>
      <w:r w:rsidRPr="00A47710">
        <w:rPr>
          <w:rFonts w:eastAsia="Times New Roman" w:cs="Arial"/>
          <w:color w:val="0F1419"/>
          <w:szCs w:val="24"/>
          <w:lang w:eastAsia="es-ES"/>
        </w:rPr>
        <w:lastRenderedPageBreak/>
        <w:t>шприцев, средств защиты для красной зоны и респираторов для легких; в ответ его ученые создали вакцины, спасли своих людей и предложили свои средства человечеству, говорится в тексте.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В письме осуждается, что в эти трудные для всего человечества годы блокада США против Кубы усилилась с применением 243 санкционных мер, направленных на удушение ее экономики и побуждение к смене правительства в соответствии с интересами Вашингтона.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В документе описывается как предательская ложь и неуважение к человеческому разуму в заявление о том, что нехватка продовольствия, медикаментов или топлива является следствием провала кубинского правительства.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Он винит в этих эксцессах экономическую, финансовую и коммерческую политику блокады острова Соединенными Штатами, которую он классифицирует как самый продолжительный геноцид - более 60 лет, от которого пострадала нация. Несмотря на это, Куба выживает и имеет поддержку своего народа, подчеркивается в тексте.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В письме содержится призыв к Соединенным Штатам отменить блокаду, экстерриториальные законы и санкции в соответствии с глобальным осуждением в течение 31 года в ООН. Точно так же они потребовали исключить остров из списка стран, якобы пропагандирующих терроризм.</w:t>
      </w:r>
    </w:p>
    <w:p w:rsidR="00A47710" w:rsidRPr="00A47710" w:rsidRDefault="00A47710" w:rsidP="00A47710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A47710" w:rsidRPr="00A47710" w:rsidRDefault="00A47710" w:rsidP="00A47710">
      <w:pPr>
        <w:spacing w:after="0"/>
        <w:rPr>
          <w:rFonts w:eastAsia="Times New Roman" w:cs="Arial"/>
          <w:b/>
          <w:color w:val="0F1419"/>
          <w:szCs w:val="24"/>
          <w:lang w:val="es-ES" w:eastAsia="es-ES"/>
        </w:rPr>
      </w:pPr>
      <w:r w:rsidRPr="00A47710">
        <w:rPr>
          <w:rFonts w:eastAsia="Times New Roman" w:cs="Arial"/>
          <w:color w:val="0F1419"/>
          <w:szCs w:val="24"/>
          <w:lang w:eastAsia="es-ES"/>
        </w:rPr>
        <w:t>Наконец, члены вышеупомянутого комитета вновь заявляют о своем несогласии с оскорбительной, неуважительной и интервенционистской Резолюцией 2023/2744 (RSP), которая отражает ненависть тех, кто никогда не смог представить ее в Уважаемом Национальном собрании, представляющем кубинский народ.</w:t>
      </w:r>
      <w:r w:rsidRPr="00A47710">
        <w:rPr>
          <w:rFonts w:eastAsia="Times New Roman" w:cs="Arial"/>
          <w:b/>
          <w:color w:val="0F1419"/>
          <w:szCs w:val="24"/>
          <w:lang w:eastAsia="es-ES"/>
        </w:rPr>
        <w:t xml:space="preserve"> (Пренса Латина)</w:t>
      </w:r>
    </w:p>
    <w:p w:rsidR="00A47710" w:rsidRDefault="00A47710" w:rsidP="00FD715B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</w:p>
    <w:p w:rsidR="00F61555" w:rsidRDefault="0023177E" w:rsidP="0023177E">
      <w:pPr>
        <w:pStyle w:val="Ttulo1"/>
        <w:rPr>
          <w:rFonts w:eastAsia="Times New Roman"/>
        </w:rPr>
      </w:pPr>
      <w:bookmarkStart w:id="16" w:name="_Toc140136711"/>
      <w:r w:rsidRPr="0023177E">
        <w:rPr>
          <w:rFonts w:eastAsia="Times New Roman"/>
        </w:rPr>
        <w:t>Куба и Китай подтвердили отличное состояние двусторонних отношений</w:t>
      </w:r>
      <w:bookmarkEnd w:id="16"/>
    </w:p>
    <w:p w:rsidR="00F61555" w:rsidRDefault="00F61555" w:rsidP="00FD715B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</w:p>
    <w:p w:rsidR="00F61555" w:rsidRDefault="0023177E" w:rsidP="0023177E">
      <w:pPr>
        <w:spacing w:after="0"/>
        <w:jc w:val="center"/>
        <w:rPr>
          <w:rFonts w:eastAsia="Times New Roman" w:cs="Arial"/>
          <w:b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0FFBDEE" wp14:editId="1E264A73">
            <wp:extent cx="1956178" cy="1152525"/>
            <wp:effectExtent l="0" t="0" r="6350" b="0"/>
            <wp:docPr id="6" name="Imagen 6" descr="https://ruso.prensa-latina.cu/images/pl-ru/2023/07/cuba-ch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7/cuba-china-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44" cy="11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55" w:rsidRPr="0023177E" w:rsidRDefault="00F61555" w:rsidP="00FD715B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23177E">
        <w:rPr>
          <w:rFonts w:eastAsia="Times New Roman" w:cs="Arial"/>
          <w:color w:val="0F1419"/>
          <w:szCs w:val="24"/>
          <w:lang w:eastAsia="es-ES"/>
        </w:rPr>
        <w:t>10 июля. Представители Кубы и Китая подтвердили прекрасное состояние двусторонних отношений, стало известно в ходе состоявшегося в этой столице раунда межмидов</w:t>
      </w:r>
      <w:r>
        <w:rPr>
          <w:rFonts w:eastAsia="Times New Roman" w:cs="Arial"/>
          <w:color w:val="0F1419"/>
          <w:szCs w:val="24"/>
          <w:lang w:eastAsia="es-ES"/>
        </w:rPr>
        <w:t>ских политических консультаций.</w:t>
      </w: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23177E">
        <w:rPr>
          <w:rFonts w:eastAsia="Times New Roman" w:cs="Arial"/>
          <w:color w:val="0F1419"/>
          <w:szCs w:val="24"/>
          <w:lang w:eastAsia="es-ES"/>
        </w:rPr>
        <w:t>Заседание проходило под председательством заместителя министра иностранных дел Кубы Анаянси Родригес и помощника министра иностранных дел азиатской страны Хуа Чуньин.</w:t>
      </w: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23177E">
        <w:rPr>
          <w:rFonts w:eastAsia="Times New Roman" w:cs="Arial"/>
          <w:color w:val="0F1419"/>
          <w:szCs w:val="24"/>
          <w:lang w:eastAsia="es-ES"/>
        </w:rPr>
        <w:lastRenderedPageBreak/>
        <w:t>Встреча подтвердила общую волю к дальнейшему укреплению обменов между министерствами иностранных дел и содействию реализации консенсуса, достигнутого среди ее высших руководителей.</w:t>
      </w: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23177E">
        <w:rPr>
          <w:rFonts w:eastAsia="Times New Roman" w:cs="Arial"/>
          <w:color w:val="0F1419"/>
          <w:szCs w:val="24"/>
          <w:lang w:eastAsia="es-ES"/>
        </w:rPr>
        <w:t>Согласно записке, опубликованной МИД острова, стороны договорились подчеркнуть высокий уровень согласия, совпадения и взаимной поддержки в международных организациях, "всегда выступая за многосторонность, принципы международного права и роль Организации Объединенных Наций".</w:t>
      </w: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23177E">
        <w:rPr>
          <w:rFonts w:eastAsia="Times New Roman" w:cs="Arial"/>
          <w:color w:val="0F1419"/>
          <w:szCs w:val="24"/>
          <w:lang w:eastAsia="es-ES"/>
        </w:rPr>
        <w:t>Родригес подчеркнула жесты солидарности азиатского гиганта с карибской нацией в сложные моменты, признала неизменную позицию китайского правительства, осуждающую блокаду, введенную Соединенными Штатами, и включение Кубы в односторонний список стран, поддерживающих терроризм.</w:t>
      </w: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  <w:r w:rsidRPr="0023177E">
        <w:rPr>
          <w:rFonts w:eastAsia="Times New Roman" w:cs="Arial"/>
          <w:color w:val="0F1419"/>
          <w:szCs w:val="24"/>
          <w:lang w:eastAsia="es-ES"/>
        </w:rPr>
        <w:t>Со своей стороны Хуа Чуньин оценил позицию крупнейшего из Антильских островов о неограниченной поддержке принципа единого Китая и неприятии вмешательства во внутренние дела.</w:t>
      </w:r>
    </w:p>
    <w:p w:rsidR="0023177E" w:rsidRPr="0023177E" w:rsidRDefault="0023177E" w:rsidP="0023177E">
      <w:pPr>
        <w:spacing w:after="0"/>
        <w:rPr>
          <w:rFonts w:eastAsia="Times New Roman" w:cs="Arial"/>
          <w:color w:val="0F1419"/>
          <w:szCs w:val="24"/>
          <w:lang w:eastAsia="es-ES"/>
        </w:rPr>
      </w:pPr>
    </w:p>
    <w:p w:rsidR="00FD715B" w:rsidRPr="0023177E" w:rsidRDefault="0023177E" w:rsidP="00FD715B">
      <w:pPr>
        <w:spacing w:after="0"/>
        <w:rPr>
          <w:rFonts w:eastAsia="Times New Roman" w:cs="Arial"/>
          <w:b/>
          <w:color w:val="0F1419"/>
          <w:szCs w:val="24"/>
          <w:lang w:eastAsia="es-ES"/>
        </w:rPr>
      </w:pPr>
      <w:r w:rsidRPr="0023177E">
        <w:rPr>
          <w:rFonts w:eastAsia="Times New Roman" w:cs="Arial"/>
          <w:color w:val="0F1419"/>
          <w:szCs w:val="24"/>
          <w:lang w:eastAsia="es-ES"/>
        </w:rPr>
        <w:t>Кроме того, он пожелал острову успехов в проведении очередного Саммита глав государств и правительств Группы 77 плюс Китай в сентябре текущего года.</w:t>
      </w:r>
      <w:r w:rsidRPr="0023177E">
        <w:rPr>
          <w:rFonts w:eastAsia="Times New Roman" w:cs="Arial"/>
          <w:b/>
          <w:color w:val="0F1419"/>
          <w:szCs w:val="24"/>
          <w:lang w:eastAsia="es-ES"/>
        </w:rPr>
        <w:t xml:space="preserve"> </w:t>
      </w:r>
      <w:r w:rsidR="00FD715B" w:rsidRPr="00B31563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p w:rsidR="00186F8B" w:rsidRPr="007C2E4D" w:rsidRDefault="00186F8B" w:rsidP="00D373B6">
      <w:pPr>
        <w:rPr>
          <w:rFonts w:cs="Arial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11ED8" w:rsidTr="00511ED8">
        <w:tc>
          <w:tcPr>
            <w:tcW w:w="9629" w:type="dxa"/>
          </w:tcPr>
          <w:p w:rsidR="00511ED8" w:rsidRDefault="00511ED8" w:rsidP="00511ED8">
            <w:pPr>
              <w:pStyle w:val="Ttulo2"/>
              <w:outlineLvl w:val="1"/>
              <w:rPr>
                <w:lang w:eastAsia="es-ES"/>
              </w:rPr>
            </w:pPr>
            <w:bookmarkStart w:id="17" w:name="_Toc140136712"/>
            <w:r w:rsidRPr="00511ED8">
              <w:rPr>
                <w:lang w:eastAsia="es-ES"/>
              </w:rPr>
              <w:t>Двусторонние отношения</w:t>
            </w:r>
            <w:bookmarkEnd w:id="17"/>
          </w:p>
        </w:tc>
      </w:tr>
    </w:tbl>
    <w:p w:rsidR="00511ED8" w:rsidRPr="00511ED8" w:rsidRDefault="00511ED8" w:rsidP="00511ED8">
      <w:pPr>
        <w:pStyle w:val="Ttulo1"/>
        <w:rPr>
          <w:rFonts w:eastAsia="Times New Roman"/>
        </w:rPr>
      </w:pPr>
      <w:bookmarkStart w:id="18" w:name="_Toc140136713"/>
      <w:r w:rsidRPr="00511ED8">
        <w:rPr>
          <w:rFonts w:eastAsia="Times New Roman"/>
        </w:rPr>
        <w:t>Учебный корабль ВМФ России прибыл на Кубу</w:t>
      </w:r>
      <w:bookmarkEnd w:id="18"/>
    </w:p>
    <w:p w:rsidR="00511ED8" w:rsidRDefault="00511ED8" w:rsidP="0040745F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E02E256" wp14:editId="0FB1DECD">
            <wp:extent cx="1171285" cy="809625"/>
            <wp:effectExtent l="0" t="0" r="0" b="0"/>
            <wp:docPr id="10" name="Imagen 10" descr="https://ruso.prensa-latina.cu/images/stories/BANDERAS/banderas-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stories/BANDERAS/banderas-cuba-rusi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70" cy="8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45F" w:rsidRDefault="0040745F" w:rsidP="0040745F">
      <w:pPr>
        <w:rPr>
          <w:lang w:eastAsia="es-ES"/>
        </w:rPr>
      </w:pPr>
      <w:r>
        <w:rPr>
          <w:lang w:eastAsia="es-ES"/>
        </w:rPr>
        <w:t>Гавана, 12 июля. Учебный корабль «Перекоп» Военно-морского флота Российской Федерации прибыл сегодня в порт Гаваны для выполнения обширной программы мероприятий на Кубе.</w:t>
      </w:r>
    </w:p>
    <w:p w:rsidR="0040745F" w:rsidRDefault="0040745F" w:rsidP="0040745F">
      <w:pPr>
        <w:rPr>
          <w:lang w:eastAsia="es-ES"/>
        </w:rPr>
      </w:pPr>
      <w:r>
        <w:rPr>
          <w:lang w:eastAsia="es-ES"/>
        </w:rPr>
        <w:t>На приеме присутствовали заместитель командующего Революционным флотом (MGR), капитан флотилии Хосе Луис Соуто и посол России на Кубе Виктор Коронелли.</w:t>
      </w:r>
    </w:p>
    <w:p w:rsidR="0040745F" w:rsidRDefault="0040745F" w:rsidP="0040745F">
      <w:pPr>
        <w:rPr>
          <w:lang w:eastAsia="es-ES"/>
        </w:rPr>
      </w:pPr>
      <w:r>
        <w:rPr>
          <w:lang w:eastAsia="es-ES"/>
        </w:rPr>
        <w:t>Войдя в Гаванскую бухту, корабль «Перекоп» произвел несколько залпов, на которые ответила артиллерийская батарея Революционных вооруженных сил из крепости Сан-Карлос-де-ла-Кабанья.</w:t>
      </w:r>
    </w:p>
    <w:p w:rsidR="0040745F" w:rsidRDefault="0040745F" w:rsidP="0040745F">
      <w:pPr>
        <w:rPr>
          <w:lang w:eastAsia="es-ES"/>
        </w:rPr>
      </w:pPr>
      <w:r>
        <w:rPr>
          <w:lang w:eastAsia="es-ES"/>
        </w:rPr>
        <w:t>Во время пребывания на Кубе российские моряки нанесут визиты вежливости главе MGR и губернатору Гаваны, а также посетят места, представляющие историко-культурную ценность.</w:t>
      </w:r>
    </w:p>
    <w:p w:rsidR="0040745F" w:rsidRDefault="0040745F" w:rsidP="0040745F">
      <w:pPr>
        <w:rPr>
          <w:b/>
          <w:lang w:eastAsia="es-ES"/>
        </w:rPr>
      </w:pPr>
      <w:r>
        <w:rPr>
          <w:lang w:eastAsia="es-ES"/>
        </w:rPr>
        <w:t>Население сможет посетить корабль сегодня, в среду, с 10:00 до 18:00 по местному времени, а в четверг с 10:00 до 16:00.</w:t>
      </w:r>
      <w:r w:rsidRPr="0040745F">
        <w:rPr>
          <w:lang w:eastAsia="es-ES"/>
        </w:rPr>
        <w:t xml:space="preserve"> </w:t>
      </w:r>
      <w:r w:rsidRPr="0040745F">
        <w:rPr>
          <w:b/>
          <w:lang w:eastAsia="es-ES"/>
        </w:rPr>
        <w:t>(Пренса Латина)</w:t>
      </w:r>
    </w:p>
    <w:p w:rsidR="00B26FDC" w:rsidRDefault="00B26FDC" w:rsidP="00B26FDC">
      <w:pPr>
        <w:pStyle w:val="Ttulo1"/>
      </w:pPr>
      <w:bookmarkStart w:id="19" w:name="_Toc140136714"/>
      <w:r>
        <w:lastRenderedPageBreak/>
        <w:t>Российские туроператоры предлагают посетить Кубу и Мексику</w:t>
      </w:r>
      <w:bookmarkEnd w:id="19"/>
    </w:p>
    <w:p w:rsidR="00B26FDC" w:rsidRPr="00B26FDC" w:rsidRDefault="00B26FDC" w:rsidP="00B26FDC">
      <w:pPr>
        <w:rPr>
          <w:lang w:eastAsia="es-ES"/>
        </w:rPr>
      </w:pPr>
    </w:p>
    <w:p w:rsidR="00B26FDC" w:rsidRDefault="00B26FDC" w:rsidP="00B26FDC">
      <w:pPr>
        <w:rPr>
          <w:lang w:eastAsia="es-ES"/>
        </w:rPr>
      </w:pPr>
      <w:r>
        <w:rPr>
          <w:lang w:eastAsia="es-ES"/>
        </w:rPr>
        <w:t>Москва, 12 июл</w:t>
      </w:r>
      <w:r w:rsidRPr="00B26FDC">
        <w:rPr>
          <w:lang w:eastAsia="es-ES"/>
        </w:rPr>
        <w:t>я.</w:t>
      </w:r>
      <w:r>
        <w:rPr>
          <w:lang w:eastAsia="es-ES"/>
        </w:rPr>
        <w:t>Российские туроператоры готовы расширить карту пакетных путешествий в другие страны Карибского бассейна, используя Кубу в качестве «отправной точки», сообщило в этой столице информационное агентство ТАСС.</w:t>
      </w:r>
    </w:p>
    <w:p w:rsidR="00B26FDC" w:rsidRDefault="00B26FDC" w:rsidP="00B26FDC">
      <w:pPr>
        <w:rPr>
          <w:lang w:eastAsia="es-ES"/>
        </w:rPr>
      </w:pPr>
      <w:r>
        <w:rPr>
          <w:lang w:eastAsia="es-ES"/>
        </w:rPr>
        <w:t xml:space="preserve"> Согласно сообщению, компания «Интурист» намерена запустить маршруты «Куба плюс Мексика» и «Куба плюс Доминиканская Республика» в связи с большим спросом на российском рынке этих трех направлений Латинской Америки и Карибского бассейна.</w:t>
      </w:r>
    </w:p>
    <w:p w:rsidR="00B26FDC" w:rsidRDefault="00B26FDC" w:rsidP="00B26FDC">
      <w:pPr>
        <w:rPr>
          <w:lang w:eastAsia="es-ES"/>
        </w:rPr>
      </w:pPr>
      <w:r>
        <w:rPr>
          <w:lang w:eastAsia="es-ES"/>
        </w:rPr>
        <w:t>Россия и Куба восстановили прямое авиасообщение с регулярными рейсами с 1 июля. Рейсы по маршруту Москва-Варадеро-Москва выполняет авиакомпания «Россия».</w:t>
      </w:r>
    </w:p>
    <w:p w:rsidR="00B26FDC" w:rsidRDefault="00B26FDC" w:rsidP="00B26FDC">
      <w:pPr>
        <w:rPr>
          <w:lang w:eastAsia="es-ES"/>
        </w:rPr>
      </w:pPr>
      <w:r>
        <w:rPr>
          <w:lang w:eastAsia="es-ES"/>
        </w:rPr>
        <w:t>Другой российский оператор Nordwind также летает из Москвы в Варадеро и на кубинский курорт Кайо-Коко в сотрудничестве с турфирмой PegasTouristik.</w:t>
      </w:r>
    </w:p>
    <w:p w:rsidR="00B26FDC" w:rsidRDefault="00B26FDC" w:rsidP="00B26FDC">
      <w:pPr>
        <w:rPr>
          <w:lang w:eastAsia="es-ES"/>
        </w:rPr>
      </w:pPr>
      <w:r>
        <w:rPr>
          <w:lang w:eastAsia="es-ES"/>
        </w:rPr>
        <w:t>Поездки в Варадеро на 10-11 ночей прямым рейсом из России с вылетом в сентябре и размещением в четырехзвездочном отеле стоят в среднем от 300 000 до 320 000 рублей (около 3300 долларов) на двоих.</w:t>
      </w:r>
    </w:p>
    <w:p w:rsidR="0040745F" w:rsidRPr="00C30500" w:rsidRDefault="00B26FDC" w:rsidP="00B26FDC">
      <w:pPr>
        <w:rPr>
          <w:lang w:eastAsia="es-ES"/>
        </w:rPr>
      </w:pPr>
      <w:r>
        <w:rPr>
          <w:lang w:eastAsia="es-ES"/>
        </w:rPr>
        <w:t>Тот же план, но с пятизвездочным отелем стоит от 330 тысяч до 400 тысяч рублей (до четырех тысяч 370 долларов).</w:t>
      </w:r>
      <w:r w:rsidRPr="00B26FDC">
        <w:rPr>
          <w:lang w:eastAsia="es-ES"/>
        </w:rPr>
        <w:t xml:space="preserve"> </w:t>
      </w:r>
      <w:r w:rsidRPr="00B26FDC">
        <w:rPr>
          <w:b/>
          <w:lang w:eastAsia="es-ES"/>
        </w:rPr>
        <w:t>(Пренса Латина)</w:t>
      </w:r>
    </w:p>
    <w:sectPr w:rsidR="0040745F" w:rsidRPr="00C30500" w:rsidSect="00B730F1">
      <w:headerReference w:type="default" r:id="rId23"/>
      <w:footerReference w:type="default" r:id="rId2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49" w:rsidRDefault="00DB1249" w:rsidP="00EB21F3">
      <w:r>
        <w:separator/>
      </w:r>
    </w:p>
  </w:endnote>
  <w:endnote w:type="continuationSeparator" w:id="0">
    <w:p w:rsidR="00DB1249" w:rsidRDefault="00DB1249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8FB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49" w:rsidRDefault="00DB1249" w:rsidP="00EB21F3">
      <w:r>
        <w:separator/>
      </w:r>
    </w:p>
  </w:footnote>
  <w:footnote w:type="continuationSeparator" w:id="0">
    <w:p w:rsidR="00DB1249" w:rsidRDefault="00DB1249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381"/>
    <w:rsid w:val="00043857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9C3"/>
    <w:rsid w:val="000F0F06"/>
    <w:rsid w:val="000F1C92"/>
    <w:rsid w:val="000F1EE6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5245"/>
    <w:rsid w:val="00186F8B"/>
    <w:rsid w:val="001907CB"/>
    <w:rsid w:val="00190A85"/>
    <w:rsid w:val="00190D97"/>
    <w:rsid w:val="00191C72"/>
    <w:rsid w:val="00192A4D"/>
    <w:rsid w:val="00194642"/>
    <w:rsid w:val="00195078"/>
    <w:rsid w:val="00195171"/>
    <w:rsid w:val="0019553D"/>
    <w:rsid w:val="001961F1"/>
    <w:rsid w:val="0019634C"/>
    <w:rsid w:val="00196A05"/>
    <w:rsid w:val="001A12EF"/>
    <w:rsid w:val="001A1EE1"/>
    <w:rsid w:val="001A220F"/>
    <w:rsid w:val="001A269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67C"/>
    <w:rsid w:val="001E0949"/>
    <w:rsid w:val="001E21D4"/>
    <w:rsid w:val="001E3130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276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30B5"/>
    <w:rsid w:val="00223389"/>
    <w:rsid w:val="00223687"/>
    <w:rsid w:val="002236CF"/>
    <w:rsid w:val="0022402F"/>
    <w:rsid w:val="00224161"/>
    <w:rsid w:val="00225FAE"/>
    <w:rsid w:val="00225FD4"/>
    <w:rsid w:val="00226157"/>
    <w:rsid w:val="00226D8C"/>
    <w:rsid w:val="00226DD2"/>
    <w:rsid w:val="00231673"/>
    <w:rsid w:val="0023177E"/>
    <w:rsid w:val="00232B05"/>
    <w:rsid w:val="0023335B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ED8"/>
    <w:rsid w:val="002C4DAF"/>
    <w:rsid w:val="002C4F36"/>
    <w:rsid w:val="002C6B79"/>
    <w:rsid w:val="002C6BA8"/>
    <w:rsid w:val="002C7FFD"/>
    <w:rsid w:val="002D028C"/>
    <w:rsid w:val="002D0741"/>
    <w:rsid w:val="002D089A"/>
    <w:rsid w:val="002D09C8"/>
    <w:rsid w:val="002D1CD4"/>
    <w:rsid w:val="002D1EF9"/>
    <w:rsid w:val="002D2512"/>
    <w:rsid w:val="002D2807"/>
    <w:rsid w:val="002D5BB3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3006"/>
    <w:rsid w:val="003035D3"/>
    <w:rsid w:val="0030382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6B6"/>
    <w:rsid w:val="003A58B0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781D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D6B"/>
    <w:rsid w:val="003E57B4"/>
    <w:rsid w:val="003E64A1"/>
    <w:rsid w:val="003E7056"/>
    <w:rsid w:val="003E7F73"/>
    <w:rsid w:val="003F07D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8A"/>
    <w:rsid w:val="004739EE"/>
    <w:rsid w:val="00473FA2"/>
    <w:rsid w:val="00474104"/>
    <w:rsid w:val="00474285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F0"/>
    <w:rsid w:val="005B7EC1"/>
    <w:rsid w:val="005C00BE"/>
    <w:rsid w:val="005C1EEB"/>
    <w:rsid w:val="005C2B4A"/>
    <w:rsid w:val="005C507E"/>
    <w:rsid w:val="005C58D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7557"/>
    <w:rsid w:val="006C79E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4573"/>
    <w:rsid w:val="00714A4F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12D0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7C38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B8E"/>
    <w:rsid w:val="00982FF3"/>
    <w:rsid w:val="009834A8"/>
    <w:rsid w:val="009835B7"/>
    <w:rsid w:val="00983E2D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56A1"/>
    <w:rsid w:val="00996672"/>
    <w:rsid w:val="00996B29"/>
    <w:rsid w:val="0099712F"/>
    <w:rsid w:val="009A0441"/>
    <w:rsid w:val="009A1C3F"/>
    <w:rsid w:val="009A1CD5"/>
    <w:rsid w:val="009A1E0D"/>
    <w:rsid w:val="009A2F75"/>
    <w:rsid w:val="009A3996"/>
    <w:rsid w:val="009A39AF"/>
    <w:rsid w:val="009A4791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3A8E"/>
    <w:rsid w:val="00A14194"/>
    <w:rsid w:val="00A141DA"/>
    <w:rsid w:val="00A15530"/>
    <w:rsid w:val="00A16F2A"/>
    <w:rsid w:val="00A176B2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400EE"/>
    <w:rsid w:val="00A4022F"/>
    <w:rsid w:val="00A402CF"/>
    <w:rsid w:val="00A40348"/>
    <w:rsid w:val="00A41909"/>
    <w:rsid w:val="00A430FE"/>
    <w:rsid w:val="00A4400D"/>
    <w:rsid w:val="00A441AB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07D"/>
    <w:rsid w:val="00B22C72"/>
    <w:rsid w:val="00B23779"/>
    <w:rsid w:val="00B23790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86D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40B1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735"/>
    <w:rsid w:val="00D23EEC"/>
    <w:rsid w:val="00D2410A"/>
    <w:rsid w:val="00D24A79"/>
    <w:rsid w:val="00D24C03"/>
    <w:rsid w:val="00D24C2D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3DC0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DE"/>
    <w:rsid w:val="00E06626"/>
    <w:rsid w:val="00E06AA4"/>
    <w:rsid w:val="00E074B6"/>
    <w:rsid w:val="00E07551"/>
    <w:rsid w:val="00E07B15"/>
    <w:rsid w:val="00E07B8D"/>
    <w:rsid w:val="00E10521"/>
    <w:rsid w:val="00E1052B"/>
    <w:rsid w:val="00E10FFB"/>
    <w:rsid w:val="00E11578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A93"/>
    <w:rsid w:val="00E47E8D"/>
    <w:rsid w:val="00E510D6"/>
    <w:rsid w:val="00E51EA2"/>
    <w:rsid w:val="00E52FDC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8C0"/>
    <w:rsid w:val="00E6752C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1839"/>
    <w:rsid w:val="00FB2557"/>
    <w:rsid w:val="00FB272A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C91"/>
    <w:rsid w:val="00FD2803"/>
    <w:rsid w:val="00FD35A8"/>
    <w:rsid w:val="00FD3AAA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8C16A6-B3FC-4B30-8DDC-5AB176F9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17</Pages>
  <Words>5378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902</cp:revision>
  <dcterms:created xsi:type="dcterms:W3CDTF">2022-05-03T10:45:00Z</dcterms:created>
  <dcterms:modified xsi:type="dcterms:W3CDTF">2023-07-17T06:18:00Z</dcterms:modified>
</cp:coreProperties>
</file>